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DC755A" w:rsidRPr="00C97325" w14:paraId="07EBE171" w14:textId="77777777" w:rsidTr="00174FD9">
        <w:trPr>
          <w:trHeight w:val="347"/>
        </w:trPr>
        <w:tc>
          <w:tcPr>
            <w:tcW w:w="5000" w:type="pct"/>
            <w:gridSpan w:val="2"/>
          </w:tcPr>
          <w:p w14:paraId="580A0077" w14:textId="77777777" w:rsidR="00DC755A" w:rsidRPr="00C97325" w:rsidRDefault="00DC755A" w:rsidP="00174FD9">
            <w:pPr>
              <w:jc w:val="center"/>
              <w:rPr>
                <w:rFonts w:eastAsia="Calibri"/>
                <w:szCs w:val="28"/>
                <w:lang w:bidi="en-US"/>
              </w:rPr>
            </w:pPr>
          </w:p>
          <w:p w14:paraId="12C0C255" w14:textId="77777777" w:rsidR="00DC755A" w:rsidRPr="00C97325" w:rsidRDefault="00DC755A" w:rsidP="00174FD9">
            <w:pPr>
              <w:jc w:val="center"/>
              <w:rPr>
                <w:rFonts w:eastAsia="Calibri"/>
                <w:szCs w:val="28"/>
                <w:lang w:bidi="en-US"/>
              </w:rPr>
            </w:pPr>
          </w:p>
        </w:tc>
      </w:tr>
      <w:tr w:rsidR="00DC755A" w:rsidRPr="00C97325"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C97325" w:rsidRDefault="00DC755A" w:rsidP="00174FD9">
            <w:pPr>
              <w:jc w:val="center"/>
              <w:rPr>
                <w:rFonts w:eastAsia="Calibri"/>
                <w:kern w:val="1"/>
                <w:szCs w:val="28"/>
              </w:rPr>
            </w:pPr>
          </w:p>
        </w:tc>
        <w:tc>
          <w:tcPr>
            <w:tcW w:w="2536" w:type="pct"/>
          </w:tcPr>
          <w:p w14:paraId="183E8456" w14:textId="77777777" w:rsidR="00DC755A" w:rsidRPr="00C97325" w:rsidRDefault="00DC755A" w:rsidP="00174FD9">
            <w:pPr>
              <w:jc w:val="center"/>
              <w:rPr>
                <w:rFonts w:eastAsia="Calibri"/>
                <w:kern w:val="1"/>
                <w:szCs w:val="28"/>
              </w:rPr>
            </w:pPr>
          </w:p>
        </w:tc>
      </w:tr>
      <w:tr w:rsidR="00DC755A" w:rsidRPr="00C97325"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C97325" w:rsidRDefault="00DC755A" w:rsidP="00174FD9">
            <w:pPr>
              <w:jc w:val="center"/>
              <w:rPr>
                <w:rFonts w:eastAsia="Calibri"/>
                <w:kern w:val="1"/>
                <w:szCs w:val="28"/>
              </w:rPr>
            </w:pPr>
          </w:p>
        </w:tc>
      </w:tr>
      <w:tr w:rsidR="00DC755A" w:rsidRPr="002C0214" w14:paraId="06E88F0D" w14:textId="77777777" w:rsidTr="00174FD9">
        <w:trPr>
          <w:trHeight w:val="8505"/>
        </w:trPr>
        <w:tc>
          <w:tcPr>
            <w:tcW w:w="5000" w:type="pct"/>
            <w:gridSpan w:val="2"/>
            <w:vAlign w:val="center"/>
          </w:tcPr>
          <w:p w14:paraId="47515FA7" w14:textId="77777777" w:rsidR="00ED402D" w:rsidRDefault="007F044B" w:rsidP="007F044B">
            <w:pPr>
              <w:pStyle w:val="aff0"/>
              <w:rPr>
                <w:sz w:val="36"/>
                <w:szCs w:val="36"/>
              </w:rPr>
            </w:pPr>
            <w:bookmarkStart w:id="0" w:name="_Hlk531611921"/>
            <w:r w:rsidRPr="00C97325">
              <w:rPr>
                <w:sz w:val="36"/>
                <w:szCs w:val="36"/>
              </w:rPr>
              <w:t>Протокол информационного обмена</w:t>
            </w:r>
            <w:r w:rsidR="00ED402D" w:rsidRPr="00ED402D">
              <w:rPr>
                <w:sz w:val="36"/>
                <w:szCs w:val="36"/>
              </w:rPr>
              <w:t xml:space="preserve"> </w:t>
            </w:r>
          </w:p>
          <w:p w14:paraId="3581293C" w14:textId="5753DCFB" w:rsidR="007F044B" w:rsidRPr="00ED402D" w:rsidRDefault="00ED402D" w:rsidP="007F044B">
            <w:pPr>
              <w:pStyle w:val="aff0"/>
              <w:rPr>
                <w:sz w:val="36"/>
                <w:szCs w:val="36"/>
              </w:rPr>
            </w:pPr>
            <w:r w:rsidRPr="00ED402D">
              <w:rPr>
                <w:sz w:val="36"/>
                <w:szCs w:val="36"/>
              </w:rPr>
              <w:t>Прикладная подсистема АИС «Налог-3» «Налог на профессиональных доход»</w:t>
            </w:r>
          </w:p>
          <w:p w14:paraId="3717A8A2" w14:textId="77777777" w:rsidR="00DC755A" w:rsidRPr="00C97325" w:rsidRDefault="00DC755A" w:rsidP="00174FD9">
            <w:pPr>
              <w:pStyle w:val="aff0"/>
              <w:rPr>
                <w:sz w:val="36"/>
                <w:szCs w:val="36"/>
              </w:rPr>
            </w:pPr>
          </w:p>
          <w:bookmarkEnd w:id="0"/>
          <w:p w14:paraId="21AD0D6B" w14:textId="3187B7F8" w:rsidR="00DC755A" w:rsidRPr="00C97325" w:rsidRDefault="00DC755A" w:rsidP="00174FD9">
            <w:pPr>
              <w:pStyle w:val="aff0"/>
              <w:rPr>
                <w:szCs w:val="28"/>
              </w:rPr>
            </w:pPr>
            <w:r w:rsidRPr="00C97325">
              <w:rPr>
                <w:bCs/>
                <w:szCs w:val="28"/>
              </w:rPr>
              <w:t xml:space="preserve">Страниц </w:t>
            </w:r>
            <w:r w:rsidRPr="005134BF">
              <w:rPr>
                <w:noProof/>
                <w:szCs w:val="28"/>
              </w:rPr>
              <w:fldChar w:fldCharType="begin"/>
            </w:r>
            <w:r w:rsidRPr="00C97325">
              <w:rPr>
                <w:noProof/>
                <w:szCs w:val="28"/>
              </w:rPr>
              <w:instrText xml:space="preserve"> NUMPAGES   \* MERGEFORMAT </w:instrText>
            </w:r>
            <w:r w:rsidRPr="005134BF">
              <w:rPr>
                <w:noProof/>
                <w:szCs w:val="28"/>
              </w:rPr>
              <w:fldChar w:fldCharType="separate"/>
            </w:r>
            <w:r w:rsidR="003F521B">
              <w:rPr>
                <w:noProof/>
                <w:szCs w:val="28"/>
              </w:rPr>
              <w:t>120</w:t>
            </w:r>
            <w:r w:rsidRPr="005134BF">
              <w:rPr>
                <w:noProof/>
                <w:szCs w:val="28"/>
              </w:rPr>
              <w:fldChar w:fldCharType="end"/>
            </w:r>
          </w:p>
        </w:tc>
      </w:tr>
      <w:tr w:rsidR="00DC755A" w:rsidRPr="00C97325"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C97325" w:rsidRDefault="00DC755A" w:rsidP="00174FD9">
            <w:pPr>
              <w:rPr>
                <w:rFonts w:eastAsia="Calibri"/>
                <w:kern w:val="1"/>
                <w:szCs w:val="28"/>
              </w:rPr>
            </w:pPr>
          </w:p>
        </w:tc>
        <w:tc>
          <w:tcPr>
            <w:tcW w:w="2536" w:type="pct"/>
          </w:tcPr>
          <w:p w14:paraId="6BBA453F" w14:textId="77777777" w:rsidR="00DC755A" w:rsidRPr="00C97325" w:rsidRDefault="00DC755A" w:rsidP="00174FD9">
            <w:pPr>
              <w:rPr>
                <w:rFonts w:eastAsia="Calibri"/>
                <w:kern w:val="1"/>
                <w:szCs w:val="28"/>
              </w:rPr>
            </w:pPr>
          </w:p>
        </w:tc>
      </w:tr>
      <w:tr w:rsidR="00DC755A" w:rsidRPr="00C97325" w14:paraId="5542792E" w14:textId="77777777" w:rsidTr="001E664E">
        <w:trPr>
          <w:trHeight w:val="1958"/>
        </w:trPr>
        <w:tc>
          <w:tcPr>
            <w:tcW w:w="5000" w:type="pct"/>
            <w:gridSpan w:val="2"/>
            <w:vAlign w:val="bottom"/>
          </w:tcPr>
          <w:p w14:paraId="5C737AFF" w14:textId="5B54E9FB" w:rsidR="00DC755A" w:rsidRPr="00C97325" w:rsidRDefault="00DC755A" w:rsidP="00174FD9">
            <w:pPr>
              <w:pStyle w:val="aff0"/>
              <w:rPr>
                <w:rFonts w:eastAsia="Calibri"/>
                <w:lang w:bidi="en-US"/>
              </w:rPr>
            </w:pPr>
            <w:r w:rsidRPr="00C97325">
              <w:rPr>
                <w:rFonts w:eastAsia="Calibri"/>
                <w:lang w:bidi="en-US"/>
              </w:rPr>
              <w:t>20</w:t>
            </w:r>
            <w:r w:rsidR="00CD7B68">
              <w:rPr>
                <w:rFonts w:eastAsia="Calibri"/>
                <w:lang w:bidi="en-US"/>
              </w:rPr>
              <w:t>20</w:t>
            </w:r>
          </w:p>
        </w:tc>
      </w:tr>
    </w:tbl>
    <w:p w14:paraId="76FDA830" w14:textId="7C2A3D88" w:rsidR="00A63628" w:rsidRPr="00A63628" w:rsidRDefault="00A63628" w:rsidP="00A63628">
      <w:pPr>
        <w:rPr>
          <w:rFonts w:eastAsia="Calibri"/>
          <w:lang w:eastAsia="en-US"/>
        </w:rPr>
      </w:pPr>
    </w:p>
    <w:p w14:paraId="7B879399" w14:textId="1B3644E7" w:rsidR="00A63628" w:rsidRDefault="00A63628" w:rsidP="00A63628">
      <w:pPr>
        <w:rPr>
          <w:rFonts w:eastAsia="Calibri"/>
          <w:b/>
          <w:caps/>
          <w:sz w:val="28"/>
          <w:szCs w:val="32"/>
          <w:lang w:eastAsia="en-US"/>
        </w:rPr>
      </w:pPr>
    </w:p>
    <w:sdt>
      <w:sdtPr>
        <w:rPr>
          <w:rFonts w:ascii="Courier New" w:eastAsiaTheme="minorEastAsia" w:hAnsi="Courier New" w:cs="Courier New"/>
          <w:noProof/>
          <w:sz w:val="24"/>
          <w:szCs w:val="24"/>
          <w:lang w:eastAsia="en-US"/>
        </w:rPr>
        <w:id w:val="-1617514411"/>
        <w:docPartObj>
          <w:docPartGallery w:val="Table of Contents"/>
          <w:docPartUnique/>
        </w:docPartObj>
      </w:sdtPr>
      <w:sdtEndPr>
        <w:rPr>
          <w:rFonts w:ascii="Times New Roman" w:eastAsiaTheme="minorHAnsi" w:hAnsi="Times New Roman" w:cstheme="minorBidi"/>
          <w:b/>
          <w:bCs/>
          <w:sz w:val="28"/>
          <w:szCs w:val="22"/>
        </w:rPr>
      </w:sdtEndPr>
      <w:sdtContent>
        <w:p w14:paraId="0F56A4FA" w14:textId="77777777" w:rsidR="00A63628" w:rsidRPr="00300770" w:rsidRDefault="00A63628" w:rsidP="00A63628">
          <w:pPr>
            <w:pStyle w:val="aff0"/>
            <w:pageBreakBefore/>
            <w:ind w:firstLine="28"/>
          </w:pPr>
          <w:r w:rsidRPr="00300770">
            <w:t>СОДЕРЖАНИЕ</w:t>
          </w:r>
        </w:p>
        <w:p w14:paraId="0A03C891" w14:textId="77777777" w:rsidR="00A63628" w:rsidRPr="00300770" w:rsidRDefault="00A63628" w:rsidP="00A63628">
          <w:pPr>
            <w:pStyle w:val="aff0"/>
          </w:pPr>
        </w:p>
        <w:p w14:paraId="33EEA8D6" w14:textId="3330469D" w:rsidR="003F521B" w:rsidRDefault="00A63628">
          <w:pPr>
            <w:pStyle w:val="14"/>
            <w:rPr>
              <w:rFonts w:asciiTheme="minorHAnsi" w:eastAsiaTheme="minorEastAsia" w:hAnsiTheme="minorHAnsi"/>
              <w:sz w:val="24"/>
              <w:szCs w:val="24"/>
              <w:lang w:eastAsia="ru-RU"/>
            </w:rPr>
          </w:pPr>
          <w:r w:rsidRPr="00300770">
            <w:rPr>
              <w:b/>
              <w:bCs/>
            </w:rPr>
            <w:fldChar w:fldCharType="begin"/>
          </w:r>
          <w:r w:rsidRPr="00300770">
            <w:rPr>
              <w:b/>
              <w:bCs/>
            </w:rPr>
            <w:instrText xml:space="preserve"> TOC \o "3-3" \h \z \t "Заголовок 1;1;Заголовок 2;2" </w:instrText>
          </w:r>
          <w:r w:rsidRPr="00300770">
            <w:rPr>
              <w:b/>
              <w:bCs/>
            </w:rPr>
            <w:fldChar w:fldCharType="separate"/>
          </w:r>
          <w:hyperlink w:anchor="_Toc36744313" w:history="1">
            <w:r w:rsidR="003F521B" w:rsidRPr="00B40334">
              <w:rPr>
                <w:rStyle w:val="ad"/>
                <w:rFonts w:eastAsia="Calibri"/>
              </w:rPr>
              <w:t>Принятые сокращения и обозначения</w:t>
            </w:r>
            <w:r w:rsidR="003F521B">
              <w:rPr>
                <w:webHidden/>
              </w:rPr>
              <w:tab/>
            </w:r>
            <w:r w:rsidR="003F521B">
              <w:rPr>
                <w:webHidden/>
              </w:rPr>
              <w:fldChar w:fldCharType="begin"/>
            </w:r>
            <w:r w:rsidR="003F521B">
              <w:rPr>
                <w:webHidden/>
              </w:rPr>
              <w:instrText xml:space="preserve"> PAGEREF _Toc36744313 \h </w:instrText>
            </w:r>
            <w:r w:rsidR="003F521B">
              <w:rPr>
                <w:webHidden/>
              </w:rPr>
            </w:r>
            <w:r w:rsidR="003F521B">
              <w:rPr>
                <w:webHidden/>
              </w:rPr>
              <w:fldChar w:fldCharType="separate"/>
            </w:r>
            <w:r w:rsidR="003F521B">
              <w:rPr>
                <w:webHidden/>
              </w:rPr>
              <w:t>4</w:t>
            </w:r>
            <w:r w:rsidR="003F521B">
              <w:rPr>
                <w:webHidden/>
              </w:rPr>
              <w:fldChar w:fldCharType="end"/>
            </w:r>
          </w:hyperlink>
        </w:p>
        <w:p w14:paraId="65CFD875" w14:textId="71D745E0" w:rsidR="003F521B" w:rsidRDefault="003F521B">
          <w:pPr>
            <w:pStyle w:val="14"/>
            <w:rPr>
              <w:rFonts w:asciiTheme="minorHAnsi" w:eastAsiaTheme="minorEastAsia" w:hAnsiTheme="minorHAnsi"/>
              <w:sz w:val="24"/>
              <w:szCs w:val="24"/>
              <w:lang w:eastAsia="ru-RU"/>
            </w:rPr>
          </w:pPr>
          <w:hyperlink w:anchor="_Toc36744314" w:history="1">
            <w:r w:rsidRPr="00B40334">
              <w:rPr>
                <w:rStyle w:val="ad"/>
              </w:rPr>
              <w:t>Нормативные ссылки</w:t>
            </w:r>
            <w:r>
              <w:rPr>
                <w:webHidden/>
              </w:rPr>
              <w:tab/>
            </w:r>
            <w:r>
              <w:rPr>
                <w:webHidden/>
              </w:rPr>
              <w:fldChar w:fldCharType="begin"/>
            </w:r>
            <w:r>
              <w:rPr>
                <w:webHidden/>
              </w:rPr>
              <w:instrText xml:space="preserve"> PAGEREF _Toc36744314 \h </w:instrText>
            </w:r>
            <w:r>
              <w:rPr>
                <w:webHidden/>
              </w:rPr>
            </w:r>
            <w:r>
              <w:rPr>
                <w:webHidden/>
              </w:rPr>
              <w:fldChar w:fldCharType="separate"/>
            </w:r>
            <w:r>
              <w:rPr>
                <w:webHidden/>
              </w:rPr>
              <w:t>6</w:t>
            </w:r>
            <w:r>
              <w:rPr>
                <w:webHidden/>
              </w:rPr>
              <w:fldChar w:fldCharType="end"/>
            </w:r>
          </w:hyperlink>
        </w:p>
        <w:p w14:paraId="71AFDB9D" w14:textId="582B41E6" w:rsidR="003F521B" w:rsidRDefault="003F521B">
          <w:pPr>
            <w:pStyle w:val="14"/>
            <w:rPr>
              <w:rFonts w:asciiTheme="minorHAnsi" w:eastAsiaTheme="minorEastAsia" w:hAnsiTheme="minorHAnsi"/>
              <w:sz w:val="24"/>
              <w:szCs w:val="24"/>
              <w:lang w:eastAsia="ru-RU"/>
            </w:rPr>
          </w:pPr>
          <w:hyperlink w:anchor="_Toc36744315" w:history="1">
            <w:r w:rsidRPr="00B40334">
              <w:rPr>
                <w:rStyle w:val="ad"/>
                <w:snapToGrid w:val="0"/>
              </w:rPr>
              <w:t>1.</w:t>
            </w:r>
            <w:r w:rsidRPr="00B40334">
              <w:rPr>
                <w:rStyle w:val="ad"/>
                <w:rFonts w:eastAsia="Times New Roman"/>
                <w:snapToGrid w:val="0"/>
              </w:rPr>
              <w:t xml:space="preserve"> Общие положения</w:t>
            </w:r>
            <w:r>
              <w:rPr>
                <w:webHidden/>
              </w:rPr>
              <w:tab/>
            </w:r>
            <w:r>
              <w:rPr>
                <w:webHidden/>
              </w:rPr>
              <w:fldChar w:fldCharType="begin"/>
            </w:r>
            <w:r>
              <w:rPr>
                <w:webHidden/>
              </w:rPr>
              <w:instrText xml:space="preserve"> PAGEREF _Toc36744315 \h </w:instrText>
            </w:r>
            <w:r>
              <w:rPr>
                <w:webHidden/>
              </w:rPr>
            </w:r>
            <w:r>
              <w:rPr>
                <w:webHidden/>
              </w:rPr>
              <w:fldChar w:fldCharType="separate"/>
            </w:r>
            <w:r>
              <w:rPr>
                <w:webHidden/>
              </w:rPr>
              <w:t>7</w:t>
            </w:r>
            <w:r>
              <w:rPr>
                <w:webHidden/>
              </w:rPr>
              <w:fldChar w:fldCharType="end"/>
            </w:r>
          </w:hyperlink>
        </w:p>
        <w:p w14:paraId="02891172" w14:textId="333ADB71" w:rsidR="003F521B" w:rsidRDefault="003F521B">
          <w:pPr>
            <w:pStyle w:val="14"/>
            <w:rPr>
              <w:rFonts w:asciiTheme="minorHAnsi" w:eastAsiaTheme="minorEastAsia" w:hAnsiTheme="minorHAnsi"/>
              <w:sz w:val="24"/>
              <w:szCs w:val="24"/>
              <w:lang w:eastAsia="ru-RU"/>
            </w:rPr>
          </w:pPr>
          <w:hyperlink w:anchor="_Toc36744316" w:history="1">
            <w:r w:rsidRPr="00B40334">
              <w:rPr>
                <w:rStyle w:val="ad"/>
                <w:rFonts w:eastAsia="Calibri"/>
              </w:rPr>
              <w:t xml:space="preserve">2. Порядок информационного </w:t>
            </w:r>
            <w:r w:rsidRPr="00B40334">
              <w:rPr>
                <w:rStyle w:val="ad"/>
              </w:rPr>
              <w:t>взаимодействия</w:t>
            </w:r>
            <w:r w:rsidRPr="00B40334">
              <w:rPr>
                <w:rStyle w:val="ad"/>
                <w:rFonts w:eastAsia="Calibri"/>
              </w:rPr>
              <w:t xml:space="preserve"> оператора электронной площадки и кредитной организации с автоматизированной информационной системой ФНС России</w:t>
            </w:r>
            <w:r>
              <w:rPr>
                <w:webHidden/>
              </w:rPr>
              <w:tab/>
            </w:r>
            <w:r>
              <w:rPr>
                <w:webHidden/>
              </w:rPr>
              <w:fldChar w:fldCharType="begin"/>
            </w:r>
            <w:r>
              <w:rPr>
                <w:webHidden/>
              </w:rPr>
              <w:instrText xml:space="preserve"> PAGEREF _Toc36744316 \h </w:instrText>
            </w:r>
            <w:r>
              <w:rPr>
                <w:webHidden/>
              </w:rPr>
            </w:r>
            <w:r>
              <w:rPr>
                <w:webHidden/>
              </w:rPr>
              <w:fldChar w:fldCharType="separate"/>
            </w:r>
            <w:r>
              <w:rPr>
                <w:webHidden/>
              </w:rPr>
              <w:t>9</w:t>
            </w:r>
            <w:r>
              <w:rPr>
                <w:webHidden/>
              </w:rPr>
              <w:fldChar w:fldCharType="end"/>
            </w:r>
          </w:hyperlink>
        </w:p>
        <w:p w14:paraId="5F6EFC2F" w14:textId="5E46BEDE" w:rsidR="003F521B" w:rsidRDefault="003F521B">
          <w:pPr>
            <w:pStyle w:val="21"/>
            <w:rPr>
              <w:rFonts w:asciiTheme="minorHAnsi" w:eastAsiaTheme="minorEastAsia" w:hAnsiTheme="minorHAnsi"/>
              <w:noProof/>
              <w:sz w:val="24"/>
              <w:szCs w:val="24"/>
              <w:lang w:eastAsia="ru-RU"/>
            </w:rPr>
          </w:pPr>
          <w:hyperlink w:anchor="_Toc36744317" w:history="1">
            <w:r w:rsidRPr="00B40334">
              <w:rPr>
                <w:rStyle w:val="ad"/>
                <w:noProof/>
              </w:rPr>
              <w:t>2.1. Подключение Внешнего пользователя к КТИР</w:t>
            </w:r>
            <w:r>
              <w:rPr>
                <w:noProof/>
                <w:webHidden/>
              </w:rPr>
              <w:tab/>
            </w:r>
            <w:r>
              <w:rPr>
                <w:noProof/>
                <w:webHidden/>
              </w:rPr>
              <w:fldChar w:fldCharType="begin"/>
            </w:r>
            <w:r>
              <w:rPr>
                <w:noProof/>
                <w:webHidden/>
              </w:rPr>
              <w:instrText xml:space="preserve"> PAGEREF _Toc36744317 \h </w:instrText>
            </w:r>
            <w:r>
              <w:rPr>
                <w:noProof/>
                <w:webHidden/>
              </w:rPr>
            </w:r>
            <w:r>
              <w:rPr>
                <w:noProof/>
                <w:webHidden/>
              </w:rPr>
              <w:fldChar w:fldCharType="separate"/>
            </w:r>
            <w:r>
              <w:rPr>
                <w:noProof/>
                <w:webHidden/>
              </w:rPr>
              <w:t>9</w:t>
            </w:r>
            <w:r>
              <w:rPr>
                <w:noProof/>
                <w:webHidden/>
              </w:rPr>
              <w:fldChar w:fldCharType="end"/>
            </w:r>
          </w:hyperlink>
        </w:p>
        <w:p w14:paraId="3FCD72A4" w14:textId="5961E65C" w:rsidR="003F521B" w:rsidRDefault="003F521B">
          <w:pPr>
            <w:pStyle w:val="31"/>
            <w:rPr>
              <w:rFonts w:asciiTheme="minorHAnsi" w:eastAsiaTheme="minorEastAsia" w:hAnsiTheme="minorHAnsi" w:cstheme="minorBidi"/>
              <w:noProof/>
              <w:color w:val="auto"/>
              <w:sz w:val="24"/>
            </w:rPr>
          </w:pPr>
          <w:hyperlink w:anchor="_Toc36744318" w:history="1">
            <w:r w:rsidRPr="00B40334">
              <w:rPr>
                <w:rStyle w:val="ad"/>
                <w:noProof/>
              </w:rPr>
              <w:t>2.1.1. Предусловия процесса</w:t>
            </w:r>
            <w:r>
              <w:rPr>
                <w:noProof/>
                <w:webHidden/>
              </w:rPr>
              <w:tab/>
            </w:r>
            <w:r>
              <w:rPr>
                <w:noProof/>
                <w:webHidden/>
              </w:rPr>
              <w:fldChar w:fldCharType="begin"/>
            </w:r>
            <w:r>
              <w:rPr>
                <w:noProof/>
                <w:webHidden/>
              </w:rPr>
              <w:instrText xml:space="preserve"> PAGEREF _Toc36744318 \h </w:instrText>
            </w:r>
            <w:r>
              <w:rPr>
                <w:noProof/>
                <w:webHidden/>
              </w:rPr>
            </w:r>
            <w:r>
              <w:rPr>
                <w:noProof/>
                <w:webHidden/>
              </w:rPr>
              <w:fldChar w:fldCharType="separate"/>
            </w:r>
            <w:r>
              <w:rPr>
                <w:noProof/>
                <w:webHidden/>
              </w:rPr>
              <w:t>9</w:t>
            </w:r>
            <w:r>
              <w:rPr>
                <w:noProof/>
                <w:webHidden/>
              </w:rPr>
              <w:fldChar w:fldCharType="end"/>
            </w:r>
          </w:hyperlink>
        </w:p>
        <w:p w14:paraId="47B3C6B5" w14:textId="3AF04B63" w:rsidR="003F521B" w:rsidRDefault="003F521B">
          <w:pPr>
            <w:pStyle w:val="31"/>
            <w:rPr>
              <w:rFonts w:asciiTheme="minorHAnsi" w:eastAsiaTheme="minorEastAsia" w:hAnsiTheme="minorHAnsi" w:cstheme="minorBidi"/>
              <w:noProof/>
              <w:color w:val="auto"/>
              <w:sz w:val="24"/>
            </w:rPr>
          </w:pPr>
          <w:hyperlink w:anchor="_Toc36744319" w:history="1">
            <w:r w:rsidRPr="00B40334">
              <w:rPr>
                <w:rStyle w:val="ad"/>
                <w:noProof/>
              </w:rPr>
              <w:t>2.1.2. Шаги процесса</w:t>
            </w:r>
            <w:r>
              <w:rPr>
                <w:noProof/>
                <w:webHidden/>
              </w:rPr>
              <w:tab/>
            </w:r>
            <w:r>
              <w:rPr>
                <w:noProof/>
                <w:webHidden/>
              </w:rPr>
              <w:fldChar w:fldCharType="begin"/>
            </w:r>
            <w:r>
              <w:rPr>
                <w:noProof/>
                <w:webHidden/>
              </w:rPr>
              <w:instrText xml:space="preserve"> PAGEREF _Toc36744319 \h </w:instrText>
            </w:r>
            <w:r>
              <w:rPr>
                <w:noProof/>
                <w:webHidden/>
              </w:rPr>
            </w:r>
            <w:r>
              <w:rPr>
                <w:noProof/>
                <w:webHidden/>
              </w:rPr>
              <w:fldChar w:fldCharType="separate"/>
            </w:r>
            <w:r>
              <w:rPr>
                <w:noProof/>
                <w:webHidden/>
              </w:rPr>
              <w:t>9</w:t>
            </w:r>
            <w:r>
              <w:rPr>
                <w:noProof/>
                <w:webHidden/>
              </w:rPr>
              <w:fldChar w:fldCharType="end"/>
            </w:r>
          </w:hyperlink>
        </w:p>
        <w:p w14:paraId="56DAF262" w14:textId="3206B8F4" w:rsidR="003F521B" w:rsidRDefault="003F521B">
          <w:pPr>
            <w:pStyle w:val="21"/>
            <w:rPr>
              <w:rFonts w:asciiTheme="minorHAnsi" w:eastAsiaTheme="minorEastAsia" w:hAnsiTheme="minorHAnsi"/>
              <w:noProof/>
              <w:sz w:val="24"/>
              <w:szCs w:val="24"/>
              <w:lang w:eastAsia="ru-RU"/>
            </w:rPr>
          </w:pPr>
          <w:hyperlink w:anchor="_Toc36744320" w:history="1">
            <w:r w:rsidRPr="00B40334">
              <w:rPr>
                <w:rStyle w:val="ad"/>
                <w:noProof/>
              </w:rPr>
              <w:t>2.2. Тестирование информационного взаимодействия с Внешним пользователем</w:t>
            </w:r>
            <w:r>
              <w:rPr>
                <w:noProof/>
                <w:webHidden/>
              </w:rPr>
              <w:tab/>
            </w:r>
            <w:r>
              <w:rPr>
                <w:noProof/>
                <w:webHidden/>
              </w:rPr>
              <w:fldChar w:fldCharType="begin"/>
            </w:r>
            <w:r>
              <w:rPr>
                <w:noProof/>
                <w:webHidden/>
              </w:rPr>
              <w:instrText xml:space="preserve"> PAGEREF _Toc36744320 \h </w:instrText>
            </w:r>
            <w:r>
              <w:rPr>
                <w:noProof/>
                <w:webHidden/>
              </w:rPr>
            </w:r>
            <w:r>
              <w:rPr>
                <w:noProof/>
                <w:webHidden/>
              </w:rPr>
              <w:fldChar w:fldCharType="separate"/>
            </w:r>
            <w:r>
              <w:rPr>
                <w:noProof/>
                <w:webHidden/>
              </w:rPr>
              <w:t>9</w:t>
            </w:r>
            <w:r>
              <w:rPr>
                <w:noProof/>
                <w:webHidden/>
              </w:rPr>
              <w:fldChar w:fldCharType="end"/>
            </w:r>
          </w:hyperlink>
        </w:p>
        <w:p w14:paraId="28917145" w14:textId="5CC21D97" w:rsidR="003F521B" w:rsidRDefault="003F521B">
          <w:pPr>
            <w:pStyle w:val="31"/>
            <w:rPr>
              <w:rFonts w:asciiTheme="minorHAnsi" w:eastAsiaTheme="minorEastAsia" w:hAnsiTheme="minorHAnsi" w:cstheme="minorBidi"/>
              <w:noProof/>
              <w:color w:val="auto"/>
              <w:sz w:val="24"/>
            </w:rPr>
          </w:pPr>
          <w:hyperlink w:anchor="_Toc36744321" w:history="1">
            <w:r w:rsidRPr="00B40334">
              <w:rPr>
                <w:rStyle w:val="ad"/>
                <w:noProof/>
              </w:rPr>
              <w:t>2.2.1. Предусловия процесса</w:t>
            </w:r>
            <w:r>
              <w:rPr>
                <w:noProof/>
                <w:webHidden/>
              </w:rPr>
              <w:tab/>
            </w:r>
            <w:r>
              <w:rPr>
                <w:noProof/>
                <w:webHidden/>
              </w:rPr>
              <w:fldChar w:fldCharType="begin"/>
            </w:r>
            <w:r>
              <w:rPr>
                <w:noProof/>
                <w:webHidden/>
              </w:rPr>
              <w:instrText xml:space="preserve"> PAGEREF _Toc36744321 \h </w:instrText>
            </w:r>
            <w:r>
              <w:rPr>
                <w:noProof/>
                <w:webHidden/>
              </w:rPr>
            </w:r>
            <w:r>
              <w:rPr>
                <w:noProof/>
                <w:webHidden/>
              </w:rPr>
              <w:fldChar w:fldCharType="separate"/>
            </w:r>
            <w:r>
              <w:rPr>
                <w:noProof/>
                <w:webHidden/>
              </w:rPr>
              <w:t>9</w:t>
            </w:r>
            <w:r>
              <w:rPr>
                <w:noProof/>
                <w:webHidden/>
              </w:rPr>
              <w:fldChar w:fldCharType="end"/>
            </w:r>
          </w:hyperlink>
        </w:p>
        <w:p w14:paraId="6EB32B78" w14:textId="224BB333" w:rsidR="003F521B" w:rsidRDefault="003F521B">
          <w:pPr>
            <w:pStyle w:val="31"/>
            <w:rPr>
              <w:rFonts w:asciiTheme="minorHAnsi" w:eastAsiaTheme="minorEastAsia" w:hAnsiTheme="minorHAnsi" w:cstheme="minorBidi"/>
              <w:noProof/>
              <w:color w:val="auto"/>
              <w:sz w:val="24"/>
            </w:rPr>
          </w:pPr>
          <w:hyperlink w:anchor="_Toc36744322" w:history="1">
            <w:r w:rsidRPr="00B40334">
              <w:rPr>
                <w:rStyle w:val="ad"/>
                <w:noProof/>
              </w:rPr>
              <w:t>2.2.2. Шаги процесса</w:t>
            </w:r>
            <w:r>
              <w:rPr>
                <w:noProof/>
                <w:webHidden/>
              </w:rPr>
              <w:tab/>
            </w:r>
            <w:r>
              <w:rPr>
                <w:noProof/>
                <w:webHidden/>
              </w:rPr>
              <w:fldChar w:fldCharType="begin"/>
            </w:r>
            <w:r>
              <w:rPr>
                <w:noProof/>
                <w:webHidden/>
              </w:rPr>
              <w:instrText xml:space="preserve"> PAGEREF _Toc36744322 \h </w:instrText>
            </w:r>
            <w:r>
              <w:rPr>
                <w:noProof/>
                <w:webHidden/>
              </w:rPr>
            </w:r>
            <w:r>
              <w:rPr>
                <w:noProof/>
                <w:webHidden/>
              </w:rPr>
              <w:fldChar w:fldCharType="separate"/>
            </w:r>
            <w:r>
              <w:rPr>
                <w:noProof/>
                <w:webHidden/>
              </w:rPr>
              <w:t>10</w:t>
            </w:r>
            <w:r>
              <w:rPr>
                <w:noProof/>
                <w:webHidden/>
              </w:rPr>
              <w:fldChar w:fldCharType="end"/>
            </w:r>
          </w:hyperlink>
        </w:p>
        <w:p w14:paraId="6A979EC4" w14:textId="2BCB0E29" w:rsidR="003F521B" w:rsidRDefault="003F521B">
          <w:pPr>
            <w:pStyle w:val="21"/>
            <w:rPr>
              <w:rFonts w:asciiTheme="minorHAnsi" w:eastAsiaTheme="minorEastAsia" w:hAnsiTheme="minorHAnsi"/>
              <w:noProof/>
              <w:sz w:val="24"/>
              <w:szCs w:val="24"/>
              <w:lang w:eastAsia="ru-RU"/>
            </w:rPr>
          </w:pPr>
          <w:hyperlink w:anchor="_Toc36744323" w:history="1">
            <w:r w:rsidRPr="00B40334">
              <w:rPr>
                <w:rStyle w:val="ad"/>
                <w:noProof/>
              </w:rPr>
              <w:t>2.3. Подключение Внешнего пользователя к КПЭ</w:t>
            </w:r>
            <w:r>
              <w:rPr>
                <w:noProof/>
                <w:webHidden/>
              </w:rPr>
              <w:tab/>
            </w:r>
            <w:r>
              <w:rPr>
                <w:noProof/>
                <w:webHidden/>
              </w:rPr>
              <w:fldChar w:fldCharType="begin"/>
            </w:r>
            <w:r>
              <w:rPr>
                <w:noProof/>
                <w:webHidden/>
              </w:rPr>
              <w:instrText xml:space="preserve"> PAGEREF _Toc36744323 \h </w:instrText>
            </w:r>
            <w:r>
              <w:rPr>
                <w:noProof/>
                <w:webHidden/>
              </w:rPr>
            </w:r>
            <w:r>
              <w:rPr>
                <w:noProof/>
                <w:webHidden/>
              </w:rPr>
              <w:fldChar w:fldCharType="separate"/>
            </w:r>
            <w:r>
              <w:rPr>
                <w:noProof/>
                <w:webHidden/>
              </w:rPr>
              <w:t>10</w:t>
            </w:r>
            <w:r>
              <w:rPr>
                <w:noProof/>
                <w:webHidden/>
              </w:rPr>
              <w:fldChar w:fldCharType="end"/>
            </w:r>
          </w:hyperlink>
        </w:p>
        <w:p w14:paraId="55B2AEED" w14:textId="199F7607" w:rsidR="003F521B" w:rsidRDefault="003F521B">
          <w:pPr>
            <w:pStyle w:val="31"/>
            <w:rPr>
              <w:rFonts w:asciiTheme="minorHAnsi" w:eastAsiaTheme="minorEastAsia" w:hAnsiTheme="minorHAnsi" w:cstheme="minorBidi"/>
              <w:noProof/>
              <w:color w:val="auto"/>
              <w:sz w:val="24"/>
            </w:rPr>
          </w:pPr>
          <w:hyperlink w:anchor="_Toc36744324" w:history="1">
            <w:r w:rsidRPr="00B40334">
              <w:rPr>
                <w:rStyle w:val="ad"/>
                <w:noProof/>
              </w:rPr>
              <w:t>2.3.1. Предусловия процесса</w:t>
            </w:r>
            <w:r>
              <w:rPr>
                <w:noProof/>
                <w:webHidden/>
              </w:rPr>
              <w:tab/>
            </w:r>
            <w:r>
              <w:rPr>
                <w:noProof/>
                <w:webHidden/>
              </w:rPr>
              <w:fldChar w:fldCharType="begin"/>
            </w:r>
            <w:r>
              <w:rPr>
                <w:noProof/>
                <w:webHidden/>
              </w:rPr>
              <w:instrText xml:space="preserve"> PAGEREF _Toc36744324 \h </w:instrText>
            </w:r>
            <w:r>
              <w:rPr>
                <w:noProof/>
                <w:webHidden/>
              </w:rPr>
            </w:r>
            <w:r>
              <w:rPr>
                <w:noProof/>
                <w:webHidden/>
              </w:rPr>
              <w:fldChar w:fldCharType="separate"/>
            </w:r>
            <w:r>
              <w:rPr>
                <w:noProof/>
                <w:webHidden/>
              </w:rPr>
              <w:t>10</w:t>
            </w:r>
            <w:r>
              <w:rPr>
                <w:noProof/>
                <w:webHidden/>
              </w:rPr>
              <w:fldChar w:fldCharType="end"/>
            </w:r>
          </w:hyperlink>
        </w:p>
        <w:p w14:paraId="42ED9F40" w14:textId="08A6515A" w:rsidR="003F521B" w:rsidRDefault="003F521B">
          <w:pPr>
            <w:pStyle w:val="31"/>
            <w:rPr>
              <w:rFonts w:asciiTheme="minorHAnsi" w:eastAsiaTheme="minorEastAsia" w:hAnsiTheme="minorHAnsi" w:cstheme="minorBidi"/>
              <w:noProof/>
              <w:color w:val="auto"/>
              <w:sz w:val="24"/>
            </w:rPr>
          </w:pPr>
          <w:hyperlink w:anchor="_Toc36744325" w:history="1">
            <w:r w:rsidRPr="00B40334">
              <w:rPr>
                <w:rStyle w:val="ad"/>
                <w:noProof/>
              </w:rPr>
              <w:t>2.3.2. Шаги процесса</w:t>
            </w:r>
            <w:r>
              <w:rPr>
                <w:noProof/>
                <w:webHidden/>
              </w:rPr>
              <w:tab/>
            </w:r>
            <w:r>
              <w:rPr>
                <w:noProof/>
                <w:webHidden/>
              </w:rPr>
              <w:fldChar w:fldCharType="begin"/>
            </w:r>
            <w:r>
              <w:rPr>
                <w:noProof/>
                <w:webHidden/>
              </w:rPr>
              <w:instrText xml:space="preserve"> PAGEREF _Toc36744325 \h </w:instrText>
            </w:r>
            <w:r>
              <w:rPr>
                <w:noProof/>
                <w:webHidden/>
              </w:rPr>
            </w:r>
            <w:r>
              <w:rPr>
                <w:noProof/>
                <w:webHidden/>
              </w:rPr>
              <w:fldChar w:fldCharType="separate"/>
            </w:r>
            <w:r>
              <w:rPr>
                <w:noProof/>
                <w:webHidden/>
              </w:rPr>
              <w:t>10</w:t>
            </w:r>
            <w:r>
              <w:rPr>
                <w:noProof/>
                <w:webHidden/>
              </w:rPr>
              <w:fldChar w:fldCharType="end"/>
            </w:r>
          </w:hyperlink>
        </w:p>
        <w:p w14:paraId="31033C55" w14:textId="30C13AA7" w:rsidR="003F521B" w:rsidRDefault="003F521B">
          <w:pPr>
            <w:pStyle w:val="21"/>
            <w:rPr>
              <w:rFonts w:asciiTheme="minorHAnsi" w:eastAsiaTheme="minorEastAsia" w:hAnsiTheme="minorHAnsi"/>
              <w:noProof/>
              <w:sz w:val="24"/>
              <w:szCs w:val="24"/>
              <w:lang w:eastAsia="ru-RU"/>
            </w:rPr>
          </w:pPr>
          <w:hyperlink w:anchor="_Toc36744326" w:history="1">
            <w:r w:rsidRPr="00B40334">
              <w:rPr>
                <w:rStyle w:val="ad"/>
                <w:noProof/>
              </w:rPr>
              <w:t>2.4. Замена сертификата Внешнего пользователя</w:t>
            </w:r>
            <w:r>
              <w:rPr>
                <w:noProof/>
                <w:webHidden/>
              </w:rPr>
              <w:tab/>
            </w:r>
            <w:r>
              <w:rPr>
                <w:noProof/>
                <w:webHidden/>
              </w:rPr>
              <w:fldChar w:fldCharType="begin"/>
            </w:r>
            <w:r>
              <w:rPr>
                <w:noProof/>
                <w:webHidden/>
              </w:rPr>
              <w:instrText xml:space="preserve"> PAGEREF _Toc36744326 \h </w:instrText>
            </w:r>
            <w:r>
              <w:rPr>
                <w:noProof/>
                <w:webHidden/>
              </w:rPr>
            </w:r>
            <w:r>
              <w:rPr>
                <w:noProof/>
                <w:webHidden/>
              </w:rPr>
              <w:fldChar w:fldCharType="separate"/>
            </w:r>
            <w:r>
              <w:rPr>
                <w:noProof/>
                <w:webHidden/>
              </w:rPr>
              <w:t>11</w:t>
            </w:r>
            <w:r>
              <w:rPr>
                <w:noProof/>
                <w:webHidden/>
              </w:rPr>
              <w:fldChar w:fldCharType="end"/>
            </w:r>
          </w:hyperlink>
        </w:p>
        <w:p w14:paraId="642E59CD" w14:textId="3C072F24" w:rsidR="003F521B" w:rsidRDefault="003F521B">
          <w:pPr>
            <w:pStyle w:val="31"/>
            <w:rPr>
              <w:rFonts w:asciiTheme="minorHAnsi" w:eastAsiaTheme="minorEastAsia" w:hAnsiTheme="minorHAnsi" w:cstheme="minorBidi"/>
              <w:noProof/>
              <w:color w:val="auto"/>
              <w:sz w:val="24"/>
            </w:rPr>
          </w:pPr>
          <w:hyperlink w:anchor="_Toc36744327" w:history="1">
            <w:r w:rsidRPr="00B40334">
              <w:rPr>
                <w:rStyle w:val="ad"/>
                <w:noProof/>
              </w:rPr>
              <w:t>Предусловия процесса</w:t>
            </w:r>
            <w:r>
              <w:rPr>
                <w:noProof/>
                <w:webHidden/>
              </w:rPr>
              <w:tab/>
            </w:r>
            <w:r>
              <w:rPr>
                <w:noProof/>
                <w:webHidden/>
              </w:rPr>
              <w:fldChar w:fldCharType="begin"/>
            </w:r>
            <w:r>
              <w:rPr>
                <w:noProof/>
                <w:webHidden/>
              </w:rPr>
              <w:instrText xml:space="preserve"> PAGEREF _Toc36744327 \h </w:instrText>
            </w:r>
            <w:r>
              <w:rPr>
                <w:noProof/>
                <w:webHidden/>
              </w:rPr>
            </w:r>
            <w:r>
              <w:rPr>
                <w:noProof/>
                <w:webHidden/>
              </w:rPr>
              <w:fldChar w:fldCharType="separate"/>
            </w:r>
            <w:r>
              <w:rPr>
                <w:noProof/>
                <w:webHidden/>
              </w:rPr>
              <w:t>11</w:t>
            </w:r>
            <w:r>
              <w:rPr>
                <w:noProof/>
                <w:webHidden/>
              </w:rPr>
              <w:fldChar w:fldCharType="end"/>
            </w:r>
          </w:hyperlink>
        </w:p>
        <w:p w14:paraId="6137EDE7" w14:textId="46FF5B4A" w:rsidR="003F521B" w:rsidRDefault="003F521B">
          <w:pPr>
            <w:pStyle w:val="31"/>
            <w:rPr>
              <w:rFonts w:asciiTheme="minorHAnsi" w:eastAsiaTheme="minorEastAsia" w:hAnsiTheme="minorHAnsi" w:cstheme="minorBidi"/>
              <w:noProof/>
              <w:color w:val="auto"/>
              <w:sz w:val="24"/>
            </w:rPr>
          </w:pPr>
          <w:hyperlink w:anchor="_Toc36744328" w:history="1">
            <w:r w:rsidRPr="00B40334">
              <w:rPr>
                <w:rStyle w:val="ad"/>
                <w:noProof/>
              </w:rPr>
              <w:t>2.4.1. Шаги процесса</w:t>
            </w:r>
            <w:r>
              <w:rPr>
                <w:noProof/>
                <w:webHidden/>
              </w:rPr>
              <w:tab/>
            </w:r>
            <w:r>
              <w:rPr>
                <w:noProof/>
                <w:webHidden/>
              </w:rPr>
              <w:fldChar w:fldCharType="begin"/>
            </w:r>
            <w:r>
              <w:rPr>
                <w:noProof/>
                <w:webHidden/>
              </w:rPr>
              <w:instrText xml:space="preserve"> PAGEREF _Toc36744328 \h </w:instrText>
            </w:r>
            <w:r>
              <w:rPr>
                <w:noProof/>
                <w:webHidden/>
              </w:rPr>
            </w:r>
            <w:r>
              <w:rPr>
                <w:noProof/>
                <w:webHidden/>
              </w:rPr>
              <w:fldChar w:fldCharType="separate"/>
            </w:r>
            <w:r>
              <w:rPr>
                <w:noProof/>
                <w:webHidden/>
              </w:rPr>
              <w:t>11</w:t>
            </w:r>
            <w:r>
              <w:rPr>
                <w:noProof/>
                <w:webHidden/>
              </w:rPr>
              <w:fldChar w:fldCharType="end"/>
            </w:r>
          </w:hyperlink>
        </w:p>
        <w:p w14:paraId="39AEAE5B" w14:textId="49A587B9" w:rsidR="003F521B" w:rsidRDefault="003F521B">
          <w:pPr>
            <w:pStyle w:val="21"/>
            <w:rPr>
              <w:rFonts w:asciiTheme="minorHAnsi" w:eastAsiaTheme="minorEastAsia" w:hAnsiTheme="minorHAnsi"/>
              <w:noProof/>
              <w:sz w:val="24"/>
              <w:szCs w:val="24"/>
              <w:lang w:eastAsia="ru-RU"/>
            </w:rPr>
          </w:pPr>
          <w:hyperlink w:anchor="_Toc36744329" w:history="1">
            <w:r w:rsidRPr="00B40334">
              <w:rPr>
                <w:rStyle w:val="ad"/>
                <w:noProof/>
              </w:rPr>
              <w:t xml:space="preserve">2.5. Отключение Внешнего пользователя от </w:t>
            </w:r>
            <w:r w:rsidRPr="00B40334">
              <w:rPr>
                <w:rStyle w:val="ad"/>
                <w:rFonts w:eastAsia="Calibri"/>
                <w:noProof/>
              </w:rPr>
              <w:t>КТИР и</w:t>
            </w:r>
            <w:r w:rsidRPr="00B40334">
              <w:rPr>
                <w:rStyle w:val="ad"/>
                <w:noProof/>
              </w:rPr>
              <w:t xml:space="preserve"> КПЭ по инициативе пользователя</w:t>
            </w:r>
            <w:r>
              <w:rPr>
                <w:noProof/>
                <w:webHidden/>
              </w:rPr>
              <w:tab/>
            </w:r>
            <w:r>
              <w:rPr>
                <w:noProof/>
                <w:webHidden/>
              </w:rPr>
              <w:fldChar w:fldCharType="begin"/>
            </w:r>
            <w:r>
              <w:rPr>
                <w:noProof/>
                <w:webHidden/>
              </w:rPr>
              <w:instrText xml:space="preserve"> PAGEREF _Toc36744329 \h </w:instrText>
            </w:r>
            <w:r>
              <w:rPr>
                <w:noProof/>
                <w:webHidden/>
              </w:rPr>
            </w:r>
            <w:r>
              <w:rPr>
                <w:noProof/>
                <w:webHidden/>
              </w:rPr>
              <w:fldChar w:fldCharType="separate"/>
            </w:r>
            <w:r>
              <w:rPr>
                <w:noProof/>
                <w:webHidden/>
              </w:rPr>
              <w:t>12</w:t>
            </w:r>
            <w:r>
              <w:rPr>
                <w:noProof/>
                <w:webHidden/>
              </w:rPr>
              <w:fldChar w:fldCharType="end"/>
            </w:r>
          </w:hyperlink>
        </w:p>
        <w:p w14:paraId="7D63A110" w14:textId="70C9B0C1" w:rsidR="003F521B" w:rsidRDefault="003F521B">
          <w:pPr>
            <w:pStyle w:val="31"/>
            <w:rPr>
              <w:rFonts w:asciiTheme="minorHAnsi" w:eastAsiaTheme="minorEastAsia" w:hAnsiTheme="minorHAnsi" w:cstheme="minorBidi"/>
              <w:noProof/>
              <w:color w:val="auto"/>
              <w:sz w:val="24"/>
            </w:rPr>
          </w:pPr>
          <w:hyperlink w:anchor="_Toc36744330" w:history="1">
            <w:r w:rsidRPr="00B40334">
              <w:rPr>
                <w:rStyle w:val="ad"/>
                <w:noProof/>
              </w:rPr>
              <w:t>2.5.1. Предусловия процесса</w:t>
            </w:r>
            <w:r>
              <w:rPr>
                <w:noProof/>
                <w:webHidden/>
              </w:rPr>
              <w:tab/>
            </w:r>
            <w:r>
              <w:rPr>
                <w:noProof/>
                <w:webHidden/>
              </w:rPr>
              <w:fldChar w:fldCharType="begin"/>
            </w:r>
            <w:r>
              <w:rPr>
                <w:noProof/>
                <w:webHidden/>
              </w:rPr>
              <w:instrText xml:space="preserve"> PAGEREF _Toc36744330 \h </w:instrText>
            </w:r>
            <w:r>
              <w:rPr>
                <w:noProof/>
                <w:webHidden/>
              </w:rPr>
            </w:r>
            <w:r>
              <w:rPr>
                <w:noProof/>
                <w:webHidden/>
              </w:rPr>
              <w:fldChar w:fldCharType="separate"/>
            </w:r>
            <w:r>
              <w:rPr>
                <w:noProof/>
                <w:webHidden/>
              </w:rPr>
              <w:t>12</w:t>
            </w:r>
            <w:r>
              <w:rPr>
                <w:noProof/>
                <w:webHidden/>
              </w:rPr>
              <w:fldChar w:fldCharType="end"/>
            </w:r>
          </w:hyperlink>
        </w:p>
        <w:p w14:paraId="7226D201" w14:textId="2C3FD417" w:rsidR="003F521B" w:rsidRDefault="003F521B">
          <w:pPr>
            <w:pStyle w:val="31"/>
            <w:rPr>
              <w:rFonts w:asciiTheme="minorHAnsi" w:eastAsiaTheme="minorEastAsia" w:hAnsiTheme="minorHAnsi" w:cstheme="minorBidi"/>
              <w:noProof/>
              <w:color w:val="auto"/>
              <w:sz w:val="24"/>
            </w:rPr>
          </w:pPr>
          <w:hyperlink w:anchor="_Toc36744331" w:history="1">
            <w:r w:rsidRPr="00B40334">
              <w:rPr>
                <w:rStyle w:val="ad"/>
                <w:noProof/>
              </w:rPr>
              <w:t>2.5.2. Шаги процесса</w:t>
            </w:r>
            <w:r>
              <w:rPr>
                <w:noProof/>
                <w:webHidden/>
              </w:rPr>
              <w:tab/>
            </w:r>
            <w:r>
              <w:rPr>
                <w:noProof/>
                <w:webHidden/>
              </w:rPr>
              <w:fldChar w:fldCharType="begin"/>
            </w:r>
            <w:r>
              <w:rPr>
                <w:noProof/>
                <w:webHidden/>
              </w:rPr>
              <w:instrText xml:space="preserve"> PAGEREF _Toc36744331 \h </w:instrText>
            </w:r>
            <w:r>
              <w:rPr>
                <w:noProof/>
                <w:webHidden/>
              </w:rPr>
            </w:r>
            <w:r>
              <w:rPr>
                <w:noProof/>
                <w:webHidden/>
              </w:rPr>
              <w:fldChar w:fldCharType="separate"/>
            </w:r>
            <w:r>
              <w:rPr>
                <w:noProof/>
                <w:webHidden/>
              </w:rPr>
              <w:t>12</w:t>
            </w:r>
            <w:r>
              <w:rPr>
                <w:noProof/>
                <w:webHidden/>
              </w:rPr>
              <w:fldChar w:fldCharType="end"/>
            </w:r>
          </w:hyperlink>
        </w:p>
        <w:p w14:paraId="56535F7B" w14:textId="3A58A079" w:rsidR="003F521B" w:rsidRDefault="003F521B">
          <w:pPr>
            <w:pStyle w:val="21"/>
            <w:rPr>
              <w:rFonts w:asciiTheme="minorHAnsi" w:eastAsiaTheme="minorEastAsia" w:hAnsiTheme="minorHAnsi"/>
              <w:noProof/>
              <w:sz w:val="24"/>
              <w:szCs w:val="24"/>
              <w:lang w:eastAsia="ru-RU"/>
            </w:rPr>
          </w:pPr>
          <w:hyperlink w:anchor="_Toc36744332" w:history="1">
            <w:r w:rsidRPr="00B40334">
              <w:rPr>
                <w:rStyle w:val="ad"/>
                <w:noProof/>
              </w:rPr>
              <w:t xml:space="preserve">2.6. Отключение Внешнего пользователя от </w:t>
            </w:r>
            <w:r w:rsidRPr="00B40334">
              <w:rPr>
                <w:rStyle w:val="ad"/>
                <w:rFonts w:eastAsia="Calibri"/>
                <w:noProof/>
              </w:rPr>
              <w:t>КТИР и</w:t>
            </w:r>
            <w:r w:rsidRPr="00B40334">
              <w:rPr>
                <w:rStyle w:val="ad"/>
                <w:noProof/>
              </w:rPr>
              <w:t xml:space="preserve"> КПЭ по инициативе Уполномоченного органа</w:t>
            </w:r>
            <w:r>
              <w:rPr>
                <w:noProof/>
                <w:webHidden/>
              </w:rPr>
              <w:tab/>
            </w:r>
            <w:r>
              <w:rPr>
                <w:noProof/>
                <w:webHidden/>
              </w:rPr>
              <w:fldChar w:fldCharType="begin"/>
            </w:r>
            <w:r>
              <w:rPr>
                <w:noProof/>
                <w:webHidden/>
              </w:rPr>
              <w:instrText xml:space="preserve"> PAGEREF _Toc36744332 \h </w:instrText>
            </w:r>
            <w:r>
              <w:rPr>
                <w:noProof/>
                <w:webHidden/>
              </w:rPr>
            </w:r>
            <w:r>
              <w:rPr>
                <w:noProof/>
                <w:webHidden/>
              </w:rPr>
              <w:fldChar w:fldCharType="separate"/>
            </w:r>
            <w:r>
              <w:rPr>
                <w:noProof/>
                <w:webHidden/>
              </w:rPr>
              <w:t>12</w:t>
            </w:r>
            <w:r>
              <w:rPr>
                <w:noProof/>
                <w:webHidden/>
              </w:rPr>
              <w:fldChar w:fldCharType="end"/>
            </w:r>
          </w:hyperlink>
        </w:p>
        <w:p w14:paraId="5782D9E8" w14:textId="4985FAC9" w:rsidR="003F521B" w:rsidRDefault="003F521B">
          <w:pPr>
            <w:pStyle w:val="31"/>
            <w:rPr>
              <w:rFonts w:asciiTheme="minorHAnsi" w:eastAsiaTheme="minorEastAsia" w:hAnsiTheme="minorHAnsi" w:cstheme="minorBidi"/>
              <w:noProof/>
              <w:color w:val="auto"/>
              <w:sz w:val="24"/>
            </w:rPr>
          </w:pPr>
          <w:hyperlink w:anchor="_Toc36744333" w:history="1">
            <w:r w:rsidRPr="00B40334">
              <w:rPr>
                <w:rStyle w:val="ad"/>
                <w:noProof/>
              </w:rPr>
              <w:t>2.6.1. Предусловия процесса</w:t>
            </w:r>
            <w:r>
              <w:rPr>
                <w:noProof/>
                <w:webHidden/>
              </w:rPr>
              <w:tab/>
            </w:r>
            <w:r>
              <w:rPr>
                <w:noProof/>
                <w:webHidden/>
              </w:rPr>
              <w:fldChar w:fldCharType="begin"/>
            </w:r>
            <w:r>
              <w:rPr>
                <w:noProof/>
                <w:webHidden/>
              </w:rPr>
              <w:instrText xml:space="preserve"> PAGEREF _Toc36744333 \h </w:instrText>
            </w:r>
            <w:r>
              <w:rPr>
                <w:noProof/>
                <w:webHidden/>
              </w:rPr>
            </w:r>
            <w:r>
              <w:rPr>
                <w:noProof/>
                <w:webHidden/>
              </w:rPr>
              <w:fldChar w:fldCharType="separate"/>
            </w:r>
            <w:r>
              <w:rPr>
                <w:noProof/>
                <w:webHidden/>
              </w:rPr>
              <w:t>12</w:t>
            </w:r>
            <w:r>
              <w:rPr>
                <w:noProof/>
                <w:webHidden/>
              </w:rPr>
              <w:fldChar w:fldCharType="end"/>
            </w:r>
          </w:hyperlink>
        </w:p>
        <w:p w14:paraId="51EE8C85" w14:textId="0D759F00" w:rsidR="003F521B" w:rsidRDefault="003F521B">
          <w:pPr>
            <w:pStyle w:val="31"/>
            <w:rPr>
              <w:rFonts w:asciiTheme="minorHAnsi" w:eastAsiaTheme="minorEastAsia" w:hAnsiTheme="minorHAnsi" w:cstheme="minorBidi"/>
              <w:noProof/>
              <w:color w:val="auto"/>
              <w:sz w:val="24"/>
            </w:rPr>
          </w:pPr>
          <w:hyperlink w:anchor="_Toc36744334" w:history="1">
            <w:r w:rsidRPr="00B40334">
              <w:rPr>
                <w:rStyle w:val="ad"/>
                <w:noProof/>
              </w:rPr>
              <w:t>2.6.2. Шаги процесса</w:t>
            </w:r>
            <w:r>
              <w:rPr>
                <w:noProof/>
                <w:webHidden/>
              </w:rPr>
              <w:tab/>
            </w:r>
            <w:r>
              <w:rPr>
                <w:noProof/>
                <w:webHidden/>
              </w:rPr>
              <w:fldChar w:fldCharType="begin"/>
            </w:r>
            <w:r>
              <w:rPr>
                <w:noProof/>
                <w:webHidden/>
              </w:rPr>
              <w:instrText xml:space="preserve"> PAGEREF _Toc36744334 \h </w:instrText>
            </w:r>
            <w:r>
              <w:rPr>
                <w:noProof/>
                <w:webHidden/>
              </w:rPr>
            </w:r>
            <w:r>
              <w:rPr>
                <w:noProof/>
                <w:webHidden/>
              </w:rPr>
              <w:fldChar w:fldCharType="separate"/>
            </w:r>
            <w:r>
              <w:rPr>
                <w:noProof/>
                <w:webHidden/>
              </w:rPr>
              <w:t>12</w:t>
            </w:r>
            <w:r>
              <w:rPr>
                <w:noProof/>
                <w:webHidden/>
              </w:rPr>
              <w:fldChar w:fldCharType="end"/>
            </w:r>
          </w:hyperlink>
        </w:p>
        <w:p w14:paraId="4791B218" w14:textId="0282481F" w:rsidR="003F521B" w:rsidRDefault="003F521B">
          <w:pPr>
            <w:pStyle w:val="21"/>
            <w:rPr>
              <w:rFonts w:asciiTheme="minorHAnsi" w:eastAsiaTheme="minorEastAsia" w:hAnsiTheme="minorHAnsi"/>
              <w:noProof/>
              <w:sz w:val="24"/>
              <w:szCs w:val="24"/>
              <w:lang w:eastAsia="ru-RU"/>
            </w:rPr>
          </w:pPr>
          <w:hyperlink w:anchor="_Toc36744335" w:history="1">
            <w:r w:rsidRPr="00B40334">
              <w:rPr>
                <w:rStyle w:val="ad"/>
                <w:noProof/>
              </w:rPr>
              <w:t>2.7. Порядок обновления версий протоколов информационного обмена</w:t>
            </w:r>
            <w:r>
              <w:rPr>
                <w:noProof/>
                <w:webHidden/>
              </w:rPr>
              <w:tab/>
            </w:r>
            <w:r>
              <w:rPr>
                <w:noProof/>
                <w:webHidden/>
              </w:rPr>
              <w:fldChar w:fldCharType="begin"/>
            </w:r>
            <w:r>
              <w:rPr>
                <w:noProof/>
                <w:webHidden/>
              </w:rPr>
              <w:instrText xml:space="preserve"> PAGEREF _Toc36744335 \h </w:instrText>
            </w:r>
            <w:r>
              <w:rPr>
                <w:noProof/>
                <w:webHidden/>
              </w:rPr>
            </w:r>
            <w:r>
              <w:rPr>
                <w:noProof/>
                <w:webHidden/>
              </w:rPr>
              <w:fldChar w:fldCharType="separate"/>
            </w:r>
            <w:r>
              <w:rPr>
                <w:noProof/>
                <w:webHidden/>
              </w:rPr>
              <w:t>13</w:t>
            </w:r>
            <w:r>
              <w:rPr>
                <w:noProof/>
                <w:webHidden/>
              </w:rPr>
              <w:fldChar w:fldCharType="end"/>
            </w:r>
          </w:hyperlink>
        </w:p>
        <w:p w14:paraId="3B6A0C26" w14:textId="4837C62D" w:rsidR="003F521B" w:rsidRDefault="003F521B">
          <w:pPr>
            <w:pStyle w:val="31"/>
            <w:rPr>
              <w:rFonts w:asciiTheme="minorHAnsi" w:eastAsiaTheme="minorEastAsia" w:hAnsiTheme="minorHAnsi" w:cstheme="minorBidi"/>
              <w:noProof/>
              <w:color w:val="auto"/>
              <w:sz w:val="24"/>
            </w:rPr>
          </w:pPr>
          <w:hyperlink w:anchor="_Toc36744336" w:history="1">
            <w:r w:rsidRPr="00B40334">
              <w:rPr>
                <w:rStyle w:val="ad"/>
                <w:noProof/>
              </w:rPr>
              <w:t>2.7.1. Предусловия процесса</w:t>
            </w:r>
            <w:r>
              <w:rPr>
                <w:noProof/>
                <w:webHidden/>
              </w:rPr>
              <w:tab/>
            </w:r>
            <w:r>
              <w:rPr>
                <w:noProof/>
                <w:webHidden/>
              </w:rPr>
              <w:fldChar w:fldCharType="begin"/>
            </w:r>
            <w:r>
              <w:rPr>
                <w:noProof/>
                <w:webHidden/>
              </w:rPr>
              <w:instrText xml:space="preserve"> PAGEREF _Toc36744336 \h </w:instrText>
            </w:r>
            <w:r>
              <w:rPr>
                <w:noProof/>
                <w:webHidden/>
              </w:rPr>
            </w:r>
            <w:r>
              <w:rPr>
                <w:noProof/>
                <w:webHidden/>
              </w:rPr>
              <w:fldChar w:fldCharType="separate"/>
            </w:r>
            <w:r>
              <w:rPr>
                <w:noProof/>
                <w:webHidden/>
              </w:rPr>
              <w:t>13</w:t>
            </w:r>
            <w:r>
              <w:rPr>
                <w:noProof/>
                <w:webHidden/>
              </w:rPr>
              <w:fldChar w:fldCharType="end"/>
            </w:r>
          </w:hyperlink>
        </w:p>
        <w:p w14:paraId="6E60E7F1" w14:textId="4FE0A645" w:rsidR="003F521B" w:rsidRDefault="003F521B">
          <w:pPr>
            <w:pStyle w:val="31"/>
            <w:rPr>
              <w:rFonts w:asciiTheme="minorHAnsi" w:eastAsiaTheme="minorEastAsia" w:hAnsiTheme="minorHAnsi" w:cstheme="minorBidi"/>
              <w:noProof/>
              <w:color w:val="auto"/>
              <w:sz w:val="24"/>
            </w:rPr>
          </w:pPr>
          <w:hyperlink w:anchor="_Toc36744337" w:history="1">
            <w:r w:rsidRPr="00B40334">
              <w:rPr>
                <w:rStyle w:val="ad"/>
                <w:noProof/>
              </w:rPr>
              <w:t>2.7.2. Шаги процесса</w:t>
            </w:r>
            <w:r>
              <w:rPr>
                <w:noProof/>
                <w:webHidden/>
              </w:rPr>
              <w:tab/>
            </w:r>
            <w:r>
              <w:rPr>
                <w:noProof/>
                <w:webHidden/>
              </w:rPr>
              <w:fldChar w:fldCharType="begin"/>
            </w:r>
            <w:r>
              <w:rPr>
                <w:noProof/>
                <w:webHidden/>
              </w:rPr>
              <w:instrText xml:space="preserve"> PAGEREF _Toc36744337 \h </w:instrText>
            </w:r>
            <w:r>
              <w:rPr>
                <w:noProof/>
                <w:webHidden/>
              </w:rPr>
            </w:r>
            <w:r>
              <w:rPr>
                <w:noProof/>
                <w:webHidden/>
              </w:rPr>
              <w:fldChar w:fldCharType="separate"/>
            </w:r>
            <w:r>
              <w:rPr>
                <w:noProof/>
                <w:webHidden/>
              </w:rPr>
              <w:t>13</w:t>
            </w:r>
            <w:r>
              <w:rPr>
                <w:noProof/>
                <w:webHidden/>
              </w:rPr>
              <w:fldChar w:fldCharType="end"/>
            </w:r>
          </w:hyperlink>
        </w:p>
        <w:p w14:paraId="16AEF619" w14:textId="41899897" w:rsidR="003F521B" w:rsidRDefault="003F521B">
          <w:pPr>
            <w:pStyle w:val="21"/>
            <w:rPr>
              <w:rFonts w:asciiTheme="minorHAnsi" w:eastAsiaTheme="minorEastAsia" w:hAnsiTheme="minorHAnsi"/>
              <w:noProof/>
              <w:sz w:val="24"/>
              <w:szCs w:val="24"/>
              <w:lang w:eastAsia="ru-RU"/>
            </w:rPr>
          </w:pPr>
          <w:hyperlink w:anchor="_Toc36744338" w:history="1">
            <w:r w:rsidRPr="00B40334">
              <w:rPr>
                <w:rStyle w:val="ad"/>
                <w:noProof/>
              </w:rPr>
              <w:t>2.8. Проведение технических работ</w:t>
            </w:r>
            <w:r>
              <w:rPr>
                <w:noProof/>
                <w:webHidden/>
              </w:rPr>
              <w:tab/>
            </w:r>
            <w:r>
              <w:rPr>
                <w:noProof/>
                <w:webHidden/>
              </w:rPr>
              <w:fldChar w:fldCharType="begin"/>
            </w:r>
            <w:r>
              <w:rPr>
                <w:noProof/>
                <w:webHidden/>
              </w:rPr>
              <w:instrText xml:space="preserve"> PAGEREF _Toc36744338 \h </w:instrText>
            </w:r>
            <w:r>
              <w:rPr>
                <w:noProof/>
                <w:webHidden/>
              </w:rPr>
            </w:r>
            <w:r>
              <w:rPr>
                <w:noProof/>
                <w:webHidden/>
              </w:rPr>
              <w:fldChar w:fldCharType="separate"/>
            </w:r>
            <w:r>
              <w:rPr>
                <w:noProof/>
                <w:webHidden/>
              </w:rPr>
              <w:t>14</w:t>
            </w:r>
            <w:r>
              <w:rPr>
                <w:noProof/>
                <w:webHidden/>
              </w:rPr>
              <w:fldChar w:fldCharType="end"/>
            </w:r>
          </w:hyperlink>
        </w:p>
        <w:p w14:paraId="5123E623" w14:textId="5C95DFBA" w:rsidR="003F521B" w:rsidRDefault="003F521B">
          <w:pPr>
            <w:pStyle w:val="31"/>
            <w:rPr>
              <w:rFonts w:asciiTheme="minorHAnsi" w:eastAsiaTheme="minorEastAsia" w:hAnsiTheme="minorHAnsi" w:cstheme="minorBidi"/>
              <w:noProof/>
              <w:color w:val="auto"/>
              <w:sz w:val="24"/>
            </w:rPr>
          </w:pPr>
          <w:hyperlink w:anchor="_Toc36744339" w:history="1">
            <w:r w:rsidRPr="00B40334">
              <w:rPr>
                <w:rStyle w:val="ad"/>
                <w:noProof/>
              </w:rPr>
              <w:t>2.8.1. Проведение плановых технических работ</w:t>
            </w:r>
            <w:r>
              <w:rPr>
                <w:noProof/>
                <w:webHidden/>
              </w:rPr>
              <w:tab/>
            </w:r>
            <w:r>
              <w:rPr>
                <w:noProof/>
                <w:webHidden/>
              </w:rPr>
              <w:fldChar w:fldCharType="begin"/>
            </w:r>
            <w:r>
              <w:rPr>
                <w:noProof/>
                <w:webHidden/>
              </w:rPr>
              <w:instrText xml:space="preserve"> PAGEREF _Toc36744339 \h </w:instrText>
            </w:r>
            <w:r>
              <w:rPr>
                <w:noProof/>
                <w:webHidden/>
              </w:rPr>
            </w:r>
            <w:r>
              <w:rPr>
                <w:noProof/>
                <w:webHidden/>
              </w:rPr>
              <w:fldChar w:fldCharType="separate"/>
            </w:r>
            <w:r>
              <w:rPr>
                <w:noProof/>
                <w:webHidden/>
              </w:rPr>
              <w:t>14</w:t>
            </w:r>
            <w:r>
              <w:rPr>
                <w:noProof/>
                <w:webHidden/>
              </w:rPr>
              <w:fldChar w:fldCharType="end"/>
            </w:r>
          </w:hyperlink>
        </w:p>
        <w:p w14:paraId="6940AA5F" w14:textId="0D5D134B" w:rsidR="003F521B" w:rsidRDefault="003F521B">
          <w:pPr>
            <w:pStyle w:val="31"/>
            <w:rPr>
              <w:rFonts w:asciiTheme="minorHAnsi" w:eastAsiaTheme="minorEastAsia" w:hAnsiTheme="minorHAnsi" w:cstheme="minorBidi"/>
              <w:noProof/>
              <w:color w:val="auto"/>
              <w:sz w:val="24"/>
            </w:rPr>
          </w:pPr>
          <w:hyperlink w:anchor="_Toc36744340" w:history="1">
            <w:r w:rsidRPr="00B40334">
              <w:rPr>
                <w:rStyle w:val="ad"/>
                <w:noProof/>
              </w:rPr>
              <w:t>2.8.2. Проведение экстренных технических работ</w:t>
            </w:r>
            <w:r>
              <w:rPr>
                <w:noProof/>
                <w:webHidden/>
              </w:rPr>
              <w:tab/>
            </w:r>
            <w:r>
              <w:rPr>
                <w:noProof/>
                <w:webHidden/>
              </w:rPr>
              <w:fldChar w:fldCharType="begin"/>
            </w:r>
            <w:r>
              <w:rPr>
                <w:noProof/>
                <w:webHidden/>
              </w:rPr>
              <w:instrText xml:space="preserve"> PAGEREF _Toc36744340 \h </w:instrText>
            </w:r>
            <w:r>
              <w:rPr>
                <w:noProof/>
                <w:webHidden/>
              </w:rPr>
            </w:r>
            <w:r>
              <w:rPr>
                <w:noProof/>
                <w:webHidden/>
              </w:rPr>
              <w:fldChar w:fldCharType="separate"/>
            </w:r>
            <w:r>
              <w:rPr>
                <w:noProof/>
                <w:webHidden/>
              </w:rPr>
              <w:t>14</w:t>
            </w:r>
            <w:r>
              <w:rPr>
                <w:noProof/>
                <w:webHidden/>
              </w:rPr>
              <w:fldChar w:fldCharType="end"/>
            </w:r>
          </w:hyperlink>
        </w:p>
        <w:p w14:paraId="70D500A9" w14:textId="0B206E0F" w:rsidR="003F521B" w:rsidRDefault="003F521B">
          <w:pPr>
            <w:pStyle w:val="14"/>
            <w:rPr>
              <w:rFonts w:asciiTheme="minorHAnsi" w:eastAsiaTheme="minorEastAsia" w:hAnsiTheme="minorHAnsi"/>
              <w:sz w:val="24"/>
              <w:szCs w:val="24"/>
              <w:lang w:eastAsia="ru-RU"/>
            </w:rPr>
          </w:pPr>
          <w:hyperlink w:anchor="_Toc36744341" w:history="1">
            <w:r w:rsidRPr="00B40334">
              <w:rPr>
                <w:rStyle w:val="ad"/>
                <w:rFonts w:eastAsia="Calibri"/>
              </w:rPr>
              <w:t>3. Требования (критерии) к операторам электронной площадки и (или) кредитной организации</w:t>
            </w:r>
            <w:r>
              <w:rPr>
                <w:webHidden/>
              </w:rPr>
              <w:tab/>
            </w:r>
            <w:r>
              <w:rPr>
                <w:webHidden/>
              </w:rPr>
              <w:fldChar w:fldCharType="begin"/>
            </w:r>
            <w:r>
              <w:rPr>
                <w:webHidden/>
              </w:rPr>
              <w:instrText xml:space="preserve"> PAGEREF _Toc36744341 \h </w:instrText>
            </w:r>
            <w:r>
              <w:rPr>
                <w:webHidden/>
              </w:rPr>
            </w:r>
            <w:r>
              <w:rPr>
                <w:webHidden/>
              </w:rPr>
              <w:fldChar w:fldCharType="separate"/>
            </w:r>
            <w:r>
              <w:rPr>
                <w:webHidden/>
              </w:rPr>
              <w:t>16</w:t>
            </w:r>
            <w:r>
              <w:rPr>
                <w:webHidden/>
              </w:rPr>
              <w:fldChar w:fldCharType="end"/>
            </w:r>
          </w:hyperlink>
        </w:p>
        <w:p w14:paraId="368740CA" w14:textId="686FA3B7" w:rsidR="003F521B" w:rsidRDefault="003F521B">
          <w:pPr>
            <w:pStyle w:val="14"/>
            <w:rPr>
              <w:rFonts w:asciiTheme="minorHAnsi" w:eastAsiaTheme="minorEastAsia" w:hAnsiTheme="minorHAnsi"/>
              <w:sz w:val="24"/>
              <w:szCs w:val="24"/>
              <w:lang w:eastAsia="ru-RU"/>
            </w:rPr>
          </w:pPr>
          <w:hyperlink w:anchor="_Toc36744342" w:history="1">
            <w:r w:rsidRPr="00B40334">
              <w:rPr>
                <w:rStyle w:val="ad"/>
                <w:rFonts w:cs="Times New Roman"/>
              </w:rPr>
              <w:t>Приложение № 1  Протокол информационного обмена ПП НПД</w:t>
            </w:r>
            <w:r>
              <w:rPr>
                <w:webHidden/>
              </w:rPr>
              <w:tab/>
            </w:r>
            <w:r>
              <w:rPr>
                <w:webHidden/>
              </w:rPr>
              <w:fldChar w:fldCharType="begin"/>
            </w:r>
            <w:r>
              <w:rPr>
                <w:webHidden/>
              </w:rPr>
              <w:instrText xml:space="preserve"> PAGEREF _Toc36744342 \h </w:instrText>
            </w:r>
            <w:r>
              <w:rPr>
                <w:webHidden/>
              </w:rPr>
            </w:r>
            <w:r>
              <w:rPr>
                <w:webHidden/>
              </w:rPr>
              <w:fldChar w:fldCharType="separate"/>
            </w:r>
            <w:r>
              <w:rPr>
                <w:webHidden/>
              </w:rPr>
              <w:t>19</w:t>
            </w:r>
            <w:r>
              <w:rPr>
                <w:webHidden/>
              </w:rPr>
              <w:fldChar w:fldCharType="end"/>
            </w:r>
          </w:hyperlink>
        </w:p>
        <w:p w14:paraId="7DCD66B6" w14:textId="13A42801" w:rsidR="003F521B" w:rsidRDefault="003F521B">
          <w:pPr>
            <w:pStyle w:val="14"/>
            <w:rPr>
              <w:rFonts w:asciiTheme="minorHAnsi" w:eastAsiaTheme="minorEastAsia" w:hAnsiTheme="minorHAnsi"/>
              <w:sz w:val="24"/>
              <w:szCs w:val="24"/>
              <w:lang w:eastAsia="ru-RU"/>
            </w:rPr>
          </w:pPr>
          <w:hyperlink w:anchor="_Toc36744343" w:history="1">
            <w:r w:rsidRPr="00B40334">
              <w:rPr>
                <w:rStyle w:val="ad"/>
              </w:rPr>
              <w:t xml:space="preserve">Приложение № 2  </w:t>
            </w:r>
            <w:r w:rsidRPr="00B40334">
              <w:rPr>
                <w:rStyle w:val="ad"/>
                <w:rFonts w:eastAsia="Times New Roman" w:cs="Times New Roman"/>
                <w:bCs/>
                <w:iCs/>
              </w:rPr>
              <w:t>Форма заявки на получение доступа к сервисам ПП НПД ФНС КТИР</w:t>
            </w:r>
            <w:r>
              <w:rPr>
                <w:webHidden/>
              </w:rPr>
              <w:tab/>
            </w:r>
            <w:r>
              <w:rPr>
                <w:webHidden/>
              </w:rPr>
              <w:fldChar w:fldCharType="begin"/>
            </w:r>
            <w:r>
              <w:rPr>
                <w:webHidden/>
              </w:rPr>
              <w:instrText xml:space="preserve"> PAGEREF _Toc36744343 \h </w:instrText>
            </w:r>
            <w:r>
              <w:rPr>
                <w:webHidden/>
              </w:rPr>
            </w:r>
            <w:r>
              <w:rPr>
                <w:webHidden/>
              </w:rPr>
              <w:fldChar w:fldCharType="separate"/>
            </w:r>
            <w:r>
              <w:rPr>
                <w:webHidden/>
              </w:rPr>
              <w:t>108</w:t>
            </w:r>
            <w:r>
              <w:rPr>
                <w:webHidden/>
              </w:rPr>
              <w:fldChar w:fldCharType="end"/>
            </w:r>
          </w:hyperlink>
        </w:p>
        <w:p w14:paraId="4BEA5272" w14:textId="658ABCAF" w:rsidR="003F521B" w:rsidRDefault="003F521B">
          <w:pPr>
            <w:pStyle w:val="14"/>
            <w:rPr>
              <w:rFonts w:asciiTheme="minorHAnsi" w:eastAsiaTheme="minorEastAsia" w:hAnsiTheme="minorHAnsi"/>
              <w:sz w:val="24"/>
              <w:szCs w:val="24"/>
              <w:lang w:eastAsia="ru-RU"/>
            </w:rPr>
          </w:pPr>
          <w:hyperlink w:anchor="_Toc36744344" w:history="1">
            <w:r w:rsidRPr="00B40334">
              <w:rPr>
                <w:rStyle w:val="ad"/>
                <w:rFonts w:eastAsia="Times New Roman" w:cs="Times New Roman"/>
                <w:lang w:eastAsia="ru-RU"/>
              </w:rPr>
              <w:t>Приложение № 3  Форма заявки на получение доступа к сервисам ПП НПД ФНС (КПЭ)</w:t>
            </w:r>
            <w:r>
              <w:rPr>
                <w:webHidden/>
              </w:rPr>
              <w:tab/>
            </w:r>
            <w:r>
              <w:rPr>
                <w:webHidden/>
              </w:rPr>
              <w:fldChar w:fldCharType="begin"/>
            </w:r>
            <w:r>
              <w:rPr>
                <w:webHidden/>
              </w:rPr>
              <w:instrText xml:space="preserve"> PAGEREF _Toc36744344 \h </w:instrText>
            </w:r>
            <w:r>
              <w:rPr>
                <w:webHidden/>
              </w:rPr>
            </w:r>
            <w:r>
              <w:rPr>
                <w:webHidden/>
              </w:rPr>
              <w:fldChar w:fldCharType="separate"/>
            </w:r>
            <w:r>
              <w:rPr>
                <w:webHidden/>
              </w:rPr>
              <w:t>115</w:t>
            </w:r>
            <w:r>
              <w:rPr>
                <w:webHidden/>
              </w:rPr>
              <w:fldChar w:fldCharType="end"/>
            </w:r>
          </w:hyperlink>
        </w:p>
        <w:p w14:paraId="5028CD24" w14:textId="7769C2D7" w:rsidR="00A63628" w:rsidRPr="00C7167F" w:rsidRDefault="00A63628" w:rsidP="00A63628">
          <w:pPr>
            <w:pStyle w:val="14"/>
            <w:rPr>
              <w:rFonts w:asciiTheme="minorHAnsi" w:eastAsiaTheme="minorEastAsia" w:hAnsiTheme="minorHAnsi"/>
              <w:sz w:val="22"/>
              <w:lang w:eastAsia="ru-RU"/>
            </w:rPr>
          </w:pPr>
          <w:r w:rsidRPr="00300770">
            <w:rPr>
              <w:b/>
              <w:bCs/>
            </w:rPr>
            <w:fldChar w:fldCharType="end"/>
          </w:r>
        </w:p>
      </w:sdtContent>
    </w:sdt>
    <w:p w14:paraId="4852ABB4" w14:textId="77777777" w:rsidR="00A63628" w:rsidRPr="00300770" w:rsidRDefault="00A63628" w:rsidP="00A63628">
      <w:pPr>
        <w:pStyle w:val="11"/>
        <w:numPr>
          <w:ilvl w:val="0"/>
          <w:numId w:val="0"/>
        </w:numPr>
        <w:rPr>
          <w:rFonts w:eastAsia="Calibri"/>
        </w:rPr>
      </w:pPr>
      <w:bookmarkStart w:id="1" w:name="_Toc36744313"/>
      <w:r w:rsidRPr="00300770">
        <w:rPr>
          <w:rFonts w:eastAsia="Calibri"/>
        </w:rPr>
        <w:lastRenderedPageBreak/>
        <w:t>Принятые сокращения и обозначения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536"/>
      </w:tblGrid>
      <w:tr w:rsidR="00A63628" w:rsidRPr="00300770" w14:paraId="60945A23" w14:textId="77777777" w:rsidTr="00C620D2">
        <w:trPr>
          <w:cantSplit/>
        </w:trPr>
        <w:tc>
          <w:tcPr>
            <w:tcW w:w="1304" w:type="pct"/>
            <w:vAlign w:val="center"/>
          </w:tcPr>
          <w:p w14:paraId="2691F920" w14:textId="77777777" w:rsidR="00A63628" w:rsidRPr="00300770" w:rsidRDefault="00A63628" w:rsidP="00C620D2">
            <w:pPr>
              <w:pStyle w:val="aff5"/>
            </w:pPr>
            <w:r w:rsidRPr="00300770">
              <w:t>АИС</w:t>
            </w:r>
          </w:p>
        </w:tc>
        <w:tc>
          <w:tcPr>
            <w:tcW w:w="3696" w:type="pct"/>
            <w:vAlign w:val="center"/>
          </w:tcPr>
          <w:p w14:paraId="490F0735" w14:textId="77777777" w:rsidR="00A63628" w:rsidRPr="00300770" w:rsidRDefault="00A63628" w:rsidP="00C620D2">
            <w:pPr>
              <w:pStyle w:val="aff5"/>
            </w:pPr>
            <w:r w:rsidRPr="00300770">
              <w:t>Автоматизированная информационная система</w:t>
            </w:r>
          </w:p>
        </w:tc>
      </w:tr>
      <w:tr w:rsidR="00A63628" w:rsidRPr="00300770" w14:paraId="64369504" w14:textId="77777777" w:rsidTr="00C620D2">
        <w:trPr>
          <w:cantSplit/>
        </w:trPr>
        <w:tc>
          <w:tcPr>
            <w:tcW w:w="1304" w:type="pct"/>
            <w:vAlign w:val="center"/>
          </w:tcPr>
          <w:p w14:paraId="3652E168" w14:textId="77777777" w:rsidR="00A63628" w:rsidRPr="00300770" w:rsidRDefault="00A63628" w:rsidP="00C620D2">
            <w:pPr>
              <w:pStyle w:val="aff5"/>
            </w:pPr>
            <w:r w:rsidRPr="00300770">
              <w:t>АИС «Налог-3»</w:t>
            </w:r>
          </w:p>
        </w:tc>
        <w:tc>
          <w:tcPr>
            <w:tcW w:w="3696" w:type="pct"/>
            <w:vAlign w:val="center"/>
          </w:tcPr>
          <w:p w14:paraId="249E33D1" w14:textId="77777777" w:rsidR="00A63628" w:rsidRPr="00300770" w:rsidRDefault="00A63628" w:rsidP="00C620D2">
            <w:pPr>
              <w:pStyle w:val="aff5"/>
            </w:pPr>
            <w:r w:rsidRPr="00300770">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A63628" w:rsidRPr="00300770" w14:paraId="711B78ED" w14:textId="77777777" w:rsidTr="00C620D2">
        <w:trPr>
          <w:cantSplit/>
        </w:trPr>
        <w:tc>
          <w:tcPr>
            <w:tcW w:w="1304" w:type="pct"/>
            <w:vAlign w:val="center"/>
          </w:tcPr>
          <w:p w14:paraId="1CFFAE38" w14:textId="77777777" w:rsidR="00A63628" w:rsidRPr="00300770" w:rsidRDefault="00A63628" w:rsidP="00C620D2">
            <w:pPr>
              <w:pStyle w:val="aff5"/>
            </w:pPr>
            <w:r w:rsidRPr="00300770">
              <w:t>ИП</w:t>
            </w:r>
          </w:p>
        </w:tc>
        <w:tc>
          <w:tcPr>
            <w:tcW w:w="3696" w:type="pct"/>
            <w:vAlign w:val="center"/>
          </w:tcPr>
          <w:p w14:paraId="17CB662D" w14:textId="77777777" w:rsidR="00A63628" w:rsidRPr="00300770" w:rsidRDefault="00A63628" w:rsidP="00C620D2">
            <w:pPr>
              <w:pStyle w:val="aff5"/>
            </w:pPr>
            <w:r w:rsidRPr="00300770">
              <w:t>Индивидуальный предприниматель</w:t>
            </w:r>
          </w:p>
        </w:tc>
      </w:tr>
      <w:tr w:rsidR="00A63628" w:rsidRPr="00300770" w14:paraId="17157FD0" w14:textId="77777777" w:rsidTr="00C620D2">
        <w:trPr>
          <w:cantSplit/>
        </w:trPr>
        <w:tc>
          <w:tcPr>
            <w:tcW w:w="1304" w:type="pct"/>
            <w:vAlign w:val="center"/>
          </w:tcPr>
          <w:p w14:paraId="45FB1F39" w14:textId="77777777" w:rsidR="00A63628" w:rsidRPr="00300770" w:rsidRDefault="00A63628" w:rsidP="00C620D2">
            <w:pPr>
              <w:pStyle w:val="aff5"/>
            </w:pPr>
            <w:r w:rsidRPr="00300770">
              <w:t>КТИР</w:t>
            </w:r>
          </w:p>
        </w:tc>
        <w:tc>
          <w:tcPr>
            <w:tcW w:w="3696" w:type="pct"/>
            <w:vAlign w:val="center"/>
          </w:tcPr>
          <w:p w14:paraId="4DE9A2C0" w14:textId="77777777" w:rsidR="00A63628" w:rsidRPr="00300770" w:rsidRDefault="00A63628" w:rsidP="00C620D2">
            <w:pPr>
              <w:pStyle w:val="aff5"/>
            </w:pPr>
            <w:r w:rsidRPr="00300770">
              <w:t>Контур тестирования и разработки</w:t>
            </w:r>
          </w:p>
        </w:tc>
      </w:tr>
      <w:tr w:rsidR="00A63628" w:rsidRPr="00300770" w14:paraId="6DC99460" w14:textId="77777777" w:rsidTr="00C620D2">
        <w:trPr>
          <w:cantSplit/>
        </w:trPr>
        <w:tc>
          <w:tcPr>
            <w:tcW w:w="1304" w:type="pct"/>
            <w:vAlign w:val="center"/>
          </w:tcPr>
          <w:p w14:paraId="2ED4FCCB" w14:textId="77777777" w:rsidR="00A63628" w:rsidRPr="00300770" w:rsidRDefault="00A63628" w:rsidP="00C620D2">
            <w:pPr>
              <w:pStyle w:val="aff5"/>
            </w:pPr>
            <w:r w:rsidRPr="00300770">
              <w:t>КОЭ</w:t>
            </w:r>
          </w:p>
        </w:tc>
        <w:tc>
          <w:tcPr>
            <w:tcW w:w="3696" w:type="pct"/>
            <w:vAlign w:val="center"/>
          </w:tcPr>
          <w:p w14:paraId="3BF2D45C" w14:textId="77777777" w:rsidR="00A63628" w:rsidRPr="00300770" w:rsidRDefault="00A63628" w:rsidP="00C620D2">
            <w:pPr>
              <w:pStyle w:val="aff5"/>
            </w:pPr>
            <w:r w:rsidRPr="00300770">
              <w:t xml:space="preserve">Контур опытной эксплуатации </w:t>
            </w:r>
          </w:p>
        </w:tc>
      </w:tr>
      <w:tr w:rsidR="00A63628" w:rsidRPr="00300770" w14:paraId="46E9A48E" w14:textId="77777777" w:rsidTr="00C620D2">
        <w:trPr>
          <w:cantSplit/>
        </w:trPr>
        <w:tc>
          <w:tcPr>
            <w:tcW w:w="1304" w:type="pct"/>
            <w:vAlign w:val="center"/>
          </w:tcPr>
          <w:p w14:paraId="694E279A" w14:textId="77777777" w:rsidR="00A63628" w:rsidRPr="00300770" w:rsidRDefault="00A63628" w:rsidP="00C620D2">
            <w:pPr>
              <w:pStyle w:val="aff5"/>
            </w:pPr>
            <w:r w:rsidRPr="00300770">
              <w:t>КПЭ</w:t>
            </w:r>
          </w:p>
        </w:tc>
        <w:tc>
          <w:tcPr>
            <w:tcW w:w="3696" w:type="pct"/>
            <w:vAlign w:val="center"/>
          </w:tcPr>
          <w:p w14:paraId="76521B2E" w14:textId="77777777" w:rsidR="00A63628" w:rsidRPr="00300770" w:rsidRDefault="00A63628" w:rsidP="00C620D2">
            <w:pPr>
              <w:pStyle w:val="aff5"/>
            </w:pPr>
            <w:r w:rsidRPr="00300770">
              <w:t xml:space="preserve">Контур промышленной эксплуатации </w:t>
            </w:r>
          </w:p>
        </w:tc>
      </w:tr>
      <w:tr w:rsidR="00A63628" w:rsidRPr="00300770" w14:paraId="479B2962" w14:textId="77777777" w:rsidTr="00C620D2">
        <w:trPr>
          <w:cantSplit/>
        </w:trPr>
        <w:tc>
          <w:tcPr>
            <w:tcW w:w="1304" w:type="pct"/>
            <w:vAlign w:val="center"/>
          </w:tcPr>
          <w:p w14:paraId="0C5AA458" w14:textId="77777777" w:rsidR="00A63628" w:rsidRPr="00300770" w:rsidRDefault="00A63628" w:rsidP="00C620D2">
            <w:pPr>
              <w:pStyle w:val="aff5"/>
            </w:pPr>
            <w:r w:rsidRPr="00300770">
              <w:t>НП</w:t>
            </w:r>
          </w:p>
        </w:tc>
        <w:tc>
          <w:tcPr>
            <w:tcW w:w="3696" w:type="pct"/>
            <w:vAlign w:val="center"/>
          </w:tcPr>
          <w:p w14:paraId="0C5F85C2" w14:textId="77777777" w:rsidR="00A63628" w:rsidRPr="00300770" w:rsidRDefault="00A63628" w:rsidP="00C620D2">
            <w:pPr>
              <w:pStyle w:val="aff5"/>
            </w:pPr>
            <w:r w:rsidRPr="00300770">
              <w:t>Налогоплательщик</w:t>
            </w:r>
          </w:p>
        </w:tc>
      </w:tr>
      <w:tr w:rsidR="00A63628" w:rsidRPr="00300770" w14:paraId="6C94603E" w14:textId="77777777" w:rsidTr="00C620D2">
        <w:trPr>
          <w:cantSplit/>
        </w:trPr>
        <w:tc>
          <w:tcPr>
            <w:tcW w:w="1304" w:type="pct"/>
            <w:vAlign w:val="center"/>
          </w:tcPr>
          <w:p w14:paraId="268F8080" w14:textId="77777777" w:rsidR="00A63628" w:rsidRPr="00300770" w:rsidRDefault="00A63628" w:rsidP="00C620D2">
            <w:pPr>
              <w:pStyle w:val="aff5"/>
            </w:pPr>
            <w:r w:rsidRPr="00300770">
              <w:t>ПП НПД</w:t>
            </w:r>
          </w:p>
        </w:tc>
        <w:tc>
          <w:tcPr>
            <w:tcW w:w="3696" w:type="pct"/>
            <w:vAlign w:val="center"/>
          </w:tcPr>
          <w:p w14:paraId="6A41778E" w14:textId="77777777" w:rsidR="00A63628" w:rsidRPr="00300770" w:rsidRDefault="00A63628" w:rsidP="00C620D2">
            <w:pPr>
              <w:pStyle w:val="aff5"/>
            </w:pPr>
            <w:r w:rsidRPr="00300770">
              <w:t>Прикладная подсистема АИС «Налог-3» «Налог на профессиональных доход»</w:t>
            </w:r>
          </w:p>
        </w:tc>
      </w:tr>
      <w:tr w:rsidR="00A63628" w:rsidRPr="00300770" w14:paraId="4F560BF1" w14:textId="77777777" w:rsidTr="00C620D2">
        <w:trPr>
          <w:cantSplit/>
        </w:trPr>
        <w:tc>
          <w:tcPr>
            <w:tcW w:w="1304" w:type="pct"/>
            <w:vAlign w:val="center"/>
          </w:tcPr>
          <w:p w14:paraId="133D2CAD" w14:textId="77777777" w:rsidR="00A63628" w:rsidRPr="00300770" w:rsidRDefault="00A63628" w:rsidP="00C620D2">
            <w:pPr>
              <w:pStyle w:val="aff5"/>
            </w:pPr>
            <w:r w:rsidRPr="00300770">
              <w:t>Требования</w:t>
            </w:r>
          </w:p>
        </w:tc>
        <w:tc>
          <w:tcPr>
            <w:tcW w:w="3696" w:type="pct"/>
            <w:vAlign w:val="center"/>
          </w:tcPr>
          <w:p w14:paraId="2CE7AFF5" w14:textId="77777777" w:rsidR="00A63628" w:rsidRPr="00300770" w:rsidRDefault="00A63628" w:rsidP="00C620D2">
            <w:pPr>
              <w:pStyle w:val="aff5"/>
            </w:pPr>
            <w:r w:rsidRPr="00300770">
              <w:t>Свод требований к Уполномоченному оператору электронной площадки и (или) уполномоченной кредитной организации</w:t>
            </w:r>
          </w:p>
        </w:tc>
      </w:tr>
      <w:tr w:rsidR="00A63628" w:rsidRPr="00300770" w14:paraId="3DCCBE23" w14:textId="77777777" w:rsidTr="00C620D2">
        <w:trPr>
          <w:cantSplit/>
        </w:trPr>
        <w:tc>
          <w:tcPr>
            <w:tcW w:w="1304" w:type="pct"/>
            <w:vAlign w:val="center"/>
          </w:tcPr>
          <w:p w14:paraId="3314F066" w14:textId="77777777" w:rsidR="00A63628" w:rsidRPr="00300770" w:rsidRDefault="00A63628" w:rsidP="00C620D2">
            <w:pPr>
              <w:pStyle w:val="aff5"/>
            </w:pPr>
            <w:r w:rsidRPr="00300770">
              <w:t>Оператор электронной площадки</w:t>
            </w:r>
          </w:p>
        </w:tc>
        <w:tc>
          <w:tcPr>
            <w:tcW w:w="3696" w:type="pct"/>
            <w:vAlign w:val="center"/>
          </w:tcPr>
          <w:p w14:paraId="45573659" w14:textId="77777777" w:rsidR="00A63628" w:rsidRPr="00300770" w:rsidRDefault="00A63628" w:rsidP="00C620D2">
            <w:pPr>
              <w:pStyle w:val="aff5"/>
              <w:rPr>
                <w:strike/>
              </w:rPr>
            </w:pPr>
            <w:r w:rsidRPr="00300770">
              <w:t>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w:t>
            </w:r>
            <w:r>
              <w:t xml:space="preserve">стем для установления контактов, </w:t>
            </w:r>
            <w:r w:rsidRPr="00300770">
              <w:t>и заключения сделок по реализации товаров (работ, услуг, имущественных прав) между продавцами (исполнителями) и покупателями (заказчиками)</w:t>
            </w:r>
          </w:p>
        </w:tc>
      </w:tr>
      <w:tr w:rsidR="00A63628" w:rsidRPr="00300770" w14:paraId="48B89724" w14:textId="77777777" w:rsidTr="00C620D2">
        <w:trPr>
          <w:cantSplit/>
        </w:trPr>
        <w:tc>
          <w:tcPr>
            <w:tcW w:w="1304" w:type="pct"/>
            <w:vAlign w:val="center"/>
          </w:tcPr>
          <w:p w14:paraId="72A71B54" w14:textId="77777777" w:rsidR="00A63628" w:rsidRPr="00300770" w:rsidRDefault="00A63628" w:rsidP="00C620D2">
            <w:pPr>
              <w:pStyle w:val="aff5"/>
            </w:pPr>
            <w:r w:rsidRPr="00300770">
              <w:t>Внешние пользователи</w:t>
            </w:r>
            <w:r w:rsidRPr="00300770">
              <w:br/>
              <w:t>(партнеры)</w:t>
            </w:r>
          </w:p>
        </w:tc>
        <w:tc>
          <w:tcPr>
            <w:tcW w:w="3696" w:type="pct"/>
            <w:vAlign w:val="center"/>
          </w:tcPr>
          <w:p w14:paraId="0FD064D2" w14:textId="77777777" w:rsidR="00A63628" w:rsidRPr="00300770" w:rsidRDefault="00A63628" w:rsidP="00C620D2">
            <w:pPr>
              <w:pStyle w:val="aff5"/>
              <w:rPr>
                <w:rFonts w:eastAsia="Calibri"/>
              </w:rPr>
            </w:pPr>
            <w:r w:rsidRPr="00300770">
              <w:t>Операторы электронных площадок и (или) кредитные организации осуществляющие (или планирующие осуществлять)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tc>
      </w:tr>
      <w:tr w:rsidR="00A63628" w:rsidRPr="00300770" w14:paraId="692699C4" w14:textId="77777777" w:rsidTr="00C620D2">
        <w:trPr>
          <w:cantSplit/>
        </w:trPr>
        <w:tc>
          <w:tcPr>
            <w:tcW w:w="1304" w:type="pct"/>
            <w:vAlign w:val="center"/>
          </w:tcPr>
          <w:p w14:paraId="6C8B2B86" w14:textId="77777777" w:rsidR="00A63628" w:rsidRPr="00300770" w:rsidRDefault="00A63628" w:rsidP="00C620D2">
            <w:pPr>
              <w:pStyle w:val="aff5"/>
            </w:pPr>
            <w:r w:rsidRPr="00300770">
              <w:t>Уполномоченный орган</w:t>
            </w:r>
          </w:p>
        </w:tc>
        <w:tc>
          <w:tcPr>
            <w:tcW w:w="3696" w:type="pct"/>
            <w:vAlign w:val="center"/>
          </w:tcPr>
          <w:p w14:paraId="32119FA7" w14:textId="77777777" w:rsidR="00A63628" w:rsidRPr="00300770" w:rsidRDefault="00A63628" w:rsidP="00C620D2">
            <w:pPr>
              <w:pStyle w:val="aff5"/>
            </w:pPr>
            <w:r w:rsidRPr="00300770">
              <w:t xml:space="preserve">Федеральный орган исполнительной власти, уполномоченный по контролю и надзору в области налогов и сборов (ФНС России) </w:t>
            </w:r>
          </w:p>
        </w:tc>
      </w:tr>
      <w:tr w:rsidR="00A63628" w:rsidRPr="00300770" w14:paraId="431142C8" w14:textId="77777777" w:rsidTr="00C620D2">
        <w:trPr>
          <w:cantSplit/>
        </w:trPr>
        <w:tc>
          <w:tcPr>
            <w:tcW w:w="1304" w:type="pct"/>
            <w:vAlign w:val="center"/>
          </w:tcPr>
          <w:p w14:paraId="08E5D4B7" w14:textId="77777777" w:rsidR="00A63628" w:rsidRPr="00300770" w:rsidRDefault="00A63628" w:rsidP="00C620D2">
            <w:pPr>
              <w:pStyle w:val="aff5"/>
            </w:pPr>
            <w:r w:rsidRPr="00300770">
              <w:t>Федеральный закон (ФЗ)</w:t>
            </w:r>
          </w:p>
        </w:tc>
        <w:tc>
          <w:tcPr>
            <w:tcW w:w="3696" w:type="pct"/>
            <w:vAlign w:val="center"/>
          </w:tcPr>
          <w:p w14:paraId="741E2228" w14:textId="77777777" w:rsidR="00A63628" w:rsidRPr="00300770" w:rsidRDefault="00A63628" w:rsidP="00C620D2">
            <w:pPr>
              <w:pStyle w:val="aff5"/>
            </w:pPr>
            <w:r w:rsidRPr="00300770">
              <w:rPr>
                <w:rFonts w:eastAsia="Times New Roman"/>
                <w:snapToGrid w:val="0"/>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tc>
      </w:tr>
      <w:tr w:rsidR="00A63628" w:rsidRPr="00300770" w14:paraId="3BFFDFA5" w14:textId="77777777" w:rsidTr="00C620D2">
        <w:trPr>
          <w:cantSplit/>
        </w:trPr>
        <w:tc>
          <w:tcPr>
            <w:tcW w:w="1304" w:type="pct"/>
            <w:vAlign w:val="center"/>
          </w:tcPr>
          <w:p w14:paraId="083BBC04" w14:textId="77777777" w:rsidR="00A63628" w:rsidRPr="00300770" w:rsidRDefault="00A63628" w:rsidP="00C620D2">
            <w:pPr>
              <w:pStyle w:val="aff5"/>
            </w:pPr>
            <w:r w:rsidRPr="00300770">
              <w:t>ФЛ</w:t>
            </w:r>
          </w:p>
        </w:tc>
        <w:tc>
          <w:tcPr>
            <w:tcW w:w="3696" w:type="pct"/>
            <w:vAlign w:val="center"/>
          </w:tcPr>
          <w:p w14:paraId="76A89242" w14:textId="77777777" w:rsidR="00A63628" w:rsidRPr="00300770" w:rsidRDefault="00A63628" w:rsidP="00C620D2">
            <w:pPr>
              <w:pStyle w:val="aff5"/>
            </w:pPr>
            <w:r w:rsidRPr="00300770">
              <w:t>Физическое лицо</w:t>
            </w:r>
          </w:p>
        </w:tc>
      </w:tr>
      <w:tr w:rsidR="00A63628" w:rsidRPr="00300770" w14:paraId="5A9C750D" w14:textId="77777777" w:rsidTr="00C620D2">
        <w:trPr>
          <w:cantSplit/>
        </w:trPr>
        <w:tc>
          <w:tcPr>
            <w:tcW w:w="1304" w:type="pct"/>
            <w:vAlign w:val="center"/>
          </w:tcPr>
          <w:p w14:paraId="6233858C" w14:textId="77777777" w:rsidR="00A63628" w:rsidRPr="00300770" w:rsidRDefault="00A63628" w:rsidP="00C620D2">
            <w:pPr>
              <w:pStyle w:val="aff5"/>
            </w:pPr>
            <w:r w:rsidRPr="00300770">
              <w:lastRenderedPageBreak/>
              <w:t>ФНС России</w:t>
            </w:r>
          </w:p>
        </w:tc>
        <w:tc>
          <w:tcPr>
            <w:tcW w:w="3696" w:type="pct"/>
            <w:vAlign w:val="center"/>
          </w:tcPr>
          <w:p w14:paraId="6D972612" w14:textId="77777777" w:rsidR="00A63628" w:rsidRPr="00300770" w:rsidRDefault="00A63628" w:rsidP="00C620D2">
            <w:pPr>
              <w:pStyle w:val="aff5"/>
            </w:pPr>
            <w:r w:rsidRPr="00300770">
              <w:t>Федеральная налоговая служба России</w:t>
            </w:r>
          </w:p>
        </w:tc>
      </w:tr>
    </w:tbl>
    <w:p w14:paraId="3F435EF2" w14:textId="77777777" w:rsidR="00A63628" w:rsidRPr="00300770" w:rsidRDefault="00A63628" w:rsidP="00A63628">
      <w:pPr>
        <w:pStyle w:val="11"/>
        <w:numPr>
          <w:ilvl w:val="0"/>
          <w:numId w:val="0"/>
        </w:numPr>
      </w:pPr>
      <w:bookmarkStart w:id="2" w:name="_Toc459284178"/>
      <w:bookmarkStart w:id="3" w:name="_Toc530658366"/>
      <w:bookmarkStart w:id="4" w:name="_Hlk530308146"/>
      <w:bookmarkStart w:id="5" w:name="_Toc36744314"/>
      <w:r w:rsidRPr="00300770">
        <w:lastRenderedPageBreak/>
        <w:t>Нормативные ссылки</w:t>
      </w:r>
      <w:bookmarkEnd w:id="5"/>
    </w:p>
    <w:p w14:paraId="169E40FC" w14:textId="77777777" w:rsidR="00A63628" w:rsidRPr="00300770" w:rsidRDefault="00A63628" w:rsidP="00A63628">
      <w:pPr>
        <w:pStyle w:val="a3"/>
      </w:pPr>
      <w:bookmarkStart w:id="6" w:name="_Hlk530306895"/>
      <w:bookmarkStart w:id="7" w:name="_Hlk530308838"/>
      <w:r w:rsidRPr="00300770">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02FB992" w14:textId="77777777" w:rsidR="00A63628" w:rsidRPr="00300770" w:rsidRDefault="00A63628" w:rsidP="00A63628">
      <w:pPr>
        <w:pStyle w:val="a0"/>
        <w:numPr>
          <w:ilvl w:val="0"/>
          <w:numId w:val="8"/>
        </w:numPr>
        <w:ind w:left="708"/>
      </w:pPr>
      <w:r w:rsidRPr="00300770">
        <w:t xml:space="preserve">Федеральный закон от </w:t>
      </w:r>
      <w:r w:rsidRPr="00300770">
        <w:rPr>
          <w:snapToGrid w:val="0"/>
          <w:szCs w:val="28"/>
        </w:rPr>
        <w:t xml:space="preserve">27.11.2018 № 422-ФЗ </w:t>
      </w:r>
      <w:r w:rsidRPr="00300770">
        <w:t>«О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bookmarkEnd w:id="6"/>
    <w:p w14:paraId="51EEEE74" w14:textId="77777777" w:rsidR="00A63628" w:rsidRPr="00300770" w:rsidRDefault="00A63628" w:rsidP="00A63628">
      <w:pPr>
        <w:pStyle w:val="a0"/>
        <w:numPr>
          <w:ilvl w:val="0"/>
          <w:numId w:val="4"/>
        </w:numPr>
        <w:ind w:left="708"/>
      </w:pPr>
      <w:r w:rsidRPr="00300770">
        <w:t>Федеральный закон от 27.12.2002 №184-ФЗ «О техническом регулировании»;</w:t>
      </w:r>
    </w:p>
    <w:p w14:paraId="563EBEDE" w14:textId="77777777" w:rsidR="00A63628" w:rsidRPr="00300770" w:rsidRDefault="00A63628" w:rsidP="00A63628">
      <w:pPr>
        <w:pStyle w:val="a0"/>
        <w:numPr>
          <w:ilvl w:val="0"/>
          <w:numId w:val="4"/>
        </w:numPr>
        <w:ind w:left="708"/>
      </w:pPr>
      <w:r w:rsidRPr="00300770">
        <w:t>Федеральный закон от 27.07.2006 №149-ФЗ «Об информации, информационных технологиях и о защите информации»;</w:t>
      </w:r>
    </w:p>
    <w:p w14:paraId="402D259D" w14:textId="77777777" w:rsidR="00A63628" w:rsidRPr="00300770" w:rsidRDefault="00A63628" w:rsidP="00A63628">
      <w:pPr>
        <w:pStyle w:val="a0"/>
        <w:numPr>
          <w:ilvl w:val="0"/>
          <w:numId w:val="4"/>
        </w:numPr>
        <w:ind w:left="708"/>
      </w:pPr>
      <w:r w:rsidRPr="00300770">
        <w:t>Федеральный закон от 06.04.2011 №63-ФЗ «Об электронной подписи»;</w:t>
      </w:r>
    </w:p>
    <w:p w14:paraId="1F08BF25" w14:textId="77777777" w:rsidR="00A63628" w:rsidRPr="00300770" w:rsidRDefault="00A63628" w:rsidP="00A63628">
      <w:pPr>
        <w:pStyle w:val="a0"/>
        <w:numPr>
          <w:ilvl w:val="0"/>
          <w:numId w:val="4"/>
        </w:numPr>
        <w:ind w:left="708"/>
      </w:pPr>
      <w:r w:rsidRPr="00300770">
        <w:t>Постановление Правительства Российской Федерации от 30.09.2004 №506 «Об утверждении Положения о Федеральной налоговой службе»;</w:t>
      </w:r>
    </w:p>
    <w:p w14:paraId="2D99B061" w14:textId="77777777" w:rsidR="00A63628" w:rsidRPr="00300770" w:rsidRDefault="00A63628" w:rsidP="00A63628">
      <w:pPr>
        <w:pStyle w:val="a0"/>
        <w:numPr>
          <w:ilvl w:val="0"/>
          <w:numId w:val="4"/>
        </w:numPr>
        <w:ind w:left="708"/>
      </w:pPr>
      <w:r w:rsidRPr="00300770">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2"/>
    <w:bookmarkEnd w:id="3"/>
    <w:bookmarkEnd w:id="4"/>
    <w:bookmarkEnd w:id="7"/>
    <w:p w14:paraId="7C104D14" w14:textId="77777777" w:rsidR="00A63628" w:rsidRPr="00300770" w:rsidRDefault="00A63628" w:rsidP="00A63628">
      <w:pPr>
        <w:autoSpaceDE w:val="0"/>
        <w:autoSpaceDN w:val="0"/>
        <w:adjustRightInd w:val="0"/>
        <w:jc w:val="both"/>
        <w:rPr>
          <w:snapToGrid w:val="0"/>
          <w:sz w:val="28"/>
          <w:szCs w:val="28"/>
        </w:rPr>
      </w:pPr>
    </w:p>
    <w:p w14:paraId="186A0249" w14:textId="77777777" w:rsidR="00A63628" w:rsidRPr="00300770" w:rsidRDefault="00A63628" w:rsidP="00A63628">
      <w:pPr>
        <w:pStyle w:val="11"/>
        <w:rPr>
          <w:snapToGrid w:val="0"/>
        </w:rPr>
      </w:pPr>
      <w:bookmarkStart w:id="8" w:name="_Toc36744315"/>
      <w:r w:rsidRPr="00300770">
        <w:rPr>
          <w:rFonts w:eastAsia="Times New Roman"/>
          <w:snapToGrid w:val="0"/>
        </w:rPr>
        <w:lastRenderedPageBreak/>
        <w:t>Общие положения</w:t>
      </w:r>
      <w:bookmarkEnd w:id="8"/>
    </w:p>
    <w:p w14:paraId="35E6747A" w14:textId="77777777" w:rsidR="00A63628" w:rsidRPr="00300770" w:rsidRDefault="00A63628" w:rsidP="00A63628">
      <w:pPr>
        <w:pStyle w:val="a3"/>
        <w:rPr>
          <w:snapToGrid w:val="0"/>
          <w:lang w:eastAsia="ru-RU"/>
        </w:rPr>
      </w:pPr>
      <w:r w:rsidRPr="00300770">
        <w:rPr>
          <w:snapToGrid w:val="0"/>
          <w:lang w:eastAsia="ru-RU"/>
        </w:rPr>
        <w:t xml:space="preserve">Настоящие Правила разработаны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и включают в себя: </w:t>
      </w:r>
    </w:p>
    <w:p w14:paraId="650F2A82" w14:textId="77777777" w:rsidR="00A63628" w:rsidRPr="00300770" w:rsidRDefault="00A63628" w:rsidP="00A63628">
      <w:pPr>
        <w:pStyle w:val="a0"/>
        <w:numPr>
          <w:ilvl w:val="0"/>
          <w:numId w:val="8"/>
        </w:numPr>
        <w:ind w:left="708"/>
        <w:rPr>
          <w:snapToGrid w:val="0"/>
          <w:lang w:eastAsia="ru-RU"/>
        </w:rPr>
      </w:pPr>
      <w:r w:rsidRPr="00300770">
        <w:rPr>
          <w:snapToGrid w:val="0"/>
          <w:lang w:eastAsia="ru-RU"/>
        </w:rPr>
        <w:t>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w:t>
      </w:r>
    </w:p>
    <w:p w14:paraId="11DEB44A" w14:textId="77777777" w:rsidR="00A63628" w:rsidRPr="00300770" w:rsidRDefault="00A63628" w:rsidP="00A63628">
      <w:pPr>
        <w:pStyle w:val="a0"/>
        <w:numPr>
          <w:ilvl w:val="0"/>
          <w:numId w:val="4"/>
        </w:numPr>
        <w:ind w:left="708"/>
        <w:rPr>
          <w:snapToGrid w:val="0"/>
          <w:lang w:eastAsia="ru-RU"/>
        </w:rPr>
      </w:pPr>
      <w:r w:rsidRPr="00300770">
        <w:rPr>
          <w:snapToGrid w:val="0"/>
          <w:lang w:eastAsia="ru-RU"/>
        </w:rPr>
        <w:t>Требования (критерии) к операторам электронной площадки и (или) кредитной организации;</w:t>
      </w:r>
    </w:p>
    <w:p w14:paraId="27B7466A" w14:textId="77777777" w:rsidR="00A63628" w:rsidRPr="00300770" w:rsidRDefault="00A63628" w:rsidP="00A63628">
      <w:pPr>
        <w:pStyle w:val="a0"/>
        <w:numPr>
          <w:ilvl w:val="0"/>
          <w:numId w:val="4"/>
        </w:numPr>
        <w:ind w:left="708"/>
        <w:rPr>
          <w:snapToGrid w:val="0"/>
          <w:lang w:eastAsia="ru-RU"/>
        </w:rPr>
      </w:pPr>
      <w:r w:rsidRPr="00300770">
        <w:rPr>
          <w:snapToGrid w:val="0"/>
          <w:lang w:eastAsia="ru-RU"/>
        </w:rPr>
        <w:t>Протокол информационного обмена, оформленный отдельным приложением к Правилам.</w:t>
      </w:r>
    </w:p>
    <w:p w14:paraId="3D150795" w14:textId="77777777" w:rsidR="00A63628" w:rsidRPr="00300770" w:rsidRDefault="00A63628" w:rsidP="00A63628">
      <w:pPr>
        <w:pStyle w:val="a3"/>
      </w:pPr>
      <w:r w:rsidRPr="00300770">
        <w:t xml:space="preserve">Порядок информационного взаимодействия Внешних пользователей с ПП НПД, (далее – Порядок) определяет последовательность действий Внешних пользователей и сотрудников Уполномоченного органа в процессе реализации информационного обмена в целях, предусмотренных Федеральным законом. </w:t>
      </w:r>
    </w:p>
    <w:p w14:paraId="6AD0A602" w14:textId="77777777" w:rsidR="00A63628" w:rsidRPr="00300770" w:rsidRDefault="00A63628" w:rsidP="00A63628">
      <w:pPr>
        <w:pStyle w:val="a3"/>
      </w:pPr>
      <w:r w:rsidRPr="00300770">
        <w:t xml:space="preserve">Внешние пользователи осуществляют информационный обмен с Уполномоченным органом при условии их соответствия установленным требованиям (критериям), соблюдения ими Порядка, а также протоколов информационного обмена, приведенных в приложении к действующей редакции настоящих Правил. </w:t>
      </w:r>
    </w:p>
    <w:p w14:paraId="617D947C" w14:textId="77777777" w:rsidR="00A63628" w:rsidRPr="00300770" w:rsidRDefault="00A63628" w:rsidP="00A63628">
      <w:pPr>
        <w:pStyle w:val="a3"/>
      </w:pPr>
      <w:r w:rsidRPr="00300770">
        <w:t>Уполномоченный орган ведет перечень Внешних пользователей, осуществляющих информационный обмен с Уполномоченным органом, и размещает его в мобильном приложении «Мой налог» и на официальном сайте в сети Интернет.</w:t>
      </w:r>
    </w:p>
    <w:p w14:paraId="29B63955" w14:textId="77777777" w:rsidR="00A63628" w:rsidRPr="00300770" w:rsidRDefault="00A63628" w:rsidP="00A63628">
      <w:pPr>
        <w:pStyle w:val="a3"/>
      </w:pPr>
      <w:r w:rsidRPr="00300770">
        <w:t>Внешние пользователи обязуются не передавать в рамках информационного обмена с ПП НПД заведомо недостоверную информацию, а также не препятствовать своими действиями или бездействием передаче достоверной информации в рамках</w:t>
      </w:r>
      <w:r>
        <w:t>,</w:t>
      </w:r>
      <w:r w:rsidRPr="00300770">
        <w:t xml:space="preserve"> предоставленных им со стороны НП полномочий. </w:t>
      </w:r>
    </w:p>
    <w:p w14:paraId="4EC23504" w14:textId="77777777" w:rsidR="00A63628" w:rsidRPr="00300770" w:rsidRDefault="00A63628" w:rsidP="00A63628">
      <w:pPr>
        <w:pStyle w:val="a3"/>
      </w:pPr>
      <w:r w:rsidRPr="00300770">
        <w:lastRenderedPageBreak/>
        <w:t>Информационное взаимодействие Внешних пользователей с ПП НПД осуществляется исключительно в рамках задачи налогообложения дохода, полученного от профессиональной деятельности.</w:t>
      </w:r>
    </w:p>
    <w:p w14:paraId="0B78AAB4" w14:textId="77777777" w:rsidR="00A63628" w:rsidRPr="00300770" w:rsidRDefault="00A63628" w:rsidP="00A63628">
      <w:pPr>
        <w:pStyle w:val="a3"/>
      </w:pPr>
      <w:r w:rsidRPr="00300770">
        <w:t>В случае нарушения Внешним пользователем настоящих Правил, а также в случае обнаружения факта использования программных интерфейсов для задач, отличных от задач налогообложения дохода, полученного от профессиональной деятельности или возникновения подозрения на осуществление действий, приводящих к избыточной и необоснованной нагрузке на программный комплекс,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 одновременно направив соответствующее уведомление.</w:t>
      </w:r>
    </w:p>
    <w:p w14:paraId="2F398379" w14:textId="77777777" w:rsidR="00A63628" w:rsidRPr="00300770" w:rsidRDefault="00A63628" w:rsidP="00A63628">
      <w:pPr>
        <w:pStyle w:val="a3"/>
      </w:pPr>
      <w:r w:rsidRPr="00300770">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4C7588C1" w14:textId="77777777" w:rsidR="00A63628" w:rsidRPr="00300770" w:rsidRDefault="00A63628" w:rsidP="00A63628">
      <w:pPr>
        <w:pStyle w:val="a3"/>
      </w:pPr>
      <w:r w:rsidRPr="00300770">
        <w:t>Актуальная версия настоящих Правил размещается Уполномоченным органом на своем сайте в сети Интернет. Внешние пользователи ознакомляются с действующей редакции Правил самостоятельно.</w:t>
      </w:r>
    </w:p>
    <w:p w14:paraId="540C3F1C" w14:textId="77777777" w:rsidR="00A63628" w:rsidRPr="00300770" w:rsidRDefault="00A63628" w:rsidP="00A63628">
      <w:pPr>
        <w:pStyle w:val="a3"/>
      </w:pPr>
      <w:r w:rsidRPr="00300770">
        <w:t>В целях обеспечения возможности ведения информационного обмена, предусмотренного Федеральным законом, Внешние пользователи самостоятельно разрабатывают программные средства, поддерживающие исполнение протоколов информационного обмена, приведенных в отдельном приложении к Правилам.</w:t>
      </w:r>
    </w:p>
    <w:p w14:paraId="74DDFDB2" w14:textId="77777777" w:rsidR="00A63628" w:rsidRPr="00300770" w:rsidRDefault="00A63628" w:rsidP="00A63628">
      <w:pPr>
        <w:pStyle w:val="a3"/>
      </w:pPr>
      <w:r w:rsidRPr="00300770">
        <w:t>Информационное взаимодействие Внешних пользователей с ПП НПД осуществляется из принципа необходимости наличия возможности осуществлять весь спектр взаимодействий, предусмотренных протоколами информационного обмена и требованиями Федерального закона. Внешние пользователи обязуются поддерживать необходимую функциональность своих информационных сервисов для обеспечения доступа НП НПД к данным возможностям.</w:t>
      </w:r>
    </w:p>
    <w:p w14:paraId="035A7E6B" w14:textId="77777777" w:rsidR="00A63628" w:rsidRPr="00300770" w:rsidRDefault="00A63628" w:rsidP="00A63628">
      <w:pPr>
        <w:pStyle w:val="11"/>
        <w:rPr>
          <w:rFonts w:eastAsia="Calibri"/>
        </w:rPr>
      </w:pPr>
      <w:bookmarkStart w:id="9" w:name="_Toc530658373"/>
      <w:bookmarkStart w:id="10" w:name="_Toc530658374"/>
      <w:bookmarkStart w:id="11" w:name="_Toc36744316"/>
      <w:r w:rsidRPr="00300770">
        <w:rPr>
          <w:rFonts w:eastAsia="Calibri"/>
        </w:rPr>
        <w:lastRenderedPageBreak/>
        <w:t xml:space="preserve">Порядок информационного </w:t>
      </w:r>
      <w:r w:rsidRPr="00300770">
        <w:t>взаимодействия</w:t>
      </w:r>
      <w:r w:rsidRPr="00300770">
        <w:rPr>
          <w:rFonts w:eastAsia="Calibri"/>
        </w:rPr>
        <w:t xml:space="preserve"> оператора электронной площадки и кредитной организации с автоматизированной информационной системой ФНС России</w:t>
      </w:r>
      <w:bookmarkEnd w:id="11"/>
      <w:r w:rsidRPr="00300770">
        <w:rPr>
          <w:rFonts w:eastAsia="Calibri"/>
        </w:rPr>
        <w:t xml:space="preserve"> </w:t>
      </w:r>
    </w:p>
    <w:p w14:paraId="41B07FF3" w14:textId="77777777" w:rsidR="00A63628" w:rsidRPr="00300770" w:rsidRDefault="00A63628" w:rsidP="00A63628">
      <w:pPr>
        <w:pStyle w:val="2"/>
        <w:ind w:firstLine="0"/>
      </w:pPr>
      <w:bookmarkStart w:id="12" w:name="_Toc36744317"/>
      <w:r w:rsidRPr="00300770">
        <w:t>Подключение Внешнего пользователя к КТИР</w:t>
      </w:r>
      <w:bookmarkEnd w:id="9"/>
      <w:bookmarkEnd w:id="12"/>
    </w:p>
    <w:p w14:paraId="2B296625" w14:textId="77777777" w:rsidR="00A63628" w:rsidRPr="00300770" w:rsidRDefault="00A63628" w:rsidP="00A63628">
      <w:pPr>
        <w:pStyle w:val="3"/>
        <w:spacing w:before="240"/>
        <w:ind w:firstLine="0"/>
      </w:pPr>
      <w:bookmarkStart w:id="13" w:name="_Toc36744318"/>
      <w:r w:rsidRPr="00300770">
        <w:t>Предусловия процесса</w:t>
      </w:r>
      <w:bookmarkEnd w:id="10"/>
      <w:bookmarkEnd w:id="13"/>
    </w:p>
    <w:p w14:paraId="6E405D40" w14:textId="77777777" w:rsidR="00A63628" w:rsidRPr="00300770" w:rsidRDefault="00A63628" w:rsidP="00A63628">
      <w:pPr>
        <w:pStyle w:val="a0"/>
        <w:numPr>
          <w:ilvl w:val="0"/>
          <w:numId w:val="8"/>
        </w:numPr>
        <w:ind w:left="708"/>
      </w:pPr>
      <w:r w:rsidRPr="00300770">
        <w:t>Внешний пользователь ознакомлен с настоящими Правилами.</w:t>
      </w:r>
    </w:p>
    <w:p w14:paraId="364648DA" w14:textId="77777777" w:rsidR="00A63628" w:rsidRPr="00300770" w:rsidRDefault="00A63628" w:rsidP="00A63628">
      <w:pPr>
        <w:pStyle w:val="a0"/>
        <w:numPr>
          <w:ilvl w:val="0"/>
          <w:numId w:val="4"/>
        </w:numPr>
        <w:ind w:left="708"/>
      </w:pPr>
      <w:r w:rsidRPr="00300770">
        <w:t>На стороне Внешнего пользователя организована тестовая среда по исполнению протоколов информационного обмена.</w:t>
      </w:r>
    </w:p>
    <w:p w14:paraId="41659C8D" w14:textId="77777777" w:rsidR="00A63628" w:rsidRPr="00300770" w:rsidRDefault="00A63628" w:rsidP="00A63628">
      <w:pPr>
        <w:pStyle w:val="3"/>
        <w:spacing w:before="240"/>
        <w:ind w:firstLine="0"/>
      </w:pPr>
      <w:bookmarkStart w:id="14" w:name="_Toc530658375"/>
      <w:bookmarkStart w:id="15" w:name="_Toc36744319"/>
      <w:r w:rsidRPr="00300770">
        <w:t>Шаги процесса</w:t>
      </w:r>
      <w:bookmarkEnd w:id="14"/>
      <w:bookmarkEnd w:id="15"/>
      <w:r w:rsidRPr="00300770">
        <w:t xml:space="preserve"> </w:t>
      </w:r>
    </w:p>
    <w:p w14:paraId="7233A064" w14:textId="77777777" w:rsidR="00A63628" w:rsidRPr="00300770" w:rsidRDefault="00A63628" w:rsidP="00A63628">
      <w:pPr>
        <w:pStyle w:val="a0"/>
        <w:numPr>
          <w:ilvl w:val="0"/>
          <w:numId w:val="8"/>
        </w:numPr>
        <w:ind w:left="708"/>
      </w:pPr>
      <w:r w:rsidRPr="00300770">
        <w:t>Внешний пользователь направляет в Уполномоченный орган на бумажном носителе заявку на подключение к КТИР</w:t>
      </w:r>
      <w:r>
        <w:t xml:space="preserve"> </w:t>
      </w:r>
      <w:r w:rsidRPr="00300770">
        <w:t>(Приложение №2). Одновременно Внешний пользователь направляет дублик</w:t>
      </w:r>
      <w:r>
        <w:t>ат заявки на подключение к КТИР</w:t>
      </w:r>
      <w:r w:rsidRPr="00300770">
        <w:t xml:space="preserve"> в электронном виде по электронной почте </w:t>
      </w:r>
      <w:hyperlink r:id="rId8" w:history="1">
        <w:r w:rsidRPr="00300770">
          <w:rPr>
            <w:rStyle w:val="ad"/>
            <w:color w:val="auto"/>
          </w:rPr>
          <w:t>npd@</w:t>
        </w:r>
        <w:r w:rsidRPr="00300770">
          <w:rPr>
            <w:rStyle w:val="ad"/>
            <w:color w:val="auto"/>
            <w:lang w:val="en-US"/>
          </w:rPr>
          <w:t>nalog</w:t>
        </w:r>
        <w:r w:rsidRPr="00300770">
          <w:rPr>
            <w:rStyle w:val="ad"/>
            <w:color w:val="auto"/>
          </w:rPr>
          <w:t>.ru</w:t>
        </w:r>
      </w:hyperlink>
      <w:r w:rsidRPr="00300770">
        <w:t xml:space="preserve"> с темой письма [НПД_&lt;</w:t>
      </w:r>
      <w:r w:rsidRPr="00300770">
        <w:rPr>
          <w:i/>
        </w:rPr>
        <w:t>Наименование партнера&gt;</w:t>
      </w:r>
      <w:r>
        <w:t>] [Подкдючение к КТИР]</w:t>
      </w:r>
      <w:r w:rsidRPr="00300770">
        <w:t>.</w:t>
      </w:r>
    </w:p>
    <w:p w14:paraId="419D0DFF" w14:textId="77777777" w:rsidR="00A63628" w:rsidRPr="00300770" w:rsidRDefault="00A63628" w:rsidP="00A63628">
      <w:pPr>
        <w:pStyle w:val="a0"/>
        <w:numPr>
          <w:ilvl w:val="0"/>
          <w:numId w:val="8"/>
        </w:numPr>
        <w:ind w:left="708"/>
      </w:pPr>
      <w:r w:rsidRPr="00300770">
        <w:t>По результатам рассмотрения заявки на подключение Уполномоченный орган осуществляет регистрацию Внешнего пользователя и выдает сертификат для подключения к КТИР путем отправки сообщения на электронную почту, указанную в заявке.</w:t>
      </w:r>
    </w:p>
    <w:p w14:paraId="412EB83E" w14:textId="77777777" w:rsidR="00A63628" w:rsidRPr="00300770" w:rsidRDefault="00A63628" w:rsidP="00A63628">
      <w:pPr>
        <w:pStyle w:val="2"/>
        <w:ind w:firstLine="0"/>
      </w:pPr>
      <w:bookmarkStart w:id="16" w:name="_Toc530658376"/>
      <w:bookmarkStart w:id="17" w:name="_Ref4418495"/>
      <w:bookmarkStart w:id="18" w:name="_Toc36744320"/>
      <w:r w:rsidRPr="00300770">
        <w:t xml:space="preserve">Тестирование </w:t>
      </w:r>
      <w:bookmarkEnd w:id="16"/>
      <w:r w:rsidRPr="00300770">
        <w:t>информационного взаимодействия с Внешним пользователем</w:t>
      </w:r>
      <w:bookmarkEnd w:id="17"/>
      <w:bookmarkEnd w:id="18"/>
      <w:r w:rsidRPr="00300770">
        <w:t xml:space="preserve"> </w:t>
      </w:r>
    </w:p>
    <w:p w14:paraId="385EFCBD" w14:textId="77777777" w:rsidR="00A63628" w:rsidRPr="00300770" w:rsidRDefault="00A63628" w:rsidP="00A63628">
      <w:pPr>
        <w:pStyle w:val="a3"/>
      </w:pPr>
      <w:r w:rsidRPr="00300770">
        <w:t>Для тестирования взаимодействия электронных сервисов ПП НПД и информационных систем Внешних пользователей, предназначен КТИР.</w:t>
      </w:r>
    </w:p>
    <w:p w14:paraId="2F12ACD0" w14:textId="77777777" w:rsidR="00A63628" w:rsidRPr="00300770" w:rsidRDefault="00A63628" w:rsidP="00A63628">
      <w:pPr>
        <w:pStyle w:val="3"/>
        <w:spacing w:before="240"/>
        <w:ind w:firstLine="0"/>
      </w:pPr>
      <w:bookmarkStart w:id="19" w:name="_Toc459284189"/>
      <w:bookmarkStart w:id="20" w:name="_Toc530658377"/>
      <w:bookmarkStart w:id="21" w:name="_Toc36744321"/>
      <w:r w:rsidRPr="00300770">
        <w:t>Предусловия процесса</w:t>
      </w:r>
      <w:bookmarkEnd w:id="19"/>
      <w:bookmarkEnd w:id="20"/>
      <w:bookmarkEnd w:id="21"/>
    </w:p>
    <w:p w14:paraId="7A7C6C58" w14:textId="77777777" w:rsidR="00A63628" w:rsidRPr="00300770" w:rsidRDefault="00A63628" w:rsidP="00A63628">
      <w:pPr>
        <w:pStyle w:val="a0"/>
        <w:numPr>
          <w:ilvl w:val="0"/>
          <w:numId w:val="8"/>
        </w:numPr>
        <w:ind w:left="708"/>
      </w:pPr>
      <w:r w:rsidRPr="00300770">
        <w:t>Внешний пользователь подключен к КТИР.</w:t>
      </w:r>
    </w:p>
    <w:p w14:paraId="1255626F" w14:textId="77777777" w:rsidR="00A63628" w:rsidRPr="00300770" w:rsidRDefault="00A63628" w:rsidP="00A63628">
      <w:pPr>
        <w:pStyle w:val="a0"/>
        <w:numPr>
          <w:ilvl w:val="0"/>
          <w:numId w:val="4"/>
        </w:numPr>
        <w:ind w:left="708"/>
      </w:pPr>
      <w:r w:rsidRPr="00300770">
        <w:t>На стороне Внешнего пользователя произведены настройки для взаимодействия с КТИР.</w:t>
      </w:r>
    </w:p>
    <w:p w14:paraId="70ADF68A" w14:textId="77777777" w:rsidR="00A63628" w:rsidRPr="00300770" w:rsidRDefault="00A63628" w:rsidP="00A63628">
      <w:pPr>
        <w:pStyle w:val="3"/>
        <w:spacing w:before="240"/>
        <w:ind w:firstLine="0"/>
      </w:pPr>
      <w:bookmarkStart w:id="22" w:name="_Toc459284190"/>
      <w:bookmarkStart w:id="23" w:name="_Toc530658378"/>
      <w:bookmarkStart w:id="24" w:name="_Toc36744322"/>
      <w:r w:rsidRPr="00300770">
        <w:lastRenderedPageBreak/>
        <w:t>Шаги процесса</w:t>
      </w:r>
      <w:bookmarkEnd w:id="22"/>
      <w:bookmarkEnd w:id="23"/>
      <w:bookmarkEnd w:id="24"/>
      <w:r w:rsidRPr="00300770">
        <w:t xml:space="preserve"> </w:t>
      </w:r>
    </w:p>
    <w:p w14:paraId="5CD81181" w14:textId="77777777" w:rsidR="00A63628" w:rsidRPr="00300770" w:rsidRDefault="00A63628" w:rsidP="00A63628">
      <w:pPr>
        <w:pStyle w:val="a0"/>
        <w:numPr>
          <w:ilvl w:val="0"/>
          <w:numId w:val="8"/>
        </w:numPr>
        <w:ind w:left="708"/>
      </w:pPr>
      <w:r w:rsidRPr="00300770">
        <w:t xml:space="preserve">Для проведения совместного тестирования информационного взаимодействия Внешний пользователь направляет по электронной почте </w:t>
      </w:r>
      <w:hyperlink r:id="rId9" w:history="1">
        <w:r w:rsidRPr="00300770">
          <w:rPr>
            <w:rStyle w:val="ad"/>
            <w:color w:val="auto"/>
          </w:rPr>
          <w:t>npd@</w:t>
        </w:r>
        <w:r w:rsidRPr="00300770">
          <w:rPr>
            <w:rStyle w:val="ad"/>
            <w:color w:val="auto"/>
            <w:lang w:val="en-US"/>
          </w:rPr>
          <w:t>nalog</w:t>
        </w:r>
        <w:r w:rsidRPr="00300770">
          <w:rPr>
            <w:rStyle w:val="ad"/>
            <w:color w:val="auto"/>
          </w:rPr>
          <w:t>.ru</w:t>
        </w:r>
      </w:hyperlink>
      <w:r w:rsidRPr="00300770">
        <w:t xml:space="preserve"> с темой письма [НПД_&lt;</w:t>
      </w:r>
      <w:r w:rsidRPr="00300770">
        <w:rPr>
          <w:i/>
        </w:rPr>
        <w:t>Наименование Внешнего пользователя&gt;</w:t>
      </w:r>
      <w:r w:rsidRPr="00300770">
        <w:t>] [Тестирование] в электронном виде заявку в свободной форме с приложением экранных форм, демонстрирующих реализацию протоколов информационного обмена в программных продуктах Внешнего пользователя.</w:t>
      </w:r>
    </w:p>
    <w:p w14:paraId="682467FD" w14:textId="77777777" w:rsidR="00A63628" w:rsidRPr="00300770" w:rsidRDefault="00A63628" w:rsidP="00A63628">
      <w:pPr>
        <w:pStyle w:val="a0"/>
        <w:numPr>
          <w:ilvl w:val="0"/>
          <w:numId w:val="4"/>
        </w:numPr>
        <w:ind w:left="708"/>
      </w:pPr>
      <w:r w:rsidRPr="00300770">
        <w:t>В срок не позднее 5 рабочих дней с момента получения заявки на проведение совместного тестирования, Уполномоченный орган и Внешний пользователь согласовывают время и проводят тестирование.</w:t>
      </w:r>
    </w:p>
    <w:p w14:paraId="57B644DA" w14:textId="77777777" w:rsidR="00A63628" w:rsidRPr="00300770" w:rsidRDefault="00A63628" w:rsidP="00A63628">
      <w:pPr>
        <w:pStyle w:val="a0"/>
        <w:numPr>
          <w:ilvl w:val="0"/>
          <w:numId w:val="4"/>
        </w:numPr>
        <w:ind w:left="708"/>
      </w:pPr>
      <w:r w:rsidRPr="00300770">
        <w:t>Не позднее 5 рабочих дней после завершения совместного тестирования информационного взаимодействия, Уполномоченный орган направляет в адрес Внешнего пользователя сообщение об успешном/не успешном прохождении тестирования путем отправки сообщения на электронную почту, указанную в заявке на подключение к КТИР.</w:t>
      </w:r>
    </w:p>
    <w:p w14:paraId="067C4746" w14:textId="77777777" w:rsidR="00A63628" w:rsidRPr="00300770" w:rsidRDefault="00A63628" w:rsidP="00A63628">
      <w:pPr>
        <w:pStyle w:val="2"/>
        <w:ind w:firstLine="0"/>
      </w:pPr>
      <w:bookmarkStart w:id="25" w:name="_Toc530658382"/>
      <w:bookmarkStart w:id="26" w:name="_Toc36744323"/>
      <w:r w:rsidRPr="00300770">
        <w:t>Подключение Внешнего пользователя к КПЭ</w:t>
      </w:r>
      <w:bookmarkEnd w:id="25"/>
      <w:bookmarkEnd w:id="26"/>
    </w:p>
    <w:p w14:paraId="68C7075E" w14:textId="77777777" w:rsidR="00A63628" w:rsidRPr="00300770" w:rsidRDefault="00A63628" w:rsidP="00A63628">
      <w:pPr>
        <w:pStyle w:val="3"/>
        <w:spacing w:before="240"/>
        <w:ind w:firstLine="0"/>
      </w:pPr>
      <w:bookmarkStart w:id="27" w:name="_Toc530658383"/>
      <w:bookmarkStart w:id="28" w:name="_Toc36744324"/>
      <w:r w:rsidRPr="00300770">
        <w:t>Предусловия процесса</w:t>
      </w:r>
      <w:bookmarkEnd w:id="27"/>
      <w:bookmarkEnd w:id="28"/>
    </w:p>
    <w:p w14:paraId="3672912B" w14:textId="77777777" w:rsidR="00A63628" w:rsidRPr="00300770" w:rsidRDefault="00A63628" w:rsidP="00A63628">
      <w:pPr>
        <w:pStyle w:val="a0"/>
        <w:numPr>
          <w:ilvl w:val="0"/>
          <w:numId w:val="8"/>
        </w:numPr>
        <w:ind w:left="708"/>
      </w:pPr>
      <w:r w:rsidRPr="00300770">
        <w:t>Внешний пользователь подключен к КТИР.</w:t>
      </w:r>
    </w:p>
    <w:p w14:paraId="6437E74D" w14:textId="77777777" w:rsidR="00A63628" w:rsidRPr="00300770" w:rsidRDefault="00A63628" w:rsidP="00A63628">
      <w:pPr>
        <w:pStyle w:val="a0"/>
        <w:numPr>
          <w:ilvl w:val="0"/>
          <w:numId w:val="4"/>
        </w:numPr>
        <w:ind w:left="708"/>
      </w:pPr>
      <w:r w:rsidRPr="00300770">
        <w:t>Проведено тестирование протоколов информационного обмена на КТИР и в собственных программных продуктах Внешнего пользователя. Зафиксированы факты успешных прохождений тестов.</w:t>
      </w:r>
    </w:p>
    <w:p w14:paraId="4FB15627" w14:textId="77777777" w:rsidR="00A63628" w:rsidRPr="00300770" w:rsidRDefault="00A63628" w:rsidP="00A63628">
      <w:pPr>
        <w:pStyle w:val="3"/>
        <w:spacing w:before="240"/>
        <w:ind w:firstLine="0"/>
      </w:pPr>
      <w:bookmarkStart w:id="29" w:name="_Toc459284196"/>
      <w:bookmarkStart w:id="30" w:name="_Toc530658384"/>
      <w:bookmarkStart w:id="31" w:name="_Toc36744325"/>
      <w:r w:rsidRPr="00300770">
        <w:t>Шаги процесса</w:t>
      </w:r>
      <w:bookmarkEnd w:id="29"/>
      <w:bookmarkEnd w:id="30"/>
      <w:bookmarkEnd w:id="31"/>
    </w:p>
    <w:p w14:paraId="6143068F" w14:textId="77777777" w:rsidR="00A63628" w:rsidRPr="00300770" w:rsidRDefault="00A63628" w:rsidP="00A63628">
      <w:pPr>
        <w:pStyle w:val="a0"/>
        <w:numPr>
          <w:ilvl w:val="0"/>
          <w:numId w:val="8"/>
        </w:numPr>
        <w:ind w:left="708"/>
      </w:pPr>
      <w:r w:rsidRPr="00300770">
        <w:t xml:space="preserve">Внешний пользователь направляет в Уполномоченный орган по электронной почте </w:t>
      </w:r>
      <w:hyperlink r:id="rId10" w:history="1">
        <w:r w:rsidRPr="00300770">
          <w:rPr>
            <w:rStyle w:val="ad"/>
            <w:color w:val="auto"/>
          </w:rPr>
          <w:t>npd@</w:t>
        </w:r>
        <w:r w:rsidRPr="00300770">
          <w:rPr>
            <w:rStyle w:val="ad"/>
            <w:color w:val="auto"/>
            <w:lang w:val="en-US"/>
          </w:rPr>
          <w:t>nalog</w:t>
        </w:r>
        <w:r w:rsidRPr="00300770">
          <w:rPr>
            <w:rStyle w:val="ad"/>
            <w:color w:val="auto"/>
          </w:rPr>
          <w:t>.ru</w:t>
        </w:r>
      </w:hyperlink>
      <w:r w:rsidRPr="00300770">
        <w:t xml:space="preserve"> с темой письма [НПД_&lt;</w:t>
      </w:r>
      <w:r w:rsidRPr="00300770">
        <w:rPr>
          <w:i/>
        </w:rPr>
        <w:t>Наименование Внешнего пользователя&gt;</w:t>
      </w:r>
      <w:r w:rsidRPr="00300770">
        <w:t>] [Подкдючение к КПЭ] в электронном виде заявку на подключение к КПЭ (Приложение №3);</w:t>
      </w:r>
    </w:p>
    <w:p w14:paraId="635F8778" w14:textId="77777777" w:rsidR="00A63628" w:rsidRPr="00300770" w:rsidRDefault="00A63628" w:rsidP="00A63628">
      <w:pPr>
        <w:pStyle w:val="a0"/>
        <w:numPr>
          <w:ilvl w:val="0"/>
          <w:numId w:val="8"/>
        </w:numPr>
        <w:ind w:left="708"/>
      </w:pPr>
      <w:r w:rsidRPr="00300770">
        <w:t xml:space="preserve">Уполномоченный орган, не позднее </w:t>
      </w:r>
      <w:r>
        <w:t>5</w:t>
      </w:r>
      <w:r w:rsidRPr="00300770">
        <w:t xml:space="preserve"> дней с момента получения зая</w:t>
      </w:r>
      <w:r>
        <w:t>в</w:t>
      </w:r>
      <w:r w:rsidRPr="00300770">
        <w:t xml:space="preserve">ки, рассматривает заявку на подключение и, в случае отсутствия </w:t>
      </w:r>
      <w:r w:rsidRPr="00300770">
        <w:lastRenderedPageBreak/>
        <w:t>мотивированных возражений, осуществляет регистрацию Внешнего пользователя и выдает сертификат для подключения к КПЭ, путем отправки сообщения на электронную почту, указанную в заявке на подключение к КПЭ.</w:t>
      </w:r>
    </w:p>
    <w:p w14:paraId="62DCF988" w14:textId="77777777" w:rsidR="00A63628" w:rsidRPr="00300770" w:rsidRDefault="00A63628" w:rsidP="00A63628">
      <w:pPr>
        <w:pStyle w:val="2"/>
        <w:ind w:firstLine="0"/>
      </w:pPr>
      <w:bookmarkStart w:id="32" w:name="_Toc530658385"/>
      <w:bookmarkStart w:id="33" w:name="_Toc36744326"/>
      <w:r w:rsidRPr="00300770">
        <w:t>Замена сертификата Внешнего пользователя</w:t>
      </w:r>
      <w:bookmarkEnd w:id="33"/>
    </w:p>
    <w:p w14:paraId="525DC8AC" w14:textId="77777777" w:rsidR="00A63628" w:rsidRPr="00300770" w:rsidRDefault="00A63628" w:rsidP="00A63628">
      <w:pPr>
        <w:pStyle w:val="a3"/>
      </w:pPr>
      <w:r w:rsidRPr="00300770">
        <w:t>Необходимость замены сертификата Внешнего пол</w:t>
      </w:r>
      <w:r>
        <w:t>ьзователя может быть обусловлена</w:t>
      </w:r>
      <w:r w:rsidRPr="00300770">
        <w:t xml:space="preserve"> одной или совокупностью из следующих причин:</w:t>
      </w:r>
    </w:p>
    <w:p w14:paraId="72E84865" w14:textId="77777777" w:rsidR="00A63628" w:rsidRPr="00300770" w:rsidRDefault="00A63628" w:rsidP="00A63628">
      <w:pPr>
        <w:pStyle w:val="a0"/>
        <w:numPr>
          <w:ilvl w:val="0"/>
          <w:numId w:val="8"/>
        </w:numPr>
        <w:ind w:left="708"/>
      </w:pPr>
      <w:r w:rsidRPr="00300770">
        <w:t>необходимостью плановой/внеплановой замены ключа (сертификата) (в связи с истечением срока действия текущего транспортного ключа / компрометации действующего транспортного ключа);</w:t>
      </w:r>
    </w:p>
    <w:p w14:paraId="542E49B2" w14:textId="77777777" w:rsidR="00A63628" w:rsidRPr="00300770" w:rsidRDefault="00A63628" w:rsidP="00A63628">
      <w:pPr>
        <w:pStyle w:val="a0"/>
        <w:numPr>
          <w:ilvl w:val="0"/>
          <w:numId w:val="4"/>
        </w:numPr>
        <w:ind w:left="708"/>
      </w:pPr>
      <w:r w:rsidRPr="00300770">
        <w:t>изменением адреса шлюза/узла;</w:t>
      </w:r>
    </w:p>
    <w:p w14:paraId="0ECE0703" w14:textId="77777777" w:rsidR="00A63628" w:rsidRPr="00300770" w:rsidRDefault="00A63628" w:rsidP="00A63628">
      <w:pPr>
        <w:pStyle w:val="a0"/>
        <w:numPr>
          <w:ilvl w:val="0"/>
          <w:numId w:val="4"/>
        </w:numPr>
        <w:ind w:left="708"/>
      </w:pPr>
      <w:r w:rsidRPr="00300770">
        <w:t>изменением названия организации.</w:t>
      </w:r>
    </w:p>
    <w:p w14:paraId="10EFAD4C" w14:textId="77777777" w:rsidR="00A63628" w:rsidRPr="00300770" w:rsidRDefault="00A63628" w:rsidP="00A63628">
      <w:pPr>
        <w:pStyle w:val="3"/>
        <w:numPr>
          <w:ilvl w:val="0"/>
          <w:numId w:val="0"/>
        </w:numPr>
        <w:ind w:left="720" w:firstLine="131"/>
      </w:pPr>
      <w:bookmarkStart w:id="34" w:name="_Toc36744327"/>
      <w:r w:rsidRPr="00300770">
        <w:t>Предусловия процесса</w:t>
      </w:r>
      <w:bookmarkEnd w:id="34"/>
    </w:p>
    <w:p w14:paraId="55D800B8" w14:textId="77777777" w:rsidR="00A63628" w:rsidRPr="00300770" w:rsidRDefault="00A63628" w:rsidP="00A63628">
      <w:pPr>
        <w:pStyle w:val="a0"/>
        <w:numPr>
          <w:ilvl w:val="0"/>
          <w:numId w:val="8"/>
        </w:numPr>
        <w:ind w:left="708"/>
      </w:pPr>
      <w:r w:rsidRPr="00300770">
        <w:t>Внешний пользователь подключен к контуру КТИР/КПЭ.</w:t>
      </w:r>
    </w:p>
    <w:p w14:paraId="5AA070F4" w14:textId="77777777" w:rsidR="00A63628" w:rsidRPr="00300770" w:rsidRDefault="00A63628" w:rsidP="00A63628">
      <w:pPr>
        <w:pStyle w:val="3"/>
        <w:spacing w:before="240"/>
        <w:ind w:firstLine="0"/>
      </w:pPr>
      <w:bookmarkStart w:id="35" w:name="_Toc36744328"/>
      <w:r w:rsidRPr="00300770">
        <w:t>Шаги процесса</w:t>
      </w:r>
      <w:bookmarkEnd w:id="35"/>
    </w:p>
    <w:p w14:paraId="581A1FE0" w14:textId="77777777" w:rsidR="00A63628" w:rsidRPr="00300770" w:rsidRDefault="00A63628" w:rsidP="00A63628">
      <w:pPr>
        <w:pStyle w:val="a0"/>
        <w:numPr>
          <w:ilvl w:val="0"/>
          <w:numId w:val="8"/>
        </w:numPr>
        <w:ind w:left="708"/>
      </w:pPr>
      <w:r w:rsidRPr="00300770">
        <w:t xml:space="preserve">Внешний пользователь формирует и направляет в Уполномоченный орган по электронной почте </w:t>
      </w:r>
      <w:hyperlink r:id="rId11" w:history="1">
        <w:r w:rsidRPr="00300770">
          <w:rPr>
            <w:rStyle w:val="ad"/>
            <w:color w:val="auto"/>
          </w:rPr>
          <w:t>npd@</w:t>
        </w:r>
        <w:r w:rsidRPr="00300770">
          <w:rPr>
            <w:rStyle w:val="ad"/>
            <w:color w:val="auto"/>
            <w:lang w:val="en-US"/>
          </w:rPr>
          <w:t>nalog</w:t>
        </w:r>
        <w:r w:rsidRPr="00300770">
          <w:rPr>
            <w:rStyle w:val="ad"/>
            <w:color w:val="auto"/>
          </w:rPr>
          <w:t>.ru</w:t>
        </w:r>
      </w:hyperlink>
      <w:r w:rsidRPr="00300770">
        <w:t xml:space="preserve"> с темой письма [НПД_&lt;</w:t>
      </w:r>
      <w:r w:rsidRPr="00300770">
        <w:rPr>
          <w:i/>
        </w:rPr>
        <w:t>Наименование Внешнего пользователя&gt;</w:t>
      </w:r>
      <w:r w:rsidRPr="00300770">
        <w:t>] [Замена сертификата на КТИР/КПЭ] заявку на изменение учетных данных</w:t>
      </w:r>
      <w:r>
        <w:t>,</w:t>
      </w:r>
      <w:r w:rsidRPr="00300770">
        <w:t xml:space="preserve"> в которой указывает: </w:t>
      </w:r>
    </w:p>
    <w:p w14:paraId="7D45A90A" w14:textId="77777777" w:rsidR="00A63628" w:rsidRPr="00300770" w:rsidRDefault="00A63628" w:rsidP="00A63628">
      <w:pPr>
        <w:pStyle w:val="aff1"/>
        <w:ind w:firstLine="0"/>
      </w:pPr>
      <w:r w:rsidRPr="00300770">
        <w:t>название организации;</w:t>
      </w:r>
    </w:p>
    <w:p w14:paraId="7472EE93" w14:textId="77777777" w:rsidR="00A63628" w:rsidRPr="00300770" w:rsidRDefault="00A63628" w:rsidP="00A63628">
      <w:pPr>
        <w:pStyle w:val="aff1"/>
        <w:ind w:firstLine="0"/>
      </w:pPr>
      <w:r w:rsidRPr="00300770">
        <w:t>ИНН организации;</w:t>
      </w:r>
    </w:p>
    <w:p w14:paraId="783766AC" w14:textId="77777777" w:rsidR="00A63628" w:rsidRPr="00300770" w:rsidRDefault="00A63628" w:rsidP="00A63628">
      <w:pPr>
        <w:pStyle w:val="aff1"/>
        <w:ind w:firstLine="0"/>
      </w:pPr>
      <w:r>
        <w:t>к</w:t>
      </w:r>
      <w:r w:rsidRPr="00300770">
        <w:t>онтур КТИР/КПЭ</w:t>
      </w:r>
      <w:r>
        <w:t>;</w:t>
      </w:r>
    </w:p>
    <w:p w14:paraId="006ADCA2" w14:textId="77777777" w:rsidR="00A63628" w:rsidRPr="00300770" w:rsidRDefault="00A63628" w:rsidP="00A63628">
      <w:pPr>
        <w:pStyle w:val="aff1"/>
        <w:ind w:firstLine="0"/>
      </w:pPr>
      <w:r>
        <w:t>п</w:t>
      </w:r>
      <w:r w:rsidRPr="00300770">
        <w:t>ричину, повлекшую необходимость замены сертификата;</w:t>
      </w:r>
    </w:p>
    <w:p w14:paraId="1E9EE7FA" w14:textId="77777777" w:rsidR="00A63628" w:rsidRPr="00300770" w:rsidRDefault="00A63628" w:rsidP="00A63628">
      <w:pPr>
        <w:pStyle w:val="aff1"/>
        <w:ind w:firstLine="0"/>
      </w:pPr>
      <w:r w:rsidRPr="00300770">
        <w:t>адрес шлюза/узла.</w:t>
      </w:r>
    </w:p>
    <w:p w14:paraId="51363358" w14:textId="77777777" w:rsidR="00A63628" w:rsidRPr="00300770" w:rsidRDefault="00A63628" w:rsidP="00A63628">
      <w:pPr>
        <w:pStyle w:val="a0"/>
        <w:numPr>
          <w:ilvl w:val="0"/>
          <w:numId w:val="4"/>
        </w:numPr>
        <w:ind w:left="708"/>
      </w:pPr>
      <w:r w:rsidRPr="00300770">
        <w:t xml:space="preserve">Уполномоченный орган, не позднее 5 рабочих дней с даты получения заявки на изменение данных, вносит изменения в учетные данные Внешнего пользователя и осуществляет замену ключа (сертификата). </w:t>
      </w:r>
    </w:p>
    <w:p w14:paraId="275C8DED" w14:textId="77777777" w:rsidR="00A63628" w:rsidRPr="00300770" w:rsidRDefault="00A63628" w:rsidP="00A63628">
      <w:pPr>
        <w:pStyle w:val="2"/>
        <w:ind w:firstLine="0"/>
      </w:pPr>
      <w:bookmarkStart w:id="36" w:name="_Toc36744329"/>
      <w:r w:rsidRPr="00300770">
        <w:lastRenderedPageBreak/>
        <w:t xml:space="preserve">Отключение Внешнего пользователя от </w:t>
      </w:r>
      <w:r w:rsidRPr="00300770">
        <w:rPr>
          <w:rFonts w:eastAsia="Calibri"/>
        </w:rPr>
        <w:t>КТИР и</w:t>
      </w:r>
      <w:r w:rsidRPr="00300770">
        <w:t xml:space="preserve"> КПЭ</w:t>
      </w:r>
      <w:bookmarkEnd w:id="32"/>
      <w:r w:rsidRPr="00300770">
        <w:t xml:space="preserve"> по инициативе пользователя</w:t>
      </w:r>
      <w:bookmarkEnd w:id="36"/>
    </w:p>
    <w:p w14:paraId="24BD7BE4" w14:textId="77777777" w:rsidR="00A63628" w:rsidRPr="00300770" w:rsidRDefault="00A63628" w:rsidP="00A63628">
      <w:pPr>
        <w:pStyle w:val="3"/>
        <w:spacing w:before="240"/>
        <w:ind w:firstLine="0"/>
      </w:pPr>
      <w:bookmarkStart w:id="37" w:name="_Toc530658386"/>
      <w:bookmarkStart w:id="38" w:name="_Toc36744330"/>
      <w:r w:rsidRPr="00300770">
        <w:t>Предусловия процесса</w:t>
      </w:r>
      <w:bookmarkEnd w:id="37"/>
      <w:bookmarkEnd w:id="38"/>
    </w:p>
    <w:p w14:paraId="1446958D" w14:textId="77777777" w:rsidR="00A63628" w:rsidRPr="00300770" w:rsidRDefault="00A63628" w:rsidP="00A63628">
      <w:pPr>
        <w:pStyle w:val="a0"/>
        <w:numPr>
          <w:ilvl w:val="0"/>
          <w:numId w:val="8"/>
        </w:numPr>
        <w:ind w:left="708"/>
      </w:pPr>
      <w:r w:rsidRPr="00300770">
        <w:t>Внешний пользователь подключен к КТИР и КПЭ.</w:t>
      </w:r>
    </w:p>
    <w:p w14:paraId="72E3ECC7" w14:textId="77777777" w:rsidR="00A63628" w:rsidRPr="00300770" w:rsidRDefault="00A63628" w:rsidP="00A63628">
      <w:pPr>
        <w:pStyle w:val="a0"/>
        <w:numPr>
          <w:ilvl w:val="0"/>
          <w:numId w:val="4"/>
        </w:numPr>
        <w:ind w:left="708"/>
      </w:pPr>
      <w:r w:rsidRPr="00300770">
        <w:t xml:space="preserve">Внешний пользователь заявил о намерении прекратить информационное взаимодействие, осуществляемое в соответствии с настоящими </w:t>
      </w:r>
      <w:bookmarkStart w:id="39" w:name="_Toc530658387"/>
      <w:r w:rsidRPr="00300770">
        <w:t>Правилами</w:t>
      </w:r>
      <w:bookmarkEnd w:id="39"/>
      <w:r w:rsidRPr="00300770">
        <w:t>.</w:t>
      </w:r>
    </w:p>
    <w:p w14:paraId="2CFF9517" w14:textId="77777777" w:rsidR="00A63628" w:rsidRPr="00300770" w:rsidRDefault="00A63628" w:rsidP="00A63628">
      <w:pPr>
        <w:pStyle w:val="3"/>
        <w:spacing w:before="240"/>
        <w:ind w:firstLine="0"/>
      </w:pPr>
      <w:bookmarkStart w:id="40" w:name="_Toc36744331"/>
      <w:r w:rsidRPr="00300770">
        <w:t>Шаги процесса</w:t>
      </w:r>
      <w:bookmarkEnd w:id="40"/>
    </w:p>
    <w:p w14:paraId="64076480" w14:textId="77777777" w:rsidR="00A63628" w:rsidRPr="00300770" w:rsidRDefault="00A63628" w:rsidP="00A63628">
      <w:pPr>
        <w:pStyle w:val="a0"/>
        <w:numPr>
          <w:ilvl w:val="0"/>
          <w:numId w:val="8"/>
        </w:numPr>
        <w:ind w:left="708"/>
        <w:rPr>
          <w:rFonts w:eastAsia="Calibri"/>
          <w:szCs w:val="24"/>
        </w:rPr>
      </w:pPr>
      <w:r w:rsidRPr="00300770">
        <w:rPr>
          <w:rFonts w:eastAsia="Calibri"/>
          <w:szCs w:val="24"/>
        </w:rPr>
        <w:t xml:space="preserve">Внешний пользователь направляет в </w:t>
      </w:r>
      <w:r w:rsidRPr="00300770">
        <w:t xml:space="preserve">Уполномоченный орган по электронной почте </w:t>
      </w:r>
      <w:hyperlink r:id="rId12" w:history="1">
        <w:r w:rsidRPr="00300770">
          <w:rPr>
            <w:rStyle w:val="ad"/>
            <w:color w:val="auto"/>
          </w:rPr>
          <w:t>npd@</w:t>
        </w:r>
        <w:r w:rsidRPr="00300770">
          <w:rPr>
            <w:rStyle w:val="ad"/>
            <w:color w:val="auto"/>
            <w:lang w:val="en-US"/>
          </w:rPr>
          <w:t>nalog</w:t>
        </w:r>
        <w:r w:rsidRPr="00300770">
          <w:rPr>
            <w:rStyle w:val="ad"/>
            <w:color w:val="auto"/>
          </w:rPr>
          <w:t>.ru</w:t>
        </w:r>
      </w:hyperlink>
      <w:r w:rsidRPr="00300770">
        <w:t xml:space="preserve"> с темой письма [НПД_&lt;</w:t>
      </w:r>
      <w:r w:rsidRPr="00300770">
        <w:rPr>
          <w:i/>
        </w:rPr>
        <w:t>Наименование Внешнего пользователя&gt;</w:t>
      </w:r>
      <w:r w:rsidRPr="00300770">
        <w:t>] [Отключение от КТИР/КПЭ]</w:t>
      </w:r>
      <w:r w:rsidRPr="00300770">
        <w:rPr>
          <w:rFonts w:eastAsia="Calibri"/>
          <w:szCs w:val="24"/>
        </w:rPr>
        <w:t xml:space="preserve"> запрос на отключение Внешнего пользователя от КТИР и (или) КПЭ.</w:t>
      </w:r>
    </w:p>
    <w:p w14:paraId="0AA777D7" w14:textId="77777777" w:rsidR="00A63628" w:rsidRPr="00300770" w:rsidRDefault="00A63628" w:rsidP="00A63628">
      <w:pPr>
        <w:pStyle w:val="a0"/>
        <w:numPr>
          <w:ilvl w:val="0"/>
          <w:numId w:val="4"/>
        </w:numPr>
        <w:ind w:left="708"/>
        <w:rPr>
          <w:rFonts w:eastAsia="Calibri"/>
          <w:szCs w:val="24"/>
        </w:rPr>
      </w:pPr>
      <w:r w:rsidRPr="00300770">
        <w:rPr>
          <w:rFonts w:eastAsia="Calibri"/>
          <w:szCs w:val="24"/>
        </w:rPr>
        <w:t>Уполномоченный ор</w:t>
      </w:r>
      <w:r>
        <w:rPr>
          <w:rFonts w:eastAsia="Calibri"/>
          <w:szCs w:val="24"/>
        </w:rPr>
        <w:t>га</w:t>
      </w:r>
      <w:r w:rsidRPr="00300770">
        <w:rPr>
          <w:rFonts w:eastAsia="Calibri"/>
          <w:szCs w:val="24"/>
        </w:rPr>
        <w:t xml:space="preserve">н не позднее 30 рабочих дней с момента получения запроса на отключение, производит деактивацию ключей (сертификатов) для работы с контурами, осуществляет принудительное отключение полномочий на выполнение операций от имени НП НПД. </w:t>
      </w:r>
    </w:p>
    <w:p w14:paraId="55AD37D0" w14:textId="77777777" w:rsidR="00A63628" w:rsidRPr="00300770" w:rsidRDefault="00A63628" w:rsidP="00A63628">
      <w:pPr>
        <w:pStyle w:val="2"/>
        <w:ind w:firstLine="0"/>
      </w:pPr>
      <w:bookmarkStart w:id="41" w:name="_Toc36744332"/>
      <w:r w:rsidRPr="00300770">
        <w:t xml:space="preserve">Отключение Внешнего пользователя от </w:t>
      </w:r>
      <w:r w:rsidRPr="00300770">
        <w:rPr>
          <w:rFonts w:eastAsia="Calibri"/>
        </w:rPr>
        <w:t>КТИР и</w:t>
      </w:r>
      <w:r w:rsidRPr="00300770">
        <w:t xml:space="preserve"> КПЭ по инициативе Уполномоченного органа</w:t>
      </w:r>
      <w:bookmarkEnd w:id="41"/>
    </w:p>
    <w:p w14:paraId="7143160E" w14:textId="77777777" w:rsidR="00A63628" w:rsidRPr="00300770" w:rsidRDefault="00A63628" w:rsidP="00A63628">
      <w:pPr>
        <w:pStyle w:val="3"/>
        <w:spacing w:before="240"/>
        <w:ind w:firstLine="0"/>
      </w:pPr>
      <w:bookmarkStart w:id="42" w:name="_Toc36744333"/>
      <w:r w:rsidRPr="00300770">
        <w:t>Предусловия процесса</w:t>
      </w:r>
      <w:bookmarkEnd w:id="42"/>
    </w:p>
    <w:p w14:paraId="35B1FBB7" w14:textId="77777777" w:rsidR="00A63628" w:rsidRPr="00300770" w:rsidRDefault="00A63628" w:rsidP="00A63628">
      <w:pPr>
        <w:pStyle w:val="a0"/>
        <w:numPr>
          <w:ilvl w:val="0"/>
          <w:numId w:val="8"/>
        </w:numPr>
        <w:ind w:left="708"/>
      </w:pPr>
      <w:r w:rsidRPr="00300770">
        <w:t>Внешний пользователь подключен к КТИР и КПЭ.</w:t>
      </w:r>
    </w:p>
    <w:p w14:paraId="0812733A" w14:textId="77777777" w:rsidR="00A63628" w:rsidRPr="00300770" w:rsidRDefault="00A63628" w:rsidP="00A63628">
      <w:pPr>
        <w:pStyle w:val="a0"/>
        <w:numPr>
          <w:ilvl w:val="0"/>
          <w:numId w:val="4"/>
        </w:numPr>
        <w:ind w:left="708"/>
      </w:pPr>
      <w:r w:rsidRPr="00300770">
        <w:t>Уполномоченным органом выявлено нарушение настоящих Правил и (или) требований Федерального закона со стороны Внешнего пользователя.</w:t>
      </w:r>
    </w:p>
    <w:p w14:paraId="46DB2015" w14:textId="77777777" w:rsidR="00A63628" w:rsidRPr="00300770" w:rsidRDefault="00A63628" w:rsidP="00A63628">
      <w:pPr>
        <w:pStyle w:val="3"/>
        <w:spacing w:before="240"/>
        <w:ind w:firstLine="0"/>
      </w:pPr>
      <w:bookmarkStart w:id="43" w:name="_Toc36744334"/>
      <w:r w:rsidRPr="00300770">
        <w:t>Шаги процесса</w:t>
      </w:r>
      <w:bookmarkEnd w:id="43"/>
    </w:p>
    <w:p w14:paraId="5F6A9F51" w14:textId="77777777" w:rsidR="00A63628" w:rsidRPr="00300770" w:rsidRDefault="00A63628" w:rsidP="00A63628">
      <w:pPr>
        <w:pStyle w:val="a0"/>
        <w:numPr>
          <w:ilvl w:val="0"/>
          <w:numId w:val="8"/>
        </w:numPr>
        <w:ind w:left="708"/>
        <w:rPr>
          <w:rFonts w:eastAsia="Calibri"/>
          <w:szCs w:val="24"/>
        </w:rPr>
      </w:pPr>
      <w:r w:rsidRPr="00300770">
        <w:rPr>
          <w:rFonts w:eastAsia="Calibri"/>
          <w:szCs w:val="24"/>
        </w:rPr>
        <w:t xml:space="preserve">Уполномоченный орган производит деактивацию ключей (сертификатов) для работы с контурами, осуществляет принудительное отключение полномочий на выполнение операций от имени НП НПД. </w:t>
      </w:r>
    </w:p>
    <w:p w14:paraId="186ED087" w14:textId="77777777" w:rsidR="00A63628" w:rsidRPr="00300770" w:rsidRDefault="00A63628" w:rsidP="00A63628">
      <w:pPr>
        <w:pStyle w:val="2"/>
        <w:ind w:firstLine="0"/>
      </w:pPr>
      <w:bookmarkStart w:id="44" w:name="_Toc36744335"/>
      <w:r w:rsidRPr="00300770">
        <w:lastRenderedPageBreak/>
        <w:t>Порядок обновления версий протоколов информационного обмена</w:t>
      </w:r>
      <w:bookmarkEnd w:id="44"/>
    </w:p>
    <w:p w14:paraId="6E42864F" w14:textId="77777777" w:rsidR="00A63628" w:rsidRPr="00300770" w:rsidRDefault="00A63628" w:rsidP="00A63628">
      <w:pPr>
        <w:pStyle w:val="3"/>
        <w:spacing w:before="240"/>
        <w:ind w:firstLine="0"/>
      </w:pPr>
      <w:bookmarkStart w:id="45" w:name="_Toc36744336"/>
      <w:r w:rsidRPr="00300770">
        <w:t>Предусловия процесса</w:t>
      </w:r>
      <w:bookmarkEnd w:id="45"/>
    </w:p>
    <w:p w14:paraId="0927788B" w14:textId="77777777" w:rsidR="00A63628" w:rsidRPr="00300770" w:rsidRDefault="00A63628" w:rsidP="00A63628">
      <w:pPr>
        <w:pStyle w:val="a0"/>
        <w:numPr>
          <w:ilvl w:val="0"/>
          <w:numId w:val="8"/>
        </w:numPr>
        <w:ind w:left="708"/>
      </w:pPr>
      <w:r w:rsidRPr="00300770">
        <w:t>Внешний пользователь подключен к КТИР и КПЭ.</w:t>
      </w:r>
    </w:p>
    <w:p w14:paraId="4A481914" w14:textId="77777777" w:rsidR="00A63628" w:rsidRPr="00300770" w:rsidRDefault="00A63628" w:rsidP="00A63628">
      <w:pPr>
        <w:pStyle w:val="a0"/>
        <w:numPr>
          <w:ilvl w:val="0"/>
          <w:numId w:val="8"/>
        </w:numPr>
        <w:ind w:left="708"/>
      </w:pPr>
      <w:r w:rsidRPr="00300770">
        <w:t>Внешний пользователь получил доступ к учетным записям на портале технической поддержки Уполномоченного органа</w:t>
      </w:r>
      <w:r>
        <w:t>.</w:t>
      </w:r>
    </w:p>
    <w:p w14:paraId="4AF6F107" w14:textId="77777777" w:rsidR="00A63628" w:rsidRPr="00300770" w:rsidRDefault="00A63628" w:rsidP="00A63628">
      <w:pPr>
        <w:pStyle w:val="a0"/>
        <w:numPr>
          <w:ilvl w:val="0"/>
          <w:numId w:val="4"/>
        </w:numPr>
        <w:ind w:left="708"/>
      </w:pPr>
      <w:r w:rsidRPr="00300770">
        <w:t>Уполномоченным органом запланировано обновление протокола информационного обмена.</w:t>
      </w:r>
    </w:p>
    <w:p w14:paraId="7E896E6F" w14:textId="77777777" w:rsidR="00A63628" w:rsidRPr="00300770" w:rsidRDefault="00A63628" w:rsidP="00A63628">
      <w:pPr>
        <w:pStyle w:val="3"/>
        <w:spacing w:before="240"/>
        <w:ind w:firstLine="0"/>
      </w:pPr>
      <w:bookmarkStart w:id="46" w:name="_Toc36744337"/>
      <w:r w:rsidRPr="00300770">
        <w:t>Шаги процесса</w:t>
      </w:r>
      <w:bookmarkEnd w:id="46"/>
    </w:p>
    <w:p w14:paraId="795E90CE" w14:textId="77777777" w:rsidR="00A63628" w:rsidRPr="00300770" w:rsidRDefault="00A63628" w:rsidP="00A63628">
      <w:pPr>
        <w:pStyle w:val="a0"/>
        <w:numPr>
          <w:ilvl w:val="0"/>
          <w:numId w:val="8"/>
        </w:numPr>
        <w:ind w:left="708"/>
        <w:rPr>
          <w:rFonts w:eastAsia="Calibri"/>
          <w:szCs w:val="24"/>
        </w:rPr>
      </w:pPr>
      <w:r w:rsidRPr="00300770">
        <w:rPr>
          <w:rFonts w:eastAsia="Calibri"/>
          <w:szCs w:val="24"/>
        </w:rPr>
        <w:t>Предусматривается 2 возможных типа обновлений протоколов информационного обмена:</w:t>
      </w:r>
    </w:p>
    <w:p w14:paraId="3BE63209" w14:textId="77777777" w:rsidR="00A63628" w:rsidRPr="00300770" w:rsidRDefault="00A63628" w:rsidP="00A63628">
      <w:pPr>
        <w:pStyle w:val="a0"/>
        <w:numPr>
          <w:ilvl w:val="0"/>
          <w:numId w:val="0"/>
        </w:numPr>
        <w:ind w:left="1417"/>
        <w:rPr>
          <w:rFonts w:eastAsia="Calibri"/>
          <w:szCs w:val="24"/>
        </w:rPr>
      </w:pPr>
      <w:r w:rsidRPr="00300770">
        <w:rPr>
          <w:rFonts w:eastAsia="Calibri"/>
          <w:szCs w:val="24"/>
        </w:rPr>
        <w:t>– Обновление Типа 1, требующие тестирования на стороне Внешних пользователей;</w:t>
      </w:r>
    </w:p>
    <w:p w14:paraId="091A5F36" w14:textId="77777777" w:rsidR="00A63628" w:rsidRPr="00300770" w:rsidRDefault="00A63628" w:rsidP="00A63628">
      <w:pPr>
        <w:pStyle w:val="a0"/>
        <w:numPr>
          <w:ilvl w:val="0"/>
          <w:numId w:val="0"/>
        </w:numPr>
        <w:ind w:left="1417"/>
        <w:rPr>
          <w:rFonts w:eastAsia="Calibri"/>
          <w:szCs w:val="24"/>
        </w:rPr>
      </w:pPr>
      <w:r w:rsidRPr="00300770">
        <w:rPr>
          <w:rFonts w:eastAsia="Calibri"/>
          <w:szCs w:val="24"/>
        </w:rPr>
        <w:t>– Обновление Типа 2, не требующие тестирования на стороне Внешних пользователей.</w:t>
      </w:r>
    </w:p>
    <w:p w14:paraId="53C34939" w14:textId="77777777" w:rsidR="00A63628" w:rsidRPr="00300770" w:rsidRDefault="00A63628" w:rsidP="00A63628">
      <w:pPr>
        <w:pStyle w:val="a0"/>
        <w:numPr>
          <w:ilvl w:val="0"/>
          <w:numId w:val="8"/>
        </w:numPr>
        <w:ind w:left="708"/>
        <w:rPr>
          <w:rFonts w:eastAsia="Calibri"/>
          <w:szCs w:val="24"/>
        </w:rPr>
      </w:pPr>
      <w:r w:rsidRPr="00300770">
        <w:rPr>
          <w:rFonts w:eastAsia="Calibri"/>
          <w:szCs w:val="24"/>
        </w:rPr>
        <w:t xml:space="preserve">Уполномоченный орган уведомляет Внешних пользователей, подключенных к КПЭ, по электронной почте, указанной в учетных записях </w:t>
      </w:r>
      <w:r w:rsidRPr="00300770">
        <w:t xml:space="preserve">на портале технической поддержки Уполномоченного органа </w:t>
      </w:r>
      <w:r w:rsidRPr="00300770">
        <w:rPr>
          <w:rFonts w:eastAsia="Calibri"/>
          <w:szCs w:val="24"/>
        </w:rPr>
        <w:t>о предстоящем обновлении:</w:t>
      </w:r>
    </w:p>
    <w:p w14:paraId="05DCE8CD" w14:textId="77777777" w:rsidR="00A63628" w:rsidRPr="00300770" w:rsidRDefault="00A63628" w:rsidP="00A63628">
      <w:pPr>
        <w:pStyle w:val="a0"/>
        <w:numPr>
          <w:ilvl w:val="0"/>
          <w:numId w:val="0"/>
        </w:numPr>
        <w:ind w:left="1417"/>
        <w:rPr>
          <w:rFonts w:eastAsia="Calibri"/>
          <w:szCs w:val="24"/>
        </w:rPr>
      </w:pPr>
      <w:r w:rsidRPr="00300770">
        <w:rPr>
          <w:rFonts w:eastAsia="Calibri"/>
          <w:szCs w:val="24"/>
        </w:rPr>
        <w:t>– для Обновлений Типа 1 – за 1 календарный месяц до вывода на КПЭ;</w:t>
      </w:r>
    </w:p>
    <w:p w14:paraId="06DBB2D4" w14:textId="77777777" w:rsidR="00A63628" w:rsidRPr="00300770" w:rsidRDefault="00A63628" w:rsidP="00A63628">
      <w:pPr>
        <w:pStyle w:val="a0"/>
        <w:numPr>
          <w:ilvl w:val="0"/>
          <w:numId w:val="0"/>
        </w:numPr>
        <w:ind w:left="1417"/>
        <w:rPr>
          <w:rFonts w:eastAsia="Calibri"/>
          <w:szCs w:val="24"/>
        </w:rPr>
      </w:pPr>
      <w:r w:rsidRPr="00300770">
        <w:rPr>
          <w:rFonts w:eastAsia="Calibri"/>
          <w:szCs w:val="24"/>
        </w:rPr>
        <w:t>– для Обновлений Типа 2 – за 2 календарные недели до вывода на КПЭ.</w:t>
      </w:r>
    </w:p>
    <w:p w14:paraId="356824E4" w14:textId="77777777" w:rsidR="00A63628" w:rsidRPr="00300770" w:rsidRDefault="00A63628" w:rsidP="00A63628">
      <w:pPr>
        <w:pStyle w:val="a0"/>
        <w:numPr>
          <w:ilvl w:val="0"/>
          <w:numId w:val="8"/>
        </w:numPr>
        <w:ind w:left="708"/>
        <w:rPr>
          <w:rFonts w:eastAsia="Calibri"/>
          <w:szCs w:val="24"/>
        </w:rPr>
      </w:pPr>
      <w:r w:rsidRPr="00300770">
        <w:rPr>
          <w:rFonts w:eastAsia="Calibri"/>
          <w:szCs w:val="24"/>
        </w:rPr>
        <w:t>Уполномоченный орган выводит новую версию протоколов информационного обмена на КТИР:</w:t>
      </w:r>
    </w:p>
    <w:p w14:paraId="775C094E" w14:textId="77777777" w:rsidR="00A63628" w:rsidRPr="00300770" w:rsidRDefault="00A63628" w:rsidP="00A63628">
      <w:pPr>
        <w:pStyle w:val="a0"/>
        <w:numPr>
          <w:ilvl w:val="0"/>
          <w:numId w:val="0"/>
        </w:numPr>
        <w:ind w:left="1417"/>
        <w:rPr>
          <w:rFonts w:eastAsia="Calibri"/>
          <w:szCs w:val="24"/>
        </w:rPr>
      </w:pPr>
      <w:r w:rsidRPr="00300770">
        <w:rPr>
          <w:rFonts w:eastAsia="Calibri"/>
          <w:szCs w:val="24"/>
        </w:rPr>
        <w:t>– для Обновлений Типа 1 – за 2 календарные недели до вывода на КПЭ;</w:t>
      </w:r>
    </w:p>
    <w:p w14:paraId="20DDE44F" w14:textId="77777777" w:rsidR="00A63628" w:rsidRPr="00300770" w:rsidRDefault="00A63628" w:rsidP="00A63628">
      <w:pPr>
        <w:pStyle w:val="a0"/>
        <w:numPr>
          <w:ilvl w:val="0"/>
          <w:numId w:val="0"/>
        </w:numPr>
        <w:ind w:left="1417"/>
        <w:rPr>
          <w:rFonts w:eastAsia="Calibri"/>
          <w:szCs w:val="24"/>
        </w:rPr>
      </w:pPr>
      <w:r w:rsidRPr="00300770">
        <w:rPr>
          <w:rFonts w:eastAsia="Calibri"/>
          <w:szCs w:val="24"/>
        </w:rPr>
        <w:t>–</w:t>
      </w:r>
      <w:r w:rsidRPr="00300770">
        <w:rPr>
          <w:rFonts w:ascii="Calibri" w:hAnsi="Calibri" w:cs="Calibri"/>
        </w:rPr>
        <w:t xml:space="preserve"> </w:t>
      </w:r>
      <w:r w:rsidRPr="00300770">
        <w:rPr>
          <w:rFonts w:eastAsia="Calibri"/>
          <w:szCs w:val="24"/>
        </w:rPr>
        <w:t>для Обновлений Типа 2 – за 1 календарную неделю до вывода на КПЭ.</w:t>
      </w:r>
    </w:p>
    <w:p w14:paraId="7B8C5E9F" w14:textId="77777777" w:rsidR="00A63628" w:rsidRPr="00300770" w:rsidRDefault="00A63628" w:rsidP="00A63628">
      <w:pPr>
        <w:pStyle w:val="2"/>
        <w:ind w:firstLine="0"/>
      </w:pPr>
      <w:bookmarkStart w:id="47" w:name="_Toc530658388"/>
      <w:bookmarkStart w:id="48" w:name="_Toc36744338"/>
      <w:r w:rsidRPr="00300770">
        <w:lastRenderedPageBreak/>
        <w:t>Проведение технических работ</w:t>
      </w:r>
      <w:bookmarkEnd w:id="47"/>
      <w:bookmarkEnd w:id="48"/>
    </w:p>
    <w:p w14:paraId="5316F53E" w14:textId="77777777" w:rsidR="00A63628" w:rsidRPr="00300770" w:rsidRDefault="00A63628" w:rsidP="00A63628">
      <w:pPr>
        <w:pStyle w:val="3"/>
        <w:spacing w:before="240"/>
        <w:ind w:firstLine="0"/>
      </w:pPr>
      <w:bookmarkStart w:id="49" w:name="_Toc530658389"/>
      <w:bookmarkStart w:id="50" w:name="_Toc36744339"/>
      <w:r w:rsidRPr="00300770">
        <w:t>Проведение плановых технических работ</w:t>
      </w:r>
      <w:bookmarkEnd w:id="49"/>
      <w:bookmarkEnd w:id="50"/>
    </w:p>
    <w:p w14:paraId="32CB328D" w14:textId="77777777" w:rsidR="00A63628" w:rsidRPr="00300770" w:rsidRDefault="00A63628" w:rsidP="00A63628">
      <w:pPr>
        <w:pStyle w:val="a3"/>
      </w:pPr>
      <w:r w:rsidRPr="00300770">
        <w:t xml:space="preserve">Для проведения плановых технических работ на стороне ПП НПД, Уполномоченный орган не позднее </w:t>
      </w:r>
      <w:r>
        <w:t>5</w:t>
      </w:r>
      <w:r w:rsidRPr="00300770">
        <w:t xml:space="preserve"> дней до планируемой даты проведения работ, направляет уведомление о проведении технических работ в адрес Внешних пользователей. Направляемое уведомление должно содержать:</w:t>
      </w:r>
    </w:p>
    <w:p w14:paraId="385F1BB2" w14:textId="77777777" w:rsidR="00A63628" w:rsidRPr="00300770" w:rsidRDefault="00A63628" w:rsidP="00A63628">
      <w:pPr>
        <w:pStyle w:val="a1"/>
        <w:ind w:left="851" w:firstLine="0"/>
      </w:pPr>
      <w:r w:rsidRPr="00300770">
        <w:t>контактные данные ответственного технического специалиста Уполномоченного органа;</w:t>
      </w:r>
    </w:p>
    <w:p w14:paraId="33B658A7" w14:textId="77777777" w:rsidR="00A63628" w:rsidRPr="00300770" w:rsidRDefault="00A63628" w:rsidP="00A63628">
      <w:pPr>
        <w:pStyle w:val="a1"/>
        <w:ind w:left="851" w:firstLine="0"/>
      </w:pPr>
      <w:r w:rsidRPr="00300770">
        <w:t>планируемые дату и время проведения работ;</w:t>
      </w:r>
    </w:p>
    <w:p w14:paraId="7573C21A" w14:textId="77777777" w:rsidR="00A63628" w:rsidRPr="00300770" w:rsidRDefault="00A63628" w:rsidP="00A63628">
      <w:pPr>
        <w:pStyle w:val="a1"/>
        <w:ind w:left="851" w:firstLine="0"/>
      </w:pPr>
      <w:r w:rsidRPr="00300770">
        <w:t>список сервисов, работа которых будет прервана, с указанием периода недоступности;</w:t>
      </w:r>
    </w:p>
    <w:p w14:paraId="74EA4B90" w14:textId="77777777" w:rsidR="00A63628" w:rsidRPr="00300770" w:rsidRDefault="00A63628" w:rsidP="00A63628">
      <w:pPr>
        <w:pStyle w:val="a1"/>
        <w:ind w:left="851" w:firstLine="0"/>
      </w:pPr>
      <w:r w:rsidRPr="00300770">
        <w:t>причину проведения работ.</w:t>
      </w:r>
    </w:p>
    <w:p w14:paraId="5B61D7B6" w14:textId="77777777" w:rsidR="00A63628" w:rsidRPr="00300770" w:rsidRDefault="00A63628" w:rsidP="00A63628">
      <w:pPr>
        <w:pStyle w:val="a3"/>
      </w:pPr>
      <w:bookmarkStart w:id="51" w:name="_Hlk4419641"/>
      <w:r w:rsidRPr="00300770">
        <w:t xml:space="preserve">Технические работы осуществляются в установленные дату и время. </w:t>
      </w:r>
    </w:p>
    <w:p w14:paraId="539D3975" w14:textId="77777777" w:rsidR="00A63628" w:rsidRPr="00300770" w:rsidRDefault="00A63628" w:rsidP="00A63628">
      <w:pPr>
        <w:pStyle w:val="a3"/>
      </w:pPr>
      <w:r w:rsidRPr="00300770">
        <w:t>В случае если изменяется дата и/или время проведения работ, Уполномоченный орган направляет новое уведомление в адрес Внешних пользователей.</w:t>
      </w:r>
    </w:p>
    <w:p w14:paraId="51B21D43" w14:textId="77777777" w:rsidR="00A63628" w:rsidRPr="00300770" w:rsidRDefault="00A63628" w:rsidP="00A63628">
      <w:pPr>
        <w:pStyle w:val="3"/>
        <w:spacing w:before="240"/>
        <w:ind w:firstLine="0"/>
      </w:pPr>
      <w:bookmarkStart w:id="52" w:name="_Toc530658390"/>
      <w:bookmarkStart w:id="53" w:name="_Toc36744340"/>
      <w:bookmarkEnd w:id="51"/>
      <w:r w:rsidRPr="00300770">
        <w:t>Проведение экстренных технических работ</w:t>
      </w:r>
      <w:bookmarkEnd w:id="52"/>
      <w:bookmarkEnd w:id="53"/>
    </w:p>
    <w:p w14:paraId="3919726D" w14:textId="77777777" w:rsidR="00A63628" w:rsidRPr="00300770" w:rsidRDefault="00A63628" w:rsidP="00A63628">
      <w:pPr>
        <w:pStyle w:val="a3"/>
      </w:pPr>
      <w:r w:rsidRPr="00300770">
        <w:t>Для проведения экстренных технических работ на стороне ПП НПД с целью предотвращения/устранения аварий, Уполномоченный орган незамедлительно направляет уведомление о проведении экстренных технических работ в адрес Внешних пользователей. Направляемое уведомление должно содержать:</w:t>
      </w:r>
    </w:p>
    <w:p w14:paraId="20478655" w14:textId="77777777" w:rsidR="00A63628" w:rsidRPr="00300770" w:rsidRDefault="00A63628" w:rsidP="00A63628">
      <w:pPr>
        <w:pStyle w:val="a1"/>
        <w:ind w:left="851"/>
      </w:pPr>
      <w:r w:rsidRPr="00300770">
        <w:t>контактные данные ответственного технического специалиста Уполномоченного органа;</w:t>
      </w:r>
    </w:p>
    <w:p w14:paraId="72F93056" w14:textId="77777777" w:rsidR="00A63628" w:rsidRPr="00300770" w:rsidRDefault="00A63628" w:rsidP="00A63628">
      <w:pPr>
        <w:pStyle w:val="a1"/>
        <w:ind w:left="851"/>
      </w:pPr>
      <w:r w:rsidRPr="00300770">
        <w:t>планируемые дату и время проведения работ;</w:t>
      </w:r>
    </w:p>
    <w:p w14:paraId="5CC03BB1" w14:textId="77777777" w:rsidR="00A63628" w:rsidRPr="00300770" w:rsidRDefault="00A63628" w:rsidP="00A63628">
      <w:pPr>
        <w:pStyle w:val="a1"/>
        <w:ind w:left="851"/>
      </w:pPr>
      <w:r w:rsidRPr="00300770">
        <w:t>список сервисов, работа которых будет прервана, с указанием периода недоступности;</w:t>
      </w:r>
    </w:p>
    <w:p w14:paraId="55BED73B" w14:textId="77777777" w:rsidR="00A63628" w:rsidRPr="00300770" w:rsidRDefault="00A63628" w:rsidP="00A63628">
      <w:pPr>
        <w:pStyle w:val="a1"/>
        <w:ind w:left="851"/>
      </w:pPr>
      <w:r w:rsidRPr="00300770">
        <w:t>причину проведения работ.</w:t>
      </w:r>
    </w:p>
    <w:p w14:paraId="1553DBC9" w14:textId="77777777" w:rsidR="00A63628" w:rsidRPr="00300770" w:rsidRDefault="00A63628" w:rsidP="00A63628">
      <w:pPr>
        <w:pStyle w:val="a3"/>
      </w:pPr>
      <w:r w:rsidRPr="00300770">
        <w:t xml:space="preserve">Технические работы осуществляются в установленные дату и время. </w:t>
      </w:r>
    </w:p>
    <w:p w14:paraId="4D237055" w14:textId="77777777" w:rsidR="00A63628" w:rsidRPr="00300770" w:rsidRDefault="00A63628" w:rsidP="00A63628">
      <w:pPr>
        <w:pStyle w:val="a3"/>
      </w:pPr>
      <w:r w:rsidRPr="00300770">
        <w:lastRenderedPageBreak/>
        <w:t>В случае если изменяется дата и/или время проведения работ, Уполномоченн</w:t>
      </w:r>
      <w:r>
        <w:t>ый</w:t>
      </w:r>
      <w:r w:rsidRPr="00300770">
        <w:t xml:space="preserve"> орган направляет новое уведомление в адрес Внешних пользователей.</w:t>
      </w:r>
    </w:p>
    <w:p w14:paraId="63993D33" w14:textId="77777777" w:rsidR="00A63628" w:rsidRPr="00300770" w:rsidRDefault="00A63628" w:rsidP="00A63628">
      <w:pPr>
        <w:pStyle w:val="11"/>
        <w:rPr>
          <w:rFonts w:eastAsia="Calibri"/>
        </w:rPr>
      </w:pPr>
      <w:bookmarkStart w:id="54" w:name="_Toc36744341"/>
      <w:r w:rsidRPr="00300770">
        <w:rPr>
          <w:rFonts w:eastAsia="Calibri"/>
        </w:rPr>
        <w:lastRenderedPageBreak/>
        <w:t>Требования (критерии) к операторам электронной площадки и (или) кредитной организации</w:t>
      </w:r>
      <w:bookmarkEnd w:id="54"/>
    </w:p>
    <w:p w14:paraId="08CDC2F2" w14:textId="77777777" w:rsidR="00A63628" w:rsidRPr="00300770" w:rsidRDefault="00A63628" w:rsidP="00A63628">
      <w:pPr>
        <w:pStyle w:val="a3"/>
      </w:pPr>
      <w:r w:rsidRPr="00300770">
        <w:t>В соответствии с Федеральным законом, а также в целях исполнения настоящих Правил к Внешним пользователям устанавливаются следующие требования (критерии):</w:t>
      </w:r>
    </w:p>
    <w:p w14:paraId="58BC633A" w14:textId="77777777" w:rsidR="00A63628" w:rsidRPr="00300770" w:rsidRDefault="00A63628" w:rsidP="00A63628">
      <w:pPr>
        <w:pStyle w:val="a0"/>
        <w:numPr>
          <w:ilvl w:val="0"/>
          <w:numId w:val="8"/>
        </w:numPr>
        <w:ind w:left="708"/>
      </w:pPr>
      <w:r w:rsidRPr="00300770">
        <w:t>исполнять протоколы информационного обмена (Приложение №1) между техническими средствами Внешнего пользователя и техническими средствами Уполномоченного органа, а также иные требования, установленные настоящими Правилами;</w:t>
      </w:r>
    </w:p>
    <w:p w14:paraId="4E379371" w14:textId="77777777" w:rsidR="00A63628" w:rsidRPr="00300770" w:rsidRDefault="00A63628" w:rsidP="00A63628">
      <w:pPr>
        <w:pStyle w:val="a0"/>
        <w:numPr>
          <w:ilvl w:val="0"/>
          <w:numId w:val="4"/>
        </w:numPr>
        <w:ind w:left="708"/>
      </w:pPr>
      <w:r w:rsidRPr="00300770">
        <w:t>реализовать в своем продукте логически полный и законченный функционал;</w:t>
      </w:r>
    </w:p>
    <w:p w14:paraId="45203B0E" w14:textId="77777777" w:rsidR="00A63628" w:rsidRPr="00300770" w:rsidRDefault="00A63628" w:rsidP="00A63628">
      <w:pPr>
        <w:pStyle w:val="a0"/>
        <w:numPr>
          <w:ilvl w:val="0"/>
          <w:numId w:val="4"/>
        </w:numPr>
        <w:ind w:left="708"/>
      </w:pPr>
      <w:r w:rsidRPr="00300770">
        <w:t>обеспечить реализацию новых требований в части протоколов информационного обмена в течение одного месяца с момента их публикации на публичном ресурсе Уполномоченного органа;</w:t>
      </w:r>
    </w:p>
    <w:p w14:paraId="00865C3C" w14:textId="77777777" w:rsidR="00A63628" w:rsidRPr="00300770" w:rsidRDefault="00A63628" w:rsidP="00A63628">
      <w:pPr>
        <w:pStyle w:val="a0"/>
        <w:numPr>
          <w:ilvl w:val="0"/>
          <w:numId w:val="4"/>
        </w:numPr>
        <w:ind w:left="708"/>
      </w:pPr>
      <w:r w:rsidRPr="00300770">
        <w:t>обеспечить запись и хранение данных об операциях, совершаемых в рамках полномочий, переданных со стороны НП НПД в течение пяти лет с даты их записи;</w:t>
      </w:r>
    </w:p>
    <w:p w14:paraId="3D8D1C99" w14:textId="77777777" w:rsidR="00A63628" w:rsidRPr="00300770" w:rsidRDefault="00A63628" w:rsidP="00A63628">
      <w:pPr>
        <w:pStyle w:val="a0"/>
        <w:numPr>
          <w:ilvl w:val="0"/>
          <w:numId w:val="4"/>
        </w:numPr>
        <w:ind w:left="708"/>
      </w:pPr>
      <w:r w:rsidRPr="00300770">
        <w:t>организовать круглосуточную службу технической поддержки для НП НПД и налоговых органов;</w:t>
      </w:r>
    </w:p>
    <w:p w14:paraId="698EF944" w14:textId="77777777" w:rsidR="00A63628" w:rsidRPr="00300770" w:rsidRDefault="00A63628" w:rsidP="00A63628">
      <w:pPr>
        <w:pStyle w:val="a0"/>
        <w:numPr>
          <w:ilvl w:val="0"/>
          <w:numId w:val="4"/>
        </w:numPr>
        <w:ind w:left="708"/>
      </w:pPr>
      <w:r w:rsidRPr="00300770">
        <w:t>самостоятельно и на постоянной основе осуществлять обработку данных НПД в режиме реального времени в порядке, установленном законодательством Российской Федерации;</w:t>
      </w:r>
    </w:p>
    <w:p w14:paraId="2CFD8949" w14:textId="77777777" w:rsidR="00A63628" w:rsidRPr="00300770" w:rsidRDefault="00A63628" w:rsidP="00A63628">
      <w:pPr>
        <w:pStyle w:val="a0"/>
        <w:numPr>
          <w:ilvl w:val="0"/>
          <w:numId w:val="4"/>
        </w:numPr>
        <w:ind w:left="708"/>
      </w:pPr>
      <w:r w:rsidRPr="00300770">
        <w:t>исключить возможность модификации (корректировки), обезличивания, блокирования, удаления и уничтожения данных НПД при их обработке;</w:t>
      </w:r>
    </w:p>
    <w:p w14:paraId="1588785C" w14:textId="77777777" w:rsidR="00A63628" w:rsidRPr="00300770" w:rsidRDefault="00A63628" w:rsidP="00A63628">
      <w:pPr>
        <w:pStyle w:val="a0"/>
        <w:numPr>
          <w:ilvl w:val="0"/>
          <w:numId w:val="4"/>
        </w:numPr>
        <w:ind w:left="708"/>
      </w:pPr>
      <w:r w:rsidRPr="00300770">
        <w:t>обеспечить бесперебойность обработки данных НПД;</w:t>
      </w:r>
    </w:p>
    <w:p w14:paraId="2F7E15CC" w14:textId="77777777" w:rsidR="00A63628" w:rsidRPr="00300770" w:rsidRDefault="00A63628" w:rsidP="00A63628">
      <w:pPr>
        <w:pStyle w:val="a0"/>
        <w:numPr>
          <w:ilvl w:val="0"/>
          <w:numId w:val="4"/>
        </w:numPr>
        <w:ind w:left="708"/>
      </w:pPr>
      <w:r w:rsidRPr="00300770">
        <w:t>обеспечить авторизацию и/или идентификацию НП НПД при обработке данных;</w:t>
      </w:r>
    </w:p>
    <w:p w14:paraId="13170BAD" w14:textId="77777777" w:rsidR="00A63628" w:rsidRPr="00300770" w:rsidRDefault="00A63628" w:rsidP="00A63628">
      <w:pPr>
        <w:pStyle w:val="a0"/>
        <w:numPr>
          <w:ilvl w:val="0"/>
          <w:numId w:val="4"/>
        </w:numPr>
        <w:ind w:left="708"/>
      </w:pPr>
      <w:r w:rsidRPr="00300770">
        <w:lastRenderedPageBreak/>
        <w:t>обеспечить качественное информирование НП НПД на всех этапах взаимодействия с ПП НПД;</w:t>
      </w:r>
    </w:p>
    <w:p w14:paraId="7627BA25" w14:textId="77777777" w:rsidR="00A63628" w:rsidRPr="00300770" w:rsidRDefault="00A63628" w:rsidP="00A63628">
      <w:pPr>
        <w:pStyle w:val="a0"/>
        <w:numPr>
          <w:ilvl w:val="0"/>
          <w:numId w:val="4"/>
        </w:numPr>
        <w:ind w:left="708"/>
      </w:pPr>
      <w:r w:rsidRPr="00300770">
        <w:t>обеспечить идентификацию НП НПД при получении сведений о доходах НП от третьих лиц и передачи их в ПП НПД;</w:t>
      </w:r>
    </w:p>
    <w:p w14:paraId="6D1D1686" w14:textId="77777777" w:rsidR="00A63628" w:rsidRPr="00300770" w:rsidRDefault="00A63628" w:rsidP="00A63628">
      <w:pPr>
        <w:pStyle w:val="a0"/>
        <w:numPr>
          <w:ilvl w:val="0"/>
          <w:numId w:val="4"/>
        </w:numPr>
        <w:ind w:left="708"/>
      </w:pPr>
      <w:r w:rsidRPr="00300770">
        <w:t>осуществлять ежедневную передачу в налоговые органы данных НПД, принятых от НП НПД или сформированных по их поручению, не позднее 24 часов с момента получения (формирования) таких данных, а также обеспечить налоговому органу доступ к данным НПД в режиме реального времени и представление таких данных по его запросу в порядке, установленном Уполномоченным органом;</w:t>
      </w:r>
    </w:p>
    <w:p w14:paraId="0FF600E7" w14:textId="77777777" w:rsidR="00A63628" w:rsidRPr="00300770" w:rsidRDefault="00A63628" w:rsidP="00A63628">
      <w:pPr>
        <w:pStyle w:val="a0"/>
        <w:numPr>
          <w:ilvl w:val="0"/>
          <w:numId w:val="4"/>
        </w:numPr>
        <w:ind w:left="708"/>
      </w:pPr>
      <w:r w:rsidRPr="00300770">
        <w:t>осуществлять резервирование баз</w:t>
      </w:r>
      <w:r>
        <w:t>ы</w:t>
      </w:r>
      <w:r w:rsidRPr="00300770">
        <w:t xml:space="preserve"> данных НПД и восстанавливать из резервных копий базу данных НПД в случае ее утраты;</w:t>
      </w:r>
    </w:p>
    <w:p w14:paraId="6B8D58E2" w14:textId="77777777" w:rsidR="00A63628" w:rsidRPr="00300770" w:rsidRDefault="00A63628" w:rsidP="00A63628">
      <w:pPr>
        <w:pStyle w:val="a0"/>
        <w:numPr>
          <w:ilvl w:val="0"/>
          <w:numId w:val="4"/>
        </w:numPr>
        <w:ind w:left="708"/>
      </w:pPr>
      <w:r w:rsidRPr="00300770">
        <w:t>разработать и поддерживать круглосуточную работу публичного ресурса в сети Интернет, адрес которого включает доменное имя, принадлежащее Внешнему пользователю, на котором размещаются:</w:t>
      </w:r>
    </w:p>
    <w:p w14:paraId="2897D46F" w14:textId="77777777" w:rsidR="00A63628" w:rsidRPr="00300770" w:rsidRDefault="00A63628" w:rsidP="00A63628">
      <w:pPr>
        <w:pStyle w:val="aff1"/>
        <w:ind w:firstLine="0"/>
      </w:pPr>
      <w:r w:rsidRPr="00300770">
        <w:t>достоверные сведения о наименовании Внешнего пользователя, месте его нахождения, адресе электронной почты и номере контактного телефона;</w:t>
      </w:r>
    </w:p>
    <w:p w14:paraId="63BD6364" w14:textId="77777777" w:rsidR="00A63628" w:rsidRPr="00300770" w:rsidRDefault="00A63628" w:rsidP="00A63628">
      <w:pPr>
        <w:pStyle w:val="aff1"/>
        <w:ind w:firstLine="0"/>
      </w:pPr>
      <w:r w:rsidRPr="00300770">
        <w:t>сведения о разрешении Внешнего пользователя на обработку данных НПД (реквизиты Акта допуска к КПЭ).</w:t>
      </w:r>
    </w:p>
    <w:p w14:paraId="739ACE97" w14:textId="77777777" w:rsidR="00A63628" w:rsidRPr="00300770" w:rsidRDefault="00A63628" w:rsidP="00A63628">
      <w:pPr>
        <w:pStyle w:val="a0"/>
        <w:numPr>
          <w:ilvl w:val="0"/>
          <w:numId w:val="4"/>
        </w:numPr>
        <w:ind w:left="708"/>
      </w:pPr>
      <w:r w:rsidRPr="00300770">
        <w:t>размещать на своих публичных ресурсах в сети Интернет и (или) в мобильных приложениях, предоставляющих потенциальным заказчикам (покупателям) услуги и (или) товары НП НПД, информацию о НП НПД и (или) их товарах/услугах, и обеспечивать визуальное отображение и регулярное обновление динамического рейтинга НП НПД, получаемого от ПП НПД в рамках протоколов и методов информационного обмена (в случае введения Уполномоченным органом соответствующего метода в Протоколах информационного обмена).</w:t>
      </w:r>
    </w:p>
    <w:p w14:paraId="14F459D7" w14:textId="77777777" w:rsidR="00A63628" w:rsidRPr="00300770" w:rsidRDefault="00A63628" w:rsidP="00A63628">
      <w:pPr>
        <w:pStyle w:val="a3"/>
      </w:pPr>
      <w:r w:rsidRPr="00300770">
        <w:t xml:space="preserve">Уполномоченный орган может в любое время провести тестирование мобильного приложения и/или Интернет-ресурса Внешнего пользователя на предмет полной поддержки действующих протоколов информационного обмена, соблюдения </w:t>
      </w:r>
      <w:r w:rsidRPr="00300770">
        <w:lastRenderedPageBreak/>
        <w:t>настоящих Правил и требований Федерального закона, уведомив об этом за один рабочий день до начала тестирования. В случае выявления несоответствия Правилам (отсутствия полной поддержки), Уполномоченный орган вправе приостановить доступ к информационному обмену до полного устранения выявленных нарушений. В случае повторного выявления нарушений в течение одного календарного года, Уполномоченный орган вправе прекратить доступ к информационному обмену.</w:t>
      </w:r>
    </w:p>
    <w:p w14:paraId="0BFE1030" w14:textId="77777777" w:rsidR="00A63628" w:rsidRPr="00A63628" w:rsidRDefault="00A63628" w:rsidP="00A63628">
      <w:pPr>
        <w:rPr>
          <w:rFonts w:eastAsia="Calibri"/>
          <w:lang w:eastAsia="en-US"/>
        </w:rPr>
      </w:pPr>
    </w:p>
    <w:p w14:paraId="39C44F4D" w14:textId="302E6CA2" w:rsidR="00D15600" w:rsidRPr="005134BF" w:rsidRDefault="00572908" w:rsidP="00CD7B68">
      <w:pPr>
        <w:pStyle w:val="11"/>
        <w:numPr>
          <w:ilvl w:val="0"/>
          <w:numId w:val="0"/>
        </w:numPr>
        <w:spacing w:before="5000" w:line="240" w:lineRule="auto"/>
        <w:jc w:val="right"/>
        <w:rPr>
          <w:rFonts w:cs="Times New Roman"/>
        </w:rPr>
      </w:pPr>
      <w:bookmarkStart w:id="55" w:name="_Toc19803632"/>
      <w:bookmarkStart w:id="56" w:name="_Toc19805279"/>
      <w:bookmarkStart w:id="57" w:name="_Toc23949542"/>
      <w:bookmarkStart w:id="58" w:name="_Toc34043006"/>
      <w:bookmarkStart w:id="59" w:name="_Toc4749222"/>
      <w:bookmarkStart w:id="60" w:name="_Toc36744342"/>
      <w:bookmarkEnd w:id="55"/>
      <w:bookmarkEnd w:id="56"/>
      <w:r w:rsidRPr="005134BF">
        <w:rPr>
          <w:rFonts w:cs="Times New Roman"/>
        </w:rPr>
        <w:lastRenderedPageBreak/>
        <w:t xml:space="preserve">Приложение </w:t>
      </w:r>
      <w:r w:rsidR="004309D2" w:rsidRPr="005134BF">
        <w:rPr>
          <w:rFonts w:cs="Times New Roman"/>
        </w:rPr>
        <w:t xml:space="preserve">№ </w:t>
      </w:r>
      <w:r w:rsidRPr="005134BF">
        <w:rPr>
          <w:rFonts w:cs="Times New Roman"/>
        </w:rPr>
        <w:t>1</w:t>
      </w:r>
      <w:r w:rsidR="00F35A24" w:rsidRPr="005134BF">
        <w:rPr>
          <w:rFonts w:cs="Times New Roman"/>
        </w:rPr>
        <w:br/>
      </w:r>
      <w:r w:rsidR="00D15600" w:rsidRPr="005134BF">
        <w:rPr>
          <w:rFonts w:cs="Times New Roman"/>
        </w:rPr>
        <w:br/>
      </w:r>
      <w:r w:rsidR="00F35A24" w:rsidRPr="005134BF">
        <w:rPr>
          <w:rFonts w:cs="Times New Roman"/>
          <w:caps w:val="0"/>
        </w:rPr>
        <w:t>Протокол информационного обмена ПП НПД</w:t>
      </w:r>
      <w:bookmarkEnd w:id="57"/>
      <w:bookmarkEnd w:id="58"/>
      <w:bookmarkEnd w:id="60"/>
    </w:p>
    <w:bookmarkEnd w:id="59"/>
    <w:p w14:paraId="10FEAC6D" w14:textId="77777777" w:rsidR="00CF1EA0" w:rsidRPr="00C97325" w:rsidRDefault="00CF1EA0" w:rsidP="00CF1EA0">
      <w:pPr>
        <w:spacing w:line="360" w:lineRule="auto"/>
        <w:ind w:firstLine="709"/>
        <w:jc w:val="both"/>
        <w:rPr>
          <w:rFonts w:eastAsia="Calibri"/>
          <w:sz w:val="28"/>
          <w:lang w:eastAsia="en-US"/>
        </w:rPr>
      </w:pPr>
    </w:p>
    <w:p w14:paraId="430F4CA0" w14:textId="77777777" w:rsidR="000B6856" w:rsidRPr="005134BF" w:rsidRDefault="000B6856" w:rsidP="00D063C2">
      <w:pPr>
        <w:pStyle w:val="4"/>
      </w:pPr>
      <w:bookmarkStart w:id="61" w:name="_Toc23351520"/>
      <w:bookmarkStart w:id="62" w:name="_Toc23949543"/>
      <w:bookmarkStart w:id="63" w:name="_Toc34043007"/>
      <w:r w:rsidRPr="005134BF">
        <w:lastRenderedPageBreak/>
        <w:t>Общие сведения</w:t>
      </w:r>
      <w:bookmarkEnd w:id="61"/>
      <w:bookmarkEnd w:id="62"/>
      <w:bookmarkEnd w:id="63"/>
    </w:p>
    <w:p w14:paraId="3CFB7835" w14:textId="241E086B" w:rsidR="000B6856" w:rsidRPr="005134BF" w:rsidRDefault="000B6856" w:rsidP="000B6856">
      <w:pPr>
        <w:pStyle w:val="a3"/>
        <w:rPr>
          <w:rFonts w:cs="Times New Roman"/>
        </w:rPr>
      </w:pPr>
      <w:r w:rsidRPr="005134BF">
        <w:rPr>
          <w:rFonts w:cs="Times New Roman"/>
        </w:rPr>
        <w:t xml:space="preserve">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w:t>
      </w:r>
      <w:r w:rsidR="009C7449">
        <w:rPr>
          <w:rFonts w:cs="Times New Roman"/>
        </w:rPr>
        <w:t>Партнер</w:t>
      </w:r>
      <w:r w:rsidRPr="005134BF">
        <w:rPr>
          <w:rFonts w:cs="Times New Roman"/>
        </w:rPr>
        <w:t xml:space="preserve">ов, к которым относятся системы </w:t>
      </w:r>
      <w:r w:rsidR="009C7449">
        <w:rPr>
          <w:rFonts w:cs="Times New Roman"/>
        </w:rPr>
        <w:t>банки-Партнер</w:t>
      </w:r>
      <w:r w:rsidRPr="005134BF">
        <w:rPr>
          <w:rFonts w:cs="Times New Roman"/>
        </w:rPr>
        <w:t>ов и платформ-</w:t>
      </w:r>
      <w:r w:rsidR="009C7449">
        <w:rPr>
          <w:rFonts w:cs="Times New Roman"/>
        </w:rPr>
        <w:t>Партнер</w:t>
      </w:r>
      <w:r w:rsidRPr="005134BF">
        <w:rPr>
          <w:rFonts w:cs="Times New Roman"/>
        </w:rPr>
        <w:t>ов. Со стороны ПП НПД в рамках данной интеграции доступны данные по деятельности НП НПД и другие данные, связанные с ним. Данный документ логически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163F5A2E" w14:textId="3872F60E" w:rsidR="000B6856" w:rsidRDefault="000B6856" w:rsidP="000B6856">
      <w:pPr>
        <w:pStyle w:val="a3"/>
        <w:rPr>
          <w:rFonts w:cs="Times New Roman"/>
        </w:rPr>
      </w:pPr>
      <w:r w:rsidRPr="005134BF">
        <w:rPr>
          <w:rFonts w:cs="Times New Roman"/>
        </w:rPr>
        <w:t xml:space="preserve">Набор сервисов должен быть спроектирован таким образом, чтобы полноценно покрыть потребности </w:t>
      </w:r>
      <w:r w:rsidR="009C7449">
        <w:rPr>
          <w:rFonts w:cs="Times New Roman"/>
        </w:rPr>
        <w:t>Партнер</w:t>
      </w:r>
      <w:r w:rsidRPr="005134BF">
        <w:rPr>
          <w:rFonts w:cs="Times New Roman"/>
        </w:rPr>
        <w:t>ов необходимым набором данных и методов для обеспечения как ведения деятельности НП НПД, так и его поддержки.</w:t>
      </w:r>
    </w:p>
    <w:p w14:paraId="493F33F7" w14:textId="0F6A54C3" w:rsidR="00061ED6" w:rsidRDefault="00061ED6" w:rsidP="00061ED6">
      <w:pPr>
        <w:pStyle w:val="a3"/>
        <w:rPr>
          <w:rFonts w:cs="Times New Roman"/>
        </w:rPr>
      </w:pPr>
      <w:r w:rsidRPr="00ED402D">
        <w:rPr>
          <w:rFonts w:cs="Times New Roman"/>
        </w:rPr>
        <w:t>Проектирование продукта партнера должно исходить из принципов минимизации запросов к платформе НПД, для уточнение статусов налогоплательщиков опираться на обработку ошибок НПД, которые транслируют изменение статуса налогоплательщика при обращении к функциям, и не возможности отработки сценария в виду отзыва прав и полномочий или утраты статуса НПД.</w:t>
      </w:r>
    </w:p>
    <w:p w14:paraId="77E6FA57" w14:textId="23B642BD" w:rsidR="00061ED6" w:rsidRPr="00061ED6" w:rsidRDefault="00061ED6" w:rsidP="00ED402D">
      <w:pPr>
        <w:pStyle w:val="a3"/>
      </w:pPr>
      <w:r w:rsidRPr="00ED402D">
        <w:rPr>
          <w:rFonts w:cs="Times New Roman"/>
        </w:rPr>
        <w:t>На стороне партнера должно быть обеспечено хранение запрошенных от платформы НПД данных и сведений с уточнением даты актуальности запроса, включая получение сводной информации о доходе (при наличии соответствующих прав у Партнера), а информация о зарегистрированном доходе Партнером должна храниться в течении 5 лет Партнером»</w:t>
      </w:r>
      <w:r>
        <w:rPr>
          <w:rFonts w:cs="Times New Roman"/>
        </w:rPr>
        <w:t>.</w:t>
      </w:r>
    </w:p>
    <w:p w14:paraId="21A5D3A9" w14:textId="77777777" w:rsidR="00061ED6" w:rsidRPr="005134BF" w:rsidRDefault="00061ED6" w:rsidP="00ED402D">
      <w:pPr>
        <w:pStyle w:val="a3"/>
        <w:ind w:firstLine="0"/>
        <w:rPr>
          <w:rFonts w:cs="Times New Roman"/>
        </w:rPr>
      </w:pPr>
    </w:p>
    <w:p w14:paraId="177350C8" w14:textId="77777777" w:rsidR="000B6856" w:rsidRPr="005134BF" w:rsidRDefault="000B6856" w:rsidP="000B6856">
      <w:pPr>
        <w:pStyle w:val="aff4"/>
        <w:rPr>
          <w:rFonts w:cs="Times New Roman"/>
          <w:b w:val="0"/>
          <w:i w:val="0"/>
          <w:iCs w:val="0"/>
          <w:szCs w:val="22"/>
        </w:rPr>
      </w:pPr>
      <w:bookmarkStart w:id="64" w:name="_Toc2352074"/>
      <w:r w:rsidRPr="005134BF">
        <w:rPr>
          <w:rFonts w:cs="Times New Roman"/>
          <w:i w:val="0"/>
        </w:rPr>
        <w:t>Важные замечания</w:t>
      </w:r>
      <w:bookmarkEnd w:id="64"/>
      <w:r w:rsidRPr="005134BF">
        <w:rPr>
          <w:rFonts w:cs="Times New Roman"/>
          <w:b w:val="0"/>
          <w:i w:val="0"/>
          <w:iCs w:val="0"/>
          <w:szCs w:val="22"/>
        </w:rPr>
        <w:t xml:space="preserve">: </w:t>
      </w:r>
    </w:p>
    <w:p w14:paraId="3DEED9BB" w14:textId="55878128" w:rsidR="000B6856" w:rsidRPr="005134BF" w:rsidRDefault="000B6856" w:rsidP="000E5E26">
      <w:pPr>
        <w:pStyle w:val="a0"/>
        <w:numPr>
          <w:ilvl w:val="0"/>
          <w:numId w:val="16"/>
        </w:numPr>
        <w:rPr>
          <w:rFonts w:cs="Times New Roman"/>
        </w:rPr>
      </w:pPr>
      <w:r w:rsidRPr="005134BF">
        <w:rPr>
          <w:rFonts w:cs="Times New Roman"/>
        </w:rPr>
        <w:t xml:space="preserve">Оповещение </w:t>
      </w:r>
      <w:r w:rsidR="009C7449">
        <w:rPr>
          <w:rFonts w:cs="Times New Roman"/>
        </w:rPr>
        <w:t>Партнер</w:t>
      </w:r>
      <w:r w:rsidRPr="005134BF">
        <w:rPr>
          <w:rFonts w:cs="Times New Roman"/>
        </w:rPr>
        <w:t xml:space="preserve">ов о смене состояния НП НПД, операциях НП НПД, совершенных вне платформы </w:t>
      </w:r>
      <w:r w:rsidR="009C7449">
        <w:rPr>
          <w:rFonts w:cs="Times New Roman"/>
        </w:rPr>
        <w:t>Партнер</w:t>
      </w:r>
      <w:r w:rsidRPr="005134BF">
        <w:rPr>
          <w:rFonts w:cs="Times New Roman"/>
        </w:rPr>
        <w:t xml:space="preserve">а, и снятии НП НПД с учета, совершенном за пределами платформы </w:t>
      </w:r>
      <w:r w:rsidR="009C7449">
        <w:rPr>
          <w:rFonts w:cs="Times New Roman"/>
        </w:rPr>
        <w:t>Партнер</w:t>
      </w:r>
      <w:r w:rsidRPr="005134BF">
        <w:rPr>
          <w:rFonts w:cs="Times New Roman"/>
        </w:rPr>
        <w:t xml:space="preserve">а, не предусматривается. Вместо этого предоставляется метод наборов для поллинга, чтобы </w:t>
      </w:r>
      <w:r w:rsidR="009C7449">
        <w:rPr>
          <w:rFonts w:cs="Times New Roman"/>
        </w:rPr>
        <w:t>Партнер</w:t>
      </w:r>
      <w:r w:rsidRPr="005134BF">
        <w:rPr>
          <w:rFonts w:cs="Times New Roman"/>
        </w:rPr>
        <w:t xml:space="preserve">, в соответствии с </w:t>
      </w:r>
      <w:r w:rsidRPr="005134BF">
        <w:rPr>
          <w:rFonts w:cs="Times New Roman"/>
        </w:rPr>
        <w:lastRenderedPageBreak/>
        <w:t>внутренними алгоритмами и особенностями реализации, мог самостоятельно запрашивать необходимую информацию у ПП НПД.</w:t>
      </w:r>
    </w:p>
    <w:p w14:paraId="0F23A2F1" w14:textId="77777777" w:rsidR="000B6856" w:rsidRPr="005134BF" w:rsidRDefault="000B6856">
      <w:pPr>
        <w:pStyle w:val="a0"/>
        <w:rPr>
          <w:rFonts w:cs="Times New Roman"/>
        </w:rPr>
      </w:pPr>
      <w:r w:rsidRPr="005134BF">
        <w:rPr>
          <w:rFonts w:cs="Times New Roman"/>
        </w:rPr>
        <w:t xml:space="preserve">Для реализации механизма пагинации в запросах предусмотрены поля: количество записей на странице, отступ от начала списка. При этом отступ от начала списка равняется номеру страницы, умноженному на количество записей на странице. Например, если количество записей на странице равно 100, то для первой страницы отступ от начала списка будет равен 0, на второй странице отступ от начала списка будет равен 100 и т.д. </w:t>
      </w:r>
    </w:p>
    <w:p w14:paraId="652EC061" w14:textId="77777777" w:rsidR="000B6856" w:rsidRPr="005134BF" w:rsidRDefault="000B6856" w:rsidP="000B6856">
      <w:pPr>
        <w:pStyle w:val="a3"/>
        <w:rPr>
          <w:rFonts w:cs="Times New Roman"/>
        </w:rPr>
      </w:pPr>
      <w:r w:rsidRPr="005134BF">
        <w:rPr>
          <w:rFonts w:cs="Times New Roman"/>
        </w:rPr>
        <w:t>Ответы не возвращают общего числа страниц, вместо этого имеется бинарный флаг «Есть ли записи на следующих страницах». Если этот флаг равен 1, то можно продолжать делать запросы, если он равен 0, то следующих страниц не существует. Если в поле «Максимальное кол-во записей» указать значение 0, то в ответе вернутся все записи одной страницей.</w:t>
      </w:r>
    </w:p>
    <w:p w14:paraId="4D97385B" w14:textId="4A72C794" w:rsidR="000B6856" w:rsidRPr="005134BF" w:rsidRDefault="009C7449" w:rsidP="000B6856">
      <w:pPr>
        <w:pStyle w:val="a0"/>
        <w:rPr>
          <w:rFonts w:cs="Times New Roman"/>
        </w:rPr>
      </w:pPr>
      <w:r>
        <w:rPr>
          <w:rFonts w:cs="Times New Roman"/>
        </w:rPr>
        <w:t>Партнер</w:t>
      </w:r>
      <w:r w:rsidR="000B6856" w:rsidRPr="005134BF">
        <w:rPr>
          <w:rFonts w:cs="Times New Roman"/>
        </w:rPr>
        <w:t>ы взаимодействуют с ПП НПД через интеграционную платформу сервисов «Открытые API». Запросы через «Открытое API» могут быть синхронные и  асинхронны</w:t>
      </w:r>
      <w:r w:rsidR="00C7228B" w:rsidRPr="005134BF">
        <w:rPr>
          <w:rFonts w:cs="Times New Roman"/>
        </w:rPr>
        <w:t>е</w:t>
      </w:r>
      <w:r w:rsidR="000B6856" w:rsidRPr="005134BF">
        <w:rPr>
          <w:rFonts w:cs="Times New Roman"/>
        </w:rPr>
        <w:t xml:space="preserve">. </w:t>
      </w:r>
    </w:p>
    <w:p w14:paraId="3D59E336" w14:textId="53839AE5" w:rsidR="000B6856" w:rsidRPr="005134BF" w:rsidRDefault="000B6856" w:rsidP="00156727">
      <w:pPr>
        <w:pStyle w:val="a0"/>
        <w:numPr>
          <w:ilvl w:val="0"/>
          <w:numId w:val="0"/>
        </w:numPr>
        <w:ind w:left="709"/>
        <w:rPr>
          <w:rFonts w:cs="Times New Roman"/>
        </w:rPr>
      </w:pPr>
      <w:r w:rsidRPr="005134BF">
        <w:rPr>
          <w:rFonts w:cs="Times New Roman"/>
        </w:rPr>
        <w:t xml:space="preserve">При синхронном взаимодействии предполагается следующий механизм взаимодействия с </w:t>
      </w:r>
      <w:r w:rsidR="009C7449">
        <w:rPr>
          <w:rFonts w:cs="Times New Roman"/>
        </w:rPr>
        <w:t>Партнер</w:t>
      </w:r>
      <w:r w:rsidRPr="005134BF">
        <w:rPr>
          <w:rFonts w:cs="Times New Roman"/>
        </w:rPr>
        <w:t>ами</w:t>
      </w:r>
      <w:r w:rsidR="00C7228B" w:rsidRPr="005134BF">
        <w:rPr>
          <w:rFonts w:cs="Times New Roman"/>
        </w:rPr>
        <w:t xml:space="preserve"> (см. рис. 1)</w:t>
      </w:r>
      <w:r w:rsidRPr="005134BF">
        <w:rPr>
          <w:rFonts w:cs="Times New Roman"/>
        </w:rPr>
        <w:t>:</w:t>
      </w:r>
    </w:p>
    <w:p w14:paraId="3C6E5487" w14:textId="1D0008ED" w:rsidR="000B6856" w:rsidRPr="005134BF" w:rsidRDefault="009C7449">
      <w:pPr>
        <w:pStyle w:val="a1"/>
        <w:rPr>
          <w:rFonts w:cs="Times New Roman"/>
        </w:rPr>
      </w:pPr>
      <w:r>
        <w:rPr>
          <w:rFonts w:cs="Times New Roman"/>
        </w:rPr>
        <w:t>Партнер</w:t>
      </w:r>
      <w:r w:rsidR="000B6856" w:rsidRPr="005134BF">
        <w:rPr>
          <w:rFonts w:cs="Times New Roman"/>
        </w:rPr>
        <w:t xml:space="preserve"> создает унифицированный </w:t>
      </w:r>
      <w:r w:rsidR="000B6856" w:rsidRPr="005134BF">
        <w:rPr>
          <w:rFonts w:cs="Times New Roman"/>
          <w:lang w:val="en-US"/>
        </w:rPr>
        <w:t>Request</w:t>
      </w:r>
      <w:r w:rsidR="000B6856" w:rsidRPr="005134BF">
        <w:rPr>
          <w:rFonts w:cs="Times New Roman"/>
        </w:rPr>
        <w:t xml:space="preserve">, включающий структуру </w:t>
      </w:r>
      <w:r w:rsidR="000B6856" w:rsidRPr="005134BF">
        <w:rPr>
          <w:rFonts w:cs="Times New Roman"/>
          <w:lang w:val="en-US"/>
        </w:rPr>
        <w:t>payload</w:t>
      </w:r>
      <w:r w:rsidR="000B6856" w:rsidRPr="005134BF">
        <w:rPr>
          <w:rFonts w:cs="Times New Roman"/>
        </w:rPr>
        <w:t xml:space="preserve">, в формате, предусмотренном </w:t>
      </w:r>
      <w:r w:rsidR="000B6856" w:rsidRPr="005134BF">
        <w:rPr>
          <w:rFonts w:cs="Times New Roman"/>
          <w:lang w:val="en-US"/>
        </w:rPr>
        <w:t>XSD</w:t>
      </w:r>
      <w:r w:rsidR="000B6856" w:rsidRPr="005134BF">
        <w:rPr>
          <w:rFonts w:cs="Times New Roman"/>
        </w:rPr>
        <w:t>-схемой запросов;</w:t>
      </w:r>
    </w:p>
    <w:p w14:paraId="6FAD8493" w14:textId="677713CC" w:rsidR="000B6856" w:rsidRPr="005134BF" w:rsidRDefault="000B6856">
      <w:pPr>
        <w:pStyle w:val="a1"/>
        <w:rPr>
          <w:rFonts w:cs="Times New Roman"/>
        </w:rPr>
      </w:pPr>
      <w:r w:rsidRPr="005134BF">
        <w:rPr>
          <w:rFonts w:cs="Times New Roman"/>
        </w:rPr>
        <w:t xml:space="preserve">в ответ </w:t>
      </w:r>
      <w:r w:rsidR="009C7449">
        <w:rPr>
          <w:rFonts w:cs="Times New Roman"/>
        </w:rPr>
        <w:t>Партнер</w:t>
      </w:r>
      <w:r w:rsidRPr="005134BF">
        <w:rPr>
          <w:rFonts w:cs="Times New Roman"/>
        </w:rPr>
        <w:t xml:space="preserve"> получает Message_</w:t>
      </w:r>
      <w:r w:rsidRPr="00156727">
        <w:t>id</w:t>
      </w:r>
      <w:r w:rsidRPr="005134BF">
        <w:rPr>
          <w:rFonts w:cs="Times New Roman"/>
        </w:rPr>
        <w:t xml:space="preserve"> и на этом первичное взаимодействие заканчивается;</w:t>
      </w:r>
    </w:p>
    <w:p w14:paraId="6EC3EAD1" w14:textId="3F04BE73" w:rsidR="000B6856" w:rsidRPr="005134BF" w:rsidRDefault="009C7449">
      <w:pPr>
        <w:pStyle w:val="a1"/>
        <w:rPr>
          <w:rFonts w:cs="Times New Roman"/>
        </w:rPr>
      </w:pPr>
      <w:r>
        <w:rPr>
          <w:rFonts w:cs="Times New Roman"/>
        </w:rPr>
        <w:t>Партнер</w:t>
      </w:r>
      <w:r w:rsidR="000B6856" w:rsidRPr="005134BF">
        <w:rPr>
          <w:rFonts w:cs="Times New Roman"/>
        </w:rPr>
        <w:t xml:space="preserve"> запускает поллинг (опрос готовности устройств) по полученному Message_</w:t>
      </w:r>
      <w:r w:rsidR="000B6856" w:rsidRPr="00156727">
        <w:t>id</w:t>
      </w:r>
      <w:r w:rsidR="000B6856" w:rsidRPr="005134BF">
        <w:rPr>
          <w:rFonts w:cs="Times New Roman"/>
        </w:rPr>
        <w:t xml:space="preserve">  и ожидает ответа; </w:t>
      </w:r>
    </w:p>
    <w:p w14:paraId="6D145806" w14:textId="27CADE1C" w:rsidR="000B6856" w:rsidRPr="005134BF" w:rsidRDefault="000B6856">
      <w:pPr>
        <w:pStyle w:val="a1"/>
        <w:rPr>
          <w:rFonts w:cs="Times New Roman"/>
        </w:rPr>
      </w:pPr>
      <w:r w:rsidRPr="005134BF">
        <w:rPr>
          <w:rFonts w:cs="Times New Roman"/>
        </w:rPr>
        <w:t xml:space="preserve">в ответ </w:t>
      </w:r>
      <w:r w:rsidR="009C7449">
        <w:rPr>
          <w:rFonts w:cs="Times New Roman"/>
        </w:rPr>
        <w:t>Партнер</w:t>
      </w:r>
      <w:r w:rsidRPr="005134BF">
        <w:rPr>
          <w:rFonts w:cs="Times New Roman"/>
        </w:rPr>
        <w:t xml:space="preserve"> получает унифицированный </w:t>
      </w:r>
      <w:r w:rsidRPr="005134BF">
        <w:rPr>
          <w:rFonts w:cs="Times New Roman"/>
          <w:lang w:val="en-US"/>
        </w:rPr>
        <w:t>Response</w:t>
      </w:r>
      <w:r w:rsidRPr="005134BF">
        <w:rPr>
          <w:rFonts w:cs="Times New Roman"/>
        </w:rPr>
        <w:t xml:space="preserve">, включающий структуру </w:t>
      </w:r>
      <w:r w:rsidRPr="005134BF">
        <w:rPr>
          <w:rFonts w:cs="Times New Roman"/>
          <w:lang w:val="en-US"/>
        </w:rPr>
        <w:t>payload</w:t>
      </w:r>
      <w:r w:rsidRPr="005134BF">
        <w:rPr>
          <w:rFonts w:cs="Times New Roman"/>
        </w:rPr>
        <w:t xml:space="preserve">, в формате, предусмотренном </w:t>
      </w:r>
      <w:r w:rsidRPr="005134BF">
        <w:rPr>
          <w:rFonts w:cs="Times New Roman"/>
          <w:lang w:val="en-US"/>
        </w:rPr>
        <w:t>XSD</w:t>
      </w:r>
      <w:r w:rsidRPr="005134BF">
        <w:rPr>
          <w:rFonts w:cs="Times New Roman"/>
        </w:rPr>
        <w:t>-схемой ответов.</w:t>
      </w:r>
    </w:p>
    <w:p w14:paraId="4081C103" w14:textId="50501690" w:rsidR="000B6856" w:rsidRPr="005134BF" w:rsidRDefault="000B6856" w:rsidP="000B6856">
      <w:pPr>
        <w:pStyle w:val="aff2"/>
        <w:rPr>
          <w:rFonts w:cs="Times New Roman"/>
        </w:rPr>
      </w:pPr>
      <w:r w:rsidRPr="005134BF">
        <w:rPr>
          <w:rFonts w:cs="Times New Roman"/>
        </w:rPr>
        <w:lastRenderedPageBreak/>
        <w:drawing>
          <wp:inline distT="0" distB="0" distL="0" distR="0" wp14:anchorId="2B96C417" wp14:editId="51ED6FA2">
            <wp:extent cx="5955957" cy="3057061"/>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3941" cy="3061159"/>
                    </a:xfrm>
                    <a:prstGeom prst="rect">
                      <a:avLst/>
                    </a:prstGeom>
                  </pic:spPr>
                </pic:pic>
              </a:graphicData>
            </a:graphic>
          </wp:inline>
        </w:drawing>
      </w:r>
    </w:p>
    <w:p w14:paraId="4CD65A0B" w14:textId="0A801FAC" w:rsidR="000B6856" w:rsidRPr="005134BF" w:rsidRDefault="000B6856" w:rsidP="000B6856">
      <w:pPr>
        <w:pStyle w:val="aff3"/>
        <w:rPr>
          <w:rFonts w:cs="Times New Roman"/>
        </w:rPr>
      </w:pPr>
      <w:r w:rsidRPr="005134BF">
        <w:rPr>
          <w:rFonts w:cs="Times New Roman"/>
        </w:rPr>
        <w:t xml:space="preserve">Рисунок </w:t>
      </w:r>
      <w:r w:rsidR="00261293" w:rsidRPr="005134BF">
        <w:rPr>
          <w:rFonts w:cs="Times New Roman"/>
        </w:rPr>
        <w:fldChar w:fldCharType="begin"/>
      </w:r>
      <w:r w:rsidR="00261293" w:rsidRPr="005134BF">
        <w:rPr>
          <w:rFonts w:cs="Times New Roman"/>
        </w:rPr>
        <w:instrText xml:space="preserve"> SEQ Рисунок \* ARABIC </w:instrText>
      </w:r>
      <w:r w:rsidR="00261293" w:rsidRPr="005134BF">
        <w:rPr>
          <w:rFonts w:cs="Times New Roman"/>
        </w:rPr>
        <w:fldChar w:fldCharType="separate"/>
      </w:r>
      <w:r w:rsidR="00C17601">
        <w:rPr>
          <w:rFonts w:cs="Times New Roman"/>
          <w:noProof/>
        </w:rPr>
        <w:t>1</w:t>
      </w:r>
      <w:r w:rsidR="00261293" w:rsidRPr="005134BF">
        <w:rPr>
          <w:rFonts w:cs="Times New Roman"/>
          <w:noProof/>
        </w:rPr>
        <w:fldChar w:fldCharType="end"/>
      </w:r>
      <w:r w:rsidRPr="005134BF">
        <w:rPr>
          <w:rFonts w:cs="Times New Roman"/>
        </w:rPr>
        <w:t xml:space="preserve"> – Синхронные запросы</w:t>
      </w:r>
    </w:p>
    <w:p w14:paraId="1516D244" w14:textId="77777777" w:rsidR="000B6856" w:rsidRPr="005134BF" w:rsidRDefault="000B6856" w:rsidP="000B6856">
      <w:pPr>
        <w:pStyle w:val="a3"/>
        <w:rPr>
          <w:rFonts w:cs="Times New Roman"/>
          <w:lang w:eastAsia="ru-RU"/>
        </w:rPr>
      </w:pPr>
    </w:p>
    <w:p w14:paraId="278D31C7" w14:textId="2B7E6EDA" w:rsidR="000B6856" w:rsidRPr="005134BF" w:rsidRDefault="000B6856" w:rsidP="00156727">
      <w:pPr>
        <w:pStyle w:val="a3"/>
        <w:keepLines/>
        <w:rPr>
          <w:rFonts w:cs="Times New Roman"/>
        </w:rPr>
      </w:pPr>
      <w:r w:rsidRPr="005134BF">
        <w:rPr>
          <w:rFonts w:cs="Times New Roman"/>
        </w:rPr>
        <w:t>Асинхронные запросы обрабатываются в течении неопределенного времени. Таковыми являются, например, запросы на постановку/снятие с учета, получения прав действовать от имени НП НПД. Механизм взаимодействия платформы и ПП НПД для таких запросов выглядит следующим образом</w:t>
      </w:r>
      <w:r w:rsidR="00C7228B" w:rsidRPr="005134BF">
        <w:rPr>
          <w:rFonts w:cs="Times New Roman"/>
        </w:rPr>
        <w:t xml:space="preserve"> (см. рис. 2)</w:t>
      </w:r>
      <w:r w:rsidRPr="005134BF">
        <w:rPr>
          <w:rFonts w:cs="Times New Roman"/>
        </w:rPr>
        <w:t>:</w:t>
      </w:r>
    </w:p>
    <w:p w14:paraId="6EBB662C" w14:textId="1A3B5C8C" w:rsidR="000B6856" w:rsidRPr="005134BF" w:rsidRDefault="009C7449">
      <w:pPr>
        <w:pStyle w:val="a1"/>
        <w:rPr>
          <w:rFonts w:cs="Times New Roman"/>
        </w:rPr>
      </w:pPr>
      <w:r>
        <w:rPr>
          <w:rFonts w:cs="Times New Roman"/>
        </w:rPr>
        <w:t>Партнер</w:t>
      </w:r>
      <w:r w:rsidR="000B6856" w:rsidRPr="005134BF">
        <w:rPr>
          <w:rFonts w:cs="Times New Roman"/>
        </w:rPr>
        <w:t xml:space="preserve"> создает унифицированный </w:t>
      </w:r>
      <w:r w:rsidR="000B6856" w:rsidRPr="005134BF">
        <w:rPr>
          <w:rFonts w:cs="Times New Roman"/>
          <w:lang w:val="en-US"/>
        </w:rPr>
        <w:t>Request</w:t>
      </w:r>
      <w:r w:rsidR="000B6856" w:rsidRPr="005134BF">
        <w:rPr>
          <w:rFonts w:cs="Times New Roman"/>
        </w:rPr>
        <w:t xml:space="preserve">, включающий структуру </w:t>
      </w:r>
      <w:r w:rsidR="000B6856" w:rsidRPr="005134BF">
        <w:rPr>
          <w:rFonts w:cs="Times New Roman"/>
          <w:lang w:val="en-US"/>
        </w:rPr>
        <w:t>payload</w:t>
      </w:r>
      <w:r w:rsidR="000B6856" w:rsidRPr="005134BF">
        <w:rPr>
          <w:rFonts w:cs="Times New Roman"/>
        </w:rPr>
        <w:t xml:space="preserve">, в формате, предусмотренном </w:t>
      </w:r>
      <w:r w:rsidR="000B6856" w:rsidRPr="005134BF">
        <w:rPr>
          <w:rFonts w:cs="Times New Roman"/>
          <w:lang w:val="en-US"/>
        </w:rPr>
        <w:t>XSD</w:t>
      </w:r>
      <w:r w:rsidR="000B6856" w:rsidRPr="005134BF">
        <w:rPr>
          <w:rFonts w:cs="Times New Roman"/>
        </w:rPr>
        <w:t>-схемой запросов;</w:t>
      </w:r>
    </w:p>
    <w:p w14:paraId="264B9FBF" w14:textId="05C825E2" w:rsidR="000B6856" w:rsidRPr="005134BF" w:rsidRDefault="000B6856">
      <w:pPr>
        <w:pStyle w:val="a1"/>
        <w:rPr>
          <w:rFonts w:cs="Times New Roman"/>
        </w:rPr>
      </w:pPr>
      <w:r w:rsidRPr="005134BF">
        <w:rPr>
          <w:rFonts w:cs="Times New Roman"/>
        </w:rPr>
        <w:t xml:space="preserve">в ответ </w:t>
      </w:r>
      <w:r w:rsidR="009C7449">
        <w:rPr>
          <w:rFonts w:cs="Times New Roman"/>
        </w:rPr>
        <w:t>Партнер</w:t>
      </w:r>
      <w:r w:rsidRPr="005134BF">
        <w:rPr>
          <w:rFonts w:cs="Times New Roman"/>
        </w:rPr>
        <w:t xml:space="preserve"> получает Message_</w:t>
      </w:r>
      <w:r w:rsidRPr="00156727">
        <w:t>id</w:t>
      </w:r>
      <w:r w:rsidRPr="005134BF">
        <w:rPr>
          <w:rFonts w:cs="Times New Roman"/>
        </w:rPr>
        <w:t xml:space="preserve">  и на этом первичное взаимодействие заканчивается;</w:t>
      </w:r>
    </w:p>
    <w:p w14:paraId="3E3C1C4F" w14:textId="4DCD30A5" w:rsidR="000B6856" w:rsidRPr="005134BF" w:rsidRDefault="009C7449">
      <w:pPr>
        <w:pStyle w:val="a1"/>
        <w:rPr>
          <w:rFonts w:cs="Times New Roman"/>
        </w:rPr>
      </w:pPr>
      <w:r>
        <w:rPr>
          <w:rFonts w:cs="Times New Roman"/>
        </w:rPr>
        <w:t>Партнер</w:t>
      </w:r>
      <w:r w:rsidR="000B6856" w:rsidRPr="005134BF">
        <w:rPr>
          <w:rFonts w:cs="Times New Roman"/>
        </w:rPr>
        <w:t xml:space="preserve"> запускает поллинг по полученному  Message_</w:t>
      </w:r>
      <w:r w:rsidR="000B6856" w:rsidRPr="00156727">
        <w:t>id</w:t>
      </w:r>
      <w:r w:rsidR="000B6856" w:rsidRPr="005134BF">
        <w:rPr>
          <w:rFonts w:cs="Times New Roman"/>
        </w:rPr>
        <w:t xml:space="preserve">   и ожидает ответа; </w:t>
      </w:r>
    </w:p>
    <w:p w14:paraId="2316C5D6" w14:textId="6C5C3647" w:rsidR="000B6856" w:rsidRPr="005134BF" w:rsidRDefault="000B6856">
      <w:pPr>
        <w:pStyle w:val="a1"/>
        <w:rPr>
          <w:rFonts w:cs="Times New Roman"/>
        </w:rPr>
      </w:pPr>
      <w:r w:rsidRPr="005134BF">
        <w:rPr>
          <w:rFonts w:cs="Times New Roman"/>
        </w:rPr>
        <w:t xml:space="preserve">в ответ </w:t>
      </w:r>
      <w:r w:rsidR="009C7449">
        <w:rPr>
          <w:rFonts w:cs="Times New Roman"/>
        </w:rPr>
        <w:t>Партнер</w:t>
      </w:r>
      <w:r w:rsidRPr="005134BF">
        <w:rPr>
          <w:rFonts w:cs="Times New Roman"/>
        </w:rPr>
        <w:t xml:space="preserve"> получает унифицированный </w:t>
      </w:r>
      <w:r w:rsidRPr="005134BF">
        <w:rPr>
          <w:rFonts w:cs="Times New Roman"/>
          <w:lang w:val="en-US"/>
        </w:rPr>
        <w:t>Response</w:t>
      </w:r>
      <w:r w:rsidRPr="005134BF">
        <w:rPr>
          <w:rFonts w:cs="Times New Roman"/>
        </w:rPr>
        <w:t xml:space="preserve">, включающий структуру </w:t>
      </w:r>
      <w:r w:rsidRPr="005134BF">
        <w:rPr>
          <w:rFonts w:cs="Times New Roman"/>
          <w:lang w:val="en-US"/>
        </w:rPr>
        <w:t>payload</w:t>
      </w:r>
      <w:r w:rsidRPr="005134BF">
        <w:rPr>
          <w:rFonts w:cs="Times New Roman"/>
        </w:rPr>
        <w:t xml:space="preserve">, в которой имеется </w:t>
      </w:r>
      <w:r w:rsidRPr="005134BF">
        <w:rPr>
          <w:rFonts w:cs="Times New Roman"/>
          <w:lang w:val="en-US"/>
        </w:rPr>
        <w:t>Order</w:t>
      </w:r>
      <w:r w:rsidRPr="005134BF">
        <w:rPr>
          <w:rFonts w:cs="Times New Roman"/>
        </w:rPr>
        <w:t>_</w:t>
      </w:r>
      <w:r w:rsidRPr="005134BF">
        <w:rPr>
          <w:rFonts w:cs="Times New Roman"/>
          <w:lang w:val="en-US"/>
        </w:rPr>
        <w:t>id</w:t>
      </w:r>
      <w:r w:rsidRPr="005134BF">
        <w:rPr>
          <w:rFonts w:cs="Times New Roman"/>
        </w:rPr>
        <w:t xml:space="preserve"> – т.е. номер заявки;</w:t>
      </w:r>
    </w:p>
    <w:p w14:paraId="3BB072FE" w14:textId="63BECDBB" w:rsidR="000B6856" w:rsidRPr="005134BF" w:rsidRDefault="009C7449">
      <w:pPr>
        <w:pStyle w:val="a1"/>
        <w:rPr>
          <w:rFonts w:cs="Times New Roman"/>
        </w:rPr>
      </w:pPr>
      <w:r>
        <w:rPr>
          <w:rFonts w:cs="Times New Roman"/>
        </w:rPr>
        <w:t>Партнер</w:t>
      </w:r>
      <w:r w:rsidR="000B6856" w:rsidRPr="005134BF">
        <w:rPr>
          <w:rFonts w:cs="Times New Roman"/>
        </w:rPr>
        <w:t xml:space="preserve"> начинает полинг, создает унифицированный </w:t>
      </w:r>
      <w:r w:rsidR="000B6856" w:rsidRPr="005134BF">
        <w:rPr>
          <w:rFonts w:cs="Times New Roman"/>
          <w:lang w:val="en-US"/>
        </w:rPr>
        <w:t>Request</w:t>
      </w:r>
      <w:r w:rsidR="000B6856" w:rsidRPr="005134BF">
        <w:rPr>
          <w:rFonts w:cs="Times New Roman"/>
        </w:rPr>
        <w:t xml:space="preserve">, включающий структуру </w:t>
      </w:r>
      <w:r w:rsidR="000B6856" w:rsidRPr="005134BF">
        <w:rPr>
          <w:rFonts w:cs="Times New Roman"/>
          <w:lang w:val="en-US"/>
        </w:rPr>
        <w:t>payload</w:t>
      </w:r>
      <w:r w:rsidR="000B6856" w:rsidRPr="005134BF">
        <w:rPr>
          <w:rFonts w:cs="Times New Roman"/>
        </w:rPr>
        <w:t xml:space="preserve">, в формате, предусмотренном </w:t>
      </w:r>
      <w:r w:rsidR="000B6856" w:rsidRPr="005134BF">
        <w:rPr>
          <w:rFonts w:cs="Times New Roman"/>
          <w:lang w:val="en-US"/>
        </w:rPr>
        <w:t>XSD</w:t>
      </w:r>
      <w:r w:rsidR="000B6856" w:rsidRPr="005134BF">
        <w:rPr>
          <w:rFonts w:cs="Times New Roman"/>
        </w:rPr>
        <w:t xml:space="preserve">-схемой запросов, с указанием </w:t>
      </w:r>
      <w:r w:rsidR="000B6856" w:rsidRPr="005134BF">
        <w:rPr>
          <w:rFonts w:cs="Times New Roman"/>
          <w:lang w:val="en-US"/>
        </w:rPr>
        <w:t>Order</w:t>
      </w:r>
      <w:r w:rsidR="000B6856" w:rsidRPr="005134BF">
        <w:rPr>
          <w:rFonts w:cs="Times New Roman"/>
        </w:rPr>
        <w:t>_</w:t>
      </w:r>
      <w:r w:rsidR="000B6856" w:rsidRPr="005134BF">
        <w:rPr>
          <w:rFonts w:cs="Times New Roman"/>
          <w:lang w:val="en-US"/>
        </w:rPr>
        <w:t>id</w:t>
      </w:r>
      <w:r w:rsidR="000B6856" w:rsidRPr="005134BF">
        <w:rPr>
          <w:rFonts w:cs="Times New Roman"/>
        </w:rPr>
        <w:t>;</w:t>
      </w:r>
    </w:p>
    <w:p w14:paraId="7B38425A" w14:textId="2F366836" w:rsidR="000B6856" w:rsidRPr="005134BF" w:rsidRDefault="000B6856">
      <w:pPr>
        <w:pStyle w:val="a1"/>
        <w:rPr>
          <w:rFonts w:cs="Times New Roman"/>
        </w:rPr>
      </w:pPr>
      <w:r w:rsidRPr="005134BF">
        <w:rPr>
          <w:rFonts w:cs="Times New Roman"/>
        </w:rPr>
        <w:t xml:space="preserve">в ответ </w:t>
      </w:r>
      <w:r w:rsidR="009C7449">
        <w:rPr>
          <w:rFonts w:cs="Times New Roman"/>
        </w:rPr>
        <w:t>Партнер</w:t>
      </w:r>
      <w:r w:rsidRPr="005134BF">
        <w:rPr>
          <w:rFonts w:cs="Times New Roman"/>
        </w:rPr>
        <w:t xml:space="preserve"> получает Message_</w:t>
      </w:r>
      <w:r w:rsidRPr="00156727">
        <w:t>id</w:t>
      </w:r>
      <w:r w:rsidRPr="005134BF">
        <w:rPr>
          <w:rFonts w:cs="Times New Roman"/>
        </w:rPr>
        <w:t xml:space="preserve">   и на этом первичное взаимодействие заканчивается;</w:t>
      </w:r>
    </w:p>
    <w:p w14:paraId="38566CDC" w14:textId="5DE09EA3" w:rsidR="000B6856" w:rsidRPr="005134BF" w:rsidRDefault="009C7449">
      <w:pPr>
        <w:pStyle w:val="a1"/>
        <w:rPr>
          <w:rFonts w:cs="Times New Roman"/>
        </w:rPr>
      </w:pPr>
      <w:r>
        <w:rPr>
          <w:rFonts w:cs="Times New Roman"/>
        </w:rPr>
        <w:t>Партнер</w:t>
      </w:r>
      <w:r w:rsidR="000B6856" w:rsidRPr="005134BF">
        <w:rPr>
          <w:rFonts w:cs="Times New Roman"/>
        </w:rPr>
        <w:t xml:space="preserve"> запускает поллинг по полученному Message_</w:t>
      </w:r>
      <w:r w:rsidR="000B6856" w:rsidRPr="00156727">
        <w:t>id</w:t>
      </w:r>
      <w:r w:rsidR="000B6856" w:rsidRPr="005134BF">
        <w:rPr>
          <w:rFonts w:cs="Times New Roman"/>
        </w:rPr>
        <w:t xml:space="preserve">   и ожидает ответа; </w:t>
      </w:r>
    </w:p>
    <w:p w14:paraId="669AF8A1" w14:textId="63DD09CB" w:rsidR="000B6856" w:rsidRPr="005134BF" w:rsidRDefault="000B6856">
      <w:pPr>
        <w:pStyle w:val="a1"/>
        <w:rPr>
          <w:rFonts w:cs="Times New Roman"/>
        </w:rPr>
      </w:pPr>
      <w:r w:rsidRPr="005134BF">
        <w:rPr>
          <w:rFonts w:cs="Times New Roman"/>
        </w:rPr>
        <w:lastRenderedPageBreak/>
        <w:t xml:space="preserve">в ответ </w:t>
      </w:r>
      <w:r w:rsidR="009C7449">
        <w:rPr>
          <w:rFonts w:cs="Times New Roman"/>
        </w:rPr>
        <w:t>Партнер</w:t>
      </w:r>
      <w:r w:rsidRPr="005134BF">
        <w:rPr>
          <w:rFonts w:cs="Times New Roman"/>
        </w:rPr>
        <w:t xml:space="preserve"> получает унифицированный </w:t>
      </w:r>
      <w:r w:rsidRPr="005134BF">
        <w:rPr>
          <w:rFonts w:cs="Times New Roman"/>
          <w:lang w:val="en-US"/>
        </w:rPr>
        <w:t>Response</w:t>
      </w:r>
      <w:r w:rsidRPr="005134BF">
        <w:rPr>
          <w:rFonts w:cs="Times New Roman"/>
        </w:rPr>
        <w:t xml:space="preserve">, включающий структуру </w:t>
      </w:r>
      <w:r w:rsidRPr="005134BF">
        <w:rPr>
          <w:rFonts w:cs="Times New Roman"/>
          <w:lang w:val="en-US"/>
        </w:rPr>
        <w:t>payload</w:t>
      </w:r>
      <w:r w:rsidRPr="005134BF">
        <w:rPr>
          <w:rFonts w:cs="Times New Roman"/>
        </w:rPr>
        <w:t>, в которой описан статус заявки;</w:t>
      </w:r>
    </w:p>
    <w:p w14:paraId="624127FB" w14:textId="554B175D" w:rsidR="000B6856" w:rsidRPr="005134BF" w:rsidRDefault="000B6856">
      <w:pPr>
        <w:pStyle w:val="a1"/>
        <w:rPr>
          <w:rFonts w:cs="Times New Roman"/>
        </w:rPr>
      </w:pPr>
      <w:r w:rsidRPr="005134BF">
        <w:rPr>
          <w:rFonts w:cs="Times New Roman"/>
        </w:rPr>
        <w:t xml:space="preserve">если статус заявки промежуточный, то запрос результатов повторяется через установленный интервал времени до получения конечного статуса. </w:t>
      </w:r>
    </w:p>
    <w:p w14:paraId="799EF60B" w14:textId="77E60CD5" w:rsidR="009B2357" w:rsidRPr="005134BF" w:rsidRDefault="009B2357">
      <w:pPr>
        <w:pStyle w:val="a0"/>
        <w:rPr>
          <w:rFonts w:cs="Times New Roman"/>
        </w:rPr>
      </w:pPr>
      <w:r w:rsidRPr="005134BF">
        <w:rPr>
          <w:rFonts w:cs="Times New Roman"/>
        </w:rPr>
        <w:t>В качестве уникального идентификатора НП НПД используется ИНН.</w:t>
      </w:r>
    </w:p>
    <w:p w14:paraId="6251FAD5" w14:textId="77777777" w:rsidR="009B2357" w:rsidRPr="00156727" w:rsidRDefault="009B2357">
      <w:pPr>
        <w:pStyle w:val="a0"/>
        <w:rPr>
          <w:color w:val="000000" w:themeColor="text1"/>
        </w:rPr>
      </w:pPr>
      <w:r w:rsidRPr="00156727">
        <w:rPr>
          <w:color w:val="000000" w:themeColor="text1"/>
        </w:rPr>
        <w:t xml:space="preserve">Формат поля типа DateTime – </w:t>
      </w:r>
      <w:r w:rsidRPr="00156727">
        <w:rPr>
          <w:color w:val="000000" w:themeColor="text1"/>
          <w:lang w:val="en-US"/>
        </w:rPr>
        <w:t>ISO</w:t>
      </w:r>
      <w:r w:rsidRPr="00156727">
        <w:rPr>
          <w:color w:val="000000" w:themeColor="text1"/>
        </w:rPr>
        <w:t xml:space="preserve"> 86-01 с опциональным смещением </w:t>
      </w:r>
      <w:r w:rsidRPr="00156727">
        <w:rPr>
          <w:color w:val="000000" w:themeColor="text1"/>
          <w:lang w:val="en-US"/>
        </w:rPr>
        <w:t>timeZone</w:t>
      </w:r>
      <w:r w:rsidRPr="00156727">
        <w:rPr>
          <w:color w:val="000000" w:themeColor="text1"/>
        </w:rPr>
        <w:t xml:space="preserve">. </w:t>
      </w:r>
    </w:p>
    <w:p w14:paraId="7E109A83" w14:textId="77777777" w:rsidR="009B2357" w:rsidRPr="00156727" w:rsidRDefault="009B2357" w:rsidP="009B2357">
      <w:pPr>
        <w:pStyle w:val="a3"/>
        <w:rPr>
          <w:color w:val="000000" w:themeColor="text1"/>
        </w:rPr>
      </w:pPr>
      <w:r w:rsidRPr="00156727">
        <w:rPr>
          <w:color w:val="000000" w:themeColor="text1"/>
        </w:rPr>
        <w:t xml:space="preserve">Если смещение </w:t>
      </w:r>
      <w:r w:rsidRPr="00156727">
        <w:rPr>
          <w:color w:val="000000" w:themeColor="text1"/>
          <w:lang w:val="en-US"/>
        </w:rPr>
        <w:t>timeZone</w:t>
      </w:r>
      <w:r w:rsidRPr="00156727">
        <w:rPr>
          <w:color w:val="000000" w:themeColor="text1"/>
        </w:rPr>
        <w:t xml:space="preserve"> не задано, то подразумевается, что время получено в </w:t>
      </w:r>
      <w:r w:rsidRPr="00156727">
        <w:rPr>
          <w:color w:val="000000" w:themeColor="text1"/>
          <w:lang w:val="en-US"/>
        </w:rPr>
        <w:t>UTC</w:t>
      </w:r>
      <w:r w:rsidRPr="00156727">
        <w:rPr>
          <w:color w:val="000000" w:themeColor="text1"/>
        </w:rPr>
        <w:t>.</w:t>
      </w:r>
    </w:p>
    <w:p w14:paraId="5E048B53" w14:textId="77777777" w:rsidR="009B2357" w:rsidRPr="00156727" w:rsidRDefault="009B2357" w:rsidP="009B2357">
      <w:pPr>
        <w:pStyle w:val="a3"/>
        <w:rPr>
          <w:color w:val="000000" w:themeColor="text1"/>
        </w:rPr>
      </w:pPr>
      <w:r w:rsidRPr="00156727">
        <w:rPr>
          <w:color w:val="000000" w:themeColor="text1"/>
        </w:rPr>
        <w:t>Пример:</w:t>
      </w:r>
    </w:p>
    <w:p w14:paraId="6F61D32E" w14:textId="77777777" w:rsidR="009B2357" w:rsidRPr="005134BF" w:rsidRDefault="009B2357">
      <w:pPr>
        <w:pStyle w:val="a1"/>
        <w:rPr>
          <w:rFonts w:cs="Times New Roman"/>
        </w:rPr>
      </w:pPr>
      <w:r w:rsidRPr="005134BF">
        <w:rPr>
          <w:rFonts w:cs="Times New Roman"/>
        </w:rPr>
        <w:t>"2007-12-03T10:15:30+01:00"</w:t>
      </w:r>
    </w:p>
    <w:p w14:paraId="16EF785C" w14:textId="77777777" w:rsidR="009B2357" w:rsidRPr="005134BF" w:rsidRDefault="009B2357">
      <w:pPr>
        <w:pStyle w:val="a1"/>
        <w:rPr>
          <w:rFonts w:cs="Times New Roman"/>
        </w:rPr>
      </w:pPr>
      <w:r w:rsidRPr="005134BF">
        <w:rPr>
          <w:rFonts w:cs="Times New Roman"/>
        </w:rPr>
        <w:t>"2007-12-03T10:15:30"</w:t>
      </w:r>
    </w:p>
    <w:p w14:paraId="7BE92395" w14:textId="77777777" w:rsidR="009B2357" w:rsidRPr="005134BF" w:rsidRDefault="009B2357" w:rsidP="009B2357">
      <w:pPr>
        <w:pStyle w:val="a3"/>
        <w:rPr>
          <w:rFonts w:cs="Times New Roman"/>
        </w:rPr>
      </w:pPr>
      <w:r w:rsidRPr="005134BF">
        <w:rPr>
          <w:rFonts w:cs="Times New Roman"/>
        </w:rPr>
        <w:t>Данное правило относится только к бизнес-методам, описанным в данном документе.</w:t>
      </w:r>
    </w:p>
    <w:p w14:paraId="78A7ACCF" w14:textId="77777777" w:rsidR="000B6856" w:rsidRPr="005134BF" w:rsidRDefault="000B6856" w:rsidP="000B6856">
      <w:pPr>
        <w:pStyle w:val="aff2"/>
        <w:rPr>
          <w:rFonts w:cs="Times New Roman"/>
        </w:rPr>
      </w:pPr>
      <w:r w:rsidRPr="005134BF">
        <w:rPr>
          <w:rFonts w:cs="Times New Roman"/>
        </w:rPr>
        <w:lastRenderedPageBreak/>
        <w:drawing>
          <wp:inline distT="0" distB="0" distL="0" distR="0" wp14:anchorId="1CE08C6B" wp14:editId="6D77B44B">
            <wp:extent cx="5745892" cy="488949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506" cy="4901082"/>
                    </a:xfrm>
                    <a:prstGeom prst="rect">
                      <a:avLst/>
                    </a:prstGeom>
                  </pic:spPr>
                </pic:pic>
              </a:graphicData>
            </a:graphic>
          </wp:inline>
        </w:drawing>
      </w:r>
    </w:p>
    <w:p w14:paraId="539D7F3A" w14:textId="704BCB0B" w:rsidR="000B6856" w:rsidRPr="005134BF" w:rsidRDefault="000B6856" w:rsidP="000B6856">
      <w:pPr>
        <w:pStyle w:val="aff3"/>
        <w:rPr>
          <w:rFonts w:cs="Times New Roman"/>
        </w:rPr>
      </w:pPr>
      <w:r w:rsidRPr="005134BF">
        <w:rPr>
          <w:rFonts w:cs="Times New Roman"/>
        </w:rPr>
        <w:t xml:space="preserve">Рисунок </w:t>
      </w:r>
      <w:r w:rsidR="00261293" w:rsidRPr="005134BF">
        <w:rPr>
          <w:rFonts w:cs="Times New Roman"/>
        </w:rPr>
        <w:fldChar w:fldCharType="begin"/>
      </w:r>
      <w:r w:rsidR="00261293" w:rsidRPr="005134BF">
        <w:rPr>
          <w:rFonts w:cs="Times New Roman"/>
        </w:rPr>
        <w:instrText xml:space="preserve"> SEQ Рисунок \* ARABIC </w:instrText>
      </w:r>
      <w:r w:rsidR="00261293" w:rsidRPr="005134BF">
        <w:rPr>
          <w:rFonts w:cs="Times New Roman"/>
        </w:rPr>
        <w:fldChar w:fldCharType="separate"/>
      </w:r>
      <w:r w:rsidR="00C17601">
        <w:rPr>
          <w:rFonts w:cs="Times New Roman"/>
          <w:noProof/>
        </w:rPr>
        <w:t>2</w:t>
      </w:r>
      <w:r w:rsidR="00261293" w:rsidRPr="005134BF">
        <w:rPr>
          <w:rFonts w:cs="Times New Roman"/>
          <w:noProof/>
        </w:rPr>
        <w:fldChar w:fldCharType="end"/>
      </w:r>
      <w:r w:rsidRPr="005134BF">
        <w:rPr>
          <w:rFonts w:cs="Times New Roman"/>
        </w:rPr>
        <w:t xml:space="preserve"> – Асинхронные запросы</w:t>
      </w:r>
    </w:p>
    <w:p w14:paraId="335C4DC7" w14:textId="77777777" w:rsidR="000B6856" w:rsidRPr="005134BF" w:rsidRDefault="000B6856">
      <w:pPr>
        <w:pStyle w:val="a0"/>
        <w:rPr>
          <w:rFonts w:cs="Times New Roman"/>
        </w:rPr>
      </w:pPr>
      <w:r w:rsidRPr="005134BF">
        <w:rPr>
          <w:rFonts w:cs="Times New Roman"/>
        </w:rPr>
        <w:t xml:space="preserve">Длина атрибутов типа </w:t>
      </w:r>
      <w:r w:rsidRPr="005134BF">
        <w:rPr>
          <w:rFonts w:cs="Times New Roman"/>
          <w:lang w:val="en-US"/>
        </w:rPr>
        <w:t>String</w:t>
      </w:r>
      <w:r w:rsidRPr="005134BF">
        <w:rPr>
          <w:rFonts w:cs="Times New Roman"/>
        </w:rPr>
        <w:t xml:space="preserve"> не должна превосходить 1024 символа. </w:t>
      </w:r>
    </w:p>
    <w:p w14:paraId="7720A6DA" w14:textId="3A06F3E1" w:rsidR="000B6856" w:rsidRPr="005134BF" w:rsidRDefault="000B6856">
      <w:pPr>
        <w:pStyle w:val="a0"/>
        <w:rPr>
          <w:rFonts w:cs="Times New Roman"/>
        </w:rPr>
      </w:pPr>
      <w:r w:rsidRPr="005134BF">
        <w:rPr>
          <w:rFonts w:cs="Times New Roman"/>
        </w:rPr>
        <w:t xml:space="preserve">Атрибуты необходимо передавать в кодировке </w:t>
      </w:r>
      <w:r w:rsidRPr="005134BF">
        <w:rPr>
          <w:rFonts w:cs="Times New Roman"/>
          <w:lang w:val="en-US"/>
        </w:rPr>
        <w:t>UTF</w:t>
      </w:r>
      <w:r w:rsidRPr="005134BF">
        <w:rPr>
          <w:rFonts w:cs="Times New Roman"/>
        </w:rPr>
        <w:t>-8.</w:t>
      </w:r>
    </w:p>
    <w:p w14:paraId="0C6BA899" w14:textId="77777777" w:rsidR="007243BB" w:rsidRPr="005134BF" w:rsidRDefault="007243BB" w:rsidP="007243BB">
      <w:pPr>
        <w:pStyle w:val="4"/>
      </w:pPr>
      <w:bookmarkStart w:id="65" w:name="_Toc23351521"/>
      <w:bookmarkStart w:id="66" w:name="_Toc23949544"/>
      <w:bookmarkStart w:id="67" w:name="_Toc9507761"/>
      <w:bookmarkStart w:id="68" w:name="_Toc34043008"/>
      <w:bookmarkStart w:id="69" w:name="_Hlk16859032"/>
      <w:bookmarkStart w:id="70" w:name="_Toc2352076"/>
      <w:bookmarkStart w:id="71" w:name="_Toc4507993"/>
      <w:r w:rsidRPr="005134BF">
        <w:lastRenderedPageBreak/>
        <w:t>Перечень методов, реализованных в ПП НПД</w:t>
      </w:r>
      <w:bookmarkEnd w:id="65"/>
      <w:bookmarkEnd w:id="66"/>
      <w:bookmarkEnd w:id="67"/>
      <w:bookmarkEnd w:id="68"/>
    </w:p>
    <w:tbl>
      <w:tblPr>
        <w:tblStyle w:val="af7"/>
        <w:tblW w:w="4864" w:type="pct"/>
        <w:tblLook w:val="04A0" w:firstRow="1" w:lastRow="0" w:firstColumn="1" w:lastColumn="0" w:noHBand="0" w:noVBand="1"/>
      </w:tblPr>
      <w:tblGrid>
        <w:gridCol w:w="458"/>
        <w:gridCol w:w="3398"/>
        <w:gridCol w:w="4868"/>
        <w:gridCol w:w="1194"/>
      </w:tblGrid>
      <w:tr w:rsidR="007243BB" w:rsidRPr="00C97325" w14:paraId="214C3DAD" w14:textId="77777777" w:rsidTr="0051734D">
        <w:trPr>
          <w:tblHeader/>
        </w:trPr>
        <w:tc>
          <w:tcPr>
            <w:tcW w:w="231" w:type="pct"/>
            <w:shd w:val="clear" w:color="auto" w:fill="E7E6E6" w:themeFill="background2"/>
            <w:vAlign w:val="center"/>
          </w:tcPr>
          <w:bookmarkEnd w:id="69"/>
          <w:p w14:paraId="192FBDE4" w14:textId="77777777" w:rsidR="007243BB" w:rsidRPr="005134BF" w:rsidRDefault="007243BB" w:rsidP="0051734D">
            <w:pPr>
              <w:pStyle w:val="aff5"/>
              <w:jc w:val="center"/>
              <w:rPr>
                <w:rFonts w:cs="Times New Roman"/>
                <w:b/>
              </w:rPr>
            </w:pPr>
            <w:r w:rsidRPr="005134BF">
              <w:rPr>
                <w:rFonts w:cs="Times New Roman"/>
                <w:b/>
              </w:rPr>
              <w:t>№</w:t>
            </w:r>
          </w:p>
        </w:tc>
        <w:tc>
          <w:tcPr>
            <w:tcW w:w="1827" w:type="pct"/>
            <w:shd w:val="clear" w:color="auto" w:fill="E7E6E6" w:themeFill="background2"/>
          </w:tcPr>
          <w:p w14:paraId="5794922B" w14:textId="77777777" w:rsidR="007243BB" w:rsidRPr="005134BF" w:rsidRDefault="007243BB" w:rsidP="0051734D">
            <w:pPr>
              <w:pStyle w:val="aff5"/>
              <w:jc w:val="center"/>
              <w:rPr>
                <w:rFonts w:cs="Times New Roman"/>
                <w:b/>
              </w:rPr>
            </w:pPr>
            <w:r w:rsidRPr="005134BF">
              <w:rPr>
                <w:rFonts w:cs="Times New Roman"/>
                <w:b/>
              </w:rPr>
              <w:t>Функция</w:t>
            </w:r>
          </w:p>
        </w:tc>
        <w:tc>
          <w:tcPr>
            <w:tcW w:w="2374" w:type="pct"/>
            <w:shd w:val="clear" w:color="auto" w:fill="E7E6E6" w:themeFill="background2"/>
          </w:tcPr>
          <w:p w14:paraId="79B85A41" w14:textId="77777777" w:rsidR="007243BB" w:rsidRPr="005134BF" w:rsidRDefault="007243BB" w:rsidP="0051734D">
            <w:pPr>
              <w:pStyle w:val="aff5"/>
              <w:jc w:val="center"/>
              <w:rPr>
                <w:rFonts w:cs="Times New Roman"/>
                <w:b/>
              </w:rPr>
            </w:pPr>
            <w:r w:rsidRPr="005134BF">
              <w:rPr>
                <w:rFonts w:cs="Times New Roman"/>
                <w:b/>
              </w:rPr>
              <w:t>Метод</w:t>
            </w:r>
          </w:p>
        </w:tc>
        <w:tc>
          <w:tcPr>
            <w:tcW w:w="568" w:type="pct"/>
            <w:shd w:val="clear" w:color="auto" w:fill="E7E6E6" w:themeFill="background2"/>
          </w:tcPr>
          <w:p w14:paraId="306B5943" w14:textId="77777777" w:rsidR="007243BB" w:rsidRPr="005134BF" w:rsidRDefault="007243BB" w:rsidP="0051734D">
            <w:pPr>
              <w:pStyle w:val="aff5"/>
              <w:jc w:val="center"/>
              <w:rPr>
                <w:rFonts w:cs="Times New Roman"/>
                <w:b/>
              </w:rPr>
            </w:pPr>
            <w:r w:rsidRPr="005134BF">
              <w:rPr>
                <w:rFonts w:cs="Times New Roman"/>
                <w:b/>
              </w:rPr>
              <w:t>Код функции</w:t>
            </w:r>
          </w:p>
        </w:tc>
      </w:tr>
      <w:tr w:rsidR="007243BB" w:rsidRPr="00C97325" w14:paraId="182315AB" w14:textId="77777777" w:rsidTr="0051734D">
        <w:tc>
          <w:tcPr>
            <w:tcW w:w="4432" w:type="pct"/>
            <w:gridSpan w:val="3"/>
            <w:shd w:val="clear" w:color="auto" w:fill="E7E6E6" w:themeFill="background2"/>
            <w:vAlign w:val="center"/>
          </w:tcPr>
          <w:p w14:paraId="04E6E3A1" w14:textId="77777777" w:rsidR="007243BB" w:rsidRPr="005134BF" w:rsidRDefault="007243BB" w:rsidP="0051734D">
            <w:pPr>
              <w:pStyle w:val="aff5"/>
              <w:jc w:val="center"/>
              <w:rPr>
                <w:rFonts w:cs="Times New Roman"/>
              </w:rPr>
            </w:pPr>
            <w:r w:rsidRPr="005134BF">
              <w:rPr>
                <w:rFonts w:cs="Times New Roman"/>
              </w:rPr>
              <w:t xml:space="preserve">Регистрация приложения – Права </w:t>
            </w:r>
            <w:r>
              <w:rPr>
                <w:rFonts w:cs="Times New Roman"/>
              </w:rPr>
              <w:t>Партнер</w:t>
            </w:r>
            <w:r w:rsidRPr="005134BF">
              <w:rPr>
                <w:rFonts w:cs="Times New Roman"/>
              </w:rPr>
              <w:t>а</w:t>
            </w:r>
          </w:p>
        </w:tc>
        <w:tc>
          <w:tcPr>
            <w:tcW w:w="568" w:type="pct"/>
            <w:shd w:val="clear" w:color="auto" w:fill="E7E6E6" w:themeFill="background2"/>
          </w:tcPr>
          <w:p w14:paraId="28B7396F" w14:textId="77777777" w:rsidR="007243BB" w:rsidRPr="005134BF" w:rsidRDefault="007243BB" w:rsidP="0051734D">
            <w:pPr>
              <w:pStyle w:val="aff5"/>
              <w:jc w:val="center"/>
              <w:rPr>
                <w:rFonts w:cs="Times New Roman"/>
              </w:rPr>
            </w:pPr>
          </w:p>
        </w:tc>
      </w:tr>
      <w:tr w:rsidR="007243BB" w:rsidRPr="00C97325" w14:paraId="57FD6639" w14:textId="77777777" w:rsidTr="0051734D">
        <w:tc>
          <w:tcPr>
            <w:tcW w:w="231" w:type="pct"/>
          </w:tcPr>
          <w:p w14:paraId="1502F965" w14:textId="77777777" w:rsidR="007243BB" w:rsidRPr="005134BF" w:rsidRDefault="007243BB" w:rsidP="0051734D">
            <w:pPr>
              <w:pStyle w:val="a"/>
              <w:rPr>
                <w:rFonts w:cs="Times New Roman"/>
              </w:rPr>
            </w:pPr>
          </w:p>
        </w:tc>
        <w:tc>
          <w:tcPr>
            <w:tcW w:w="1827" w:type="pct"/>
          </w:tcPr>
          <w:p w14:paraId="2E265AFA" w14:textId="77777777" w:rsidR="007243BB" w:rsidRPr="005134BF" w:rsidRDefault="007243BB" w:rsidP="0051734D">
            <w:pPr>
              <w:pStyle w:val="aff5"/>
              <w:rPr>
                <w:rFonts w:cs="Times New Roman"/>
              </w:rPr>
            </w:pPr>
            <w:r w:rsidRPr="005134BF">
              <w:rPr>
                <w:rFonts w:cs="Times New Roman"/>
              </w:rPr>
              <w:t xml:space="preserve">Регистрация приложения </w:t>
            </w:r>
            <w:r>
              <w:rPr>
                <w:rFonts w:cs="Times New Roman"/>
              </w:rPr>
              <w:t>Партнер</w:t>
            </w:r>
            <w:r w:rsidRPr="005134BF">
              <w:rPr>
                <w:rFonts w:cs="Times New Roman"/>
              </w:rPr>
              <w:t>а</w:t>
            </w:r>
          </w:p>
        </w:tc>
        <w:tc>
          <w:tcPr>
            <w:tcW w:w="2374" w:type="pct"/>
          </w:tcPr>
          <w:p w14:paraId="107D0702" w14:textId="77777777" w:rsidR="007243BB" w:rsidRPr="005134BF" w:rsidRDefault="007243BB" w:rsidP="0051734D">
            <w:pPr>
              <w:pStyle w:val="aff5"/>
              <w:rPr>
                <w:rFonts w:cs="Times New Roman"/>
              </w:rPr>
            </w:pPr>
            <w:r w:rsidRPr="005134BF">
              <w:rPr>
                <w:rFonts w:cs="Times New Roman"/>
              </w:rPr>
              <w:t>(PostPlatformRegistrationRequest)</w:t>
            </w:r>
          </w:p>
        </w:tc>
        <w:tc>
          <w:tcPr>
            <w:tcW w:w="568" w:type="pct"/>
          </w:tcPr>
          <w:p w14:paraId="27829791" w14:textId="77777777" w:rsidR="007243BB" w:rsidRPr="00156727" w:rsidRDefault="007243BB" w:rsidP="0051734D">
            <w:pPr>
              <w:pStyle w:val="aff5"/>
              <w:rPr>
                <w:lang w:val="en-US"/>
              </w:rPr>
            </w:pPr>
            <w:r w:rsidRPr="005134BF">
              <w:rPr>
                <w:rFonts w:cs="Times New Roman"/>
              </w:rPr>
              <w:t>1.1.1</w:t>
            </w:r>
          </w:p>
        </w:tc>
      </w:tr>
      <w:tr w:rsidR="007243BB" w:rsidRPr="00C97325" w14:paraId="2F10B9CF" w14:textId="77777777" w:rsidTr="0051734D">
        <w:tc>
          <w:tcPr>
            <w:tcW w:w="231" w:type="pct"/>
          </w:tcPr>
          <w:p w14:paraId="2F477CAA" w14:textId="77777777" w:rsidR="007243BB" w:rsidRPr="005134BF" w:rsidRDefault="007243BB" w:rsidP="0051734D">
            <w:pPr>
              <w:pStyle w:val="a"/>
              <w:rPr>
                <w:rFonts w:cs="Times New Roman"/>
              </w:rPr>
            </w:pPr>
          </w:p>
        </w:tc>
        <w:tc>
          <w:tcPr>
            <w:tcW w:w="1827" w:type="pct"/>
          </w:tcPr>
          <w:p w14:paraId="64864512" w14:textId="77777777" w:rsidR="007243BB" w:rsidRPr="005134BF" w:rsidRDefault="007243BB" w:rsidP="0051734D">
            <w:pPr>
              <w:pStyle w:val="aff5"/>
              <w:rPr>
                <w:rFonts w:cs="Times New Roman"/>
              </w:rPr>
            </w:pPr>
            <w:r w:rsidRPr="005134BF">
              <w:rPr>
                <w:rFonts w:cs="Times New Roman"/>
              </w:rPr>
              <w:t>Получение детального статуса НП НПД</w:t>
            </w:r>
          </w:p>
        </w:tc>
        <w:tc>
          <w:tcPr>
            <w:tcW w:w="2374" w:type="pct"/>
          </w:tcPr>
          <w:p w14:paraId="0E14B00A" w14:textId="77777777" w:rsidR="007243BB" w:rsidRPr="005134BF" w:rsidRDefault="007243BB" w:rsidP="0051734D">
            <w:pPr>
              <w:pStyle w:val="aff5"/>
              <w:rPr>
                <w:rFonts w:cs="Times New Roman"/>
              </w:rPr>
            </w:pPr>
            <w:r w:rsidRPr="005134BF">
              <w:rPr>
                <w:rFonts w:cs="Times New Roman"/>
              </w:rPr>
              <w:t>(GetTaxpayerStatusRequest)</w:t>
            </w:r>
          </w:p>
        </w:tc>
        <w:tc>
          <w:tcPr>
            <w:tcW w:w="568" w:type="pct"/>
          </w:tcPr>
          <w:p w14:paraId="4AB223B5" w14:textId="77777777" w:rsidR="007243BB" w:rsidRPr="00156727" w:rsidRDefault="007243BB" w:rsidP="0051734D">
            <w:pPr>
              <w:pStyle w:val="aff5"/>
              <w:rPr>
                <w:lang w:val="en-US"/>
              </w:rPr>
            </w:pPr>
            <w:r w:rsidRPr="005134BF">
              <w:rPr>
                <w:rFonts w:cs="Times New Roman"/>
                <w:lang w:val="en-US"/>
              </w:rPr>
              <w:t>1.2</w:t>
            </w:r>
            <w:r w:rsidRPr="00156727">
              <w:rPr>
                <w:lang w:val="en-US"/>
              </w:rPr>
              <w:t>.1</w:t>
            </w:r>
          </w:p>
        </w:tc>
      </w:tr>
      <w:tr w:rsidR="007243BB" w:rsidRPr="00C97325" w14:paraId="19F13738" w14:textId="77777777" w:rsidTr="0051734D">
        <w:tc>
          <w:tcPr>
            <w:tcW w:w="231" w:type="pct"/>
          </w:tcPr>
          <w:p w14:paraId="2FB518FC" w14:textId="77777777" w:rsidR="007243BB" w:rsidRPr="005134BF" w:rsidRDefault="007243BB" w:rsidP="0051734D">
            <w:pPr>
              <w:pStyle w:val="a"/>
              <w:rPr>
                <w:rFonts w:cs="Times New Roman"/>
              </w:rPr>
            </w:pPr>
          </w:p>
        </w:tc>
        <w:tc>
          <w:tcPr>
            <w:tcW w:w="1827" w:type="pct"/>
            <w:vAlign w:val="center"/>
          </w:tcPr>
          <w:p w14:paraId="518C4CC5" w14:textId="77777777" w:rsidR="007243BB" w:rsidRPr="005134BF" w:rsidRDefault="007243BB" w:rsidP="0051734D">
            <w:pPr>
              <w:pStyle w:val="aff5"/>
              <w:rPr>
                <w:rFonts w:cs="Times New Roman"/>
              </w:rPr>
            </w:pPr>
            <w:r w:rsidRPr="005134BF">
              <w:rPr>
                <w:rFonts w:cs="Times New Roman"/>
              </w:rPr>
              <w:t>Запрос на привязку НП НПД к платформе-</w:t>
            </w:r>
            <w:r>
              <w:rPr>
                <w:rFonts w:cs="Times New Roman"/>
              </w:rPr>
              <w:t>Партнер</w:t>
            </w:r>
            <w:r w:rsidRPr="005134BF">
              <w:rPr>
                <w:rFonts w:cs="Times New Roman"/>
              </w:rPr>
              <w:t>у по ИНН</w:t>
            </w:r>
          </w:p>
        </w:tc>
        <w:tc>
          <w:tcPr>
            <w:tcW w:w="2374" w:type="pct"/>
            <w:shd w:val="clear" w:color="auto" w:fill="auto"/>
          </w:tcPr>
          <w:p w14:paraId="0E69F783" w14:textId="77777777" w:rsidR="007243BB" w:rsidRPr="005134BF" w:rsidRDefault="007243BB" w:rsidP="0051734D">
            <w:pPr>
              <w:pStyle w:val="aff5"/>
              <w:rPr>
                <w:rFonts w:cs="Times New Roman"/>
              </w:rPr>
            </w:pPr>
            <w:r w:rsidRPr="005134BF">
              <w:rPr>
                <w:rFonts w:cs="Times New Roman"/>
              </w:rPr>
              <w:t>(PostBindPartnerWithInnRequest)</w:t>
            </w:r>
          </w:p>
        </w:tc>
        <w:tc>
          <w:tcPr>
            <w:tcW w:w="568" w:type="pct"/>
          </w:tcPr>
          <w:p w14:paraId="12491D2E" w14:textId="77777777" w:rsidR="007243BB" w:rsidRPr="00156727" w:rsidRDefault="007243BB" w:rsidP="0051734D">
            <w:pPr>
              <w:pStyle w:val="aff5"/>
              <w:rPr>
                <w:lang w:val="en-US"/>
              </w:rPr>
            </w:pPr>
            <w:r w:rsidRPr="005134BF">
              <w:rPr>
                <w:rFonts w:cs="Times New Roman"/>
                <w:lang w:val="en-US"/>
              </w:rPr>
              <w:t>1.3</w:t>
            </w:r>
            <w:r w:rsidRPr="00156727">
              <w:rPr>
                <w:lang w:val="en-US"/>
              </w:rPr>
              <w:t>.1</w:t>
            </w:r>
          </w:p>
        </w:tc>
      </w:tr>
      <w:tr w:rsidR="007243BB" w:rsidRPr="00C97325" w14:paraId="5A07C4EF" w14:textId="77777777" w:rsidTr="0051734D">
        <w:tc>
          <w:tcPr>
            <w:tcW w:w="231" w:type="pct"/>
          </w:tcPr>
          <w:p w14:paraId="55E01A16" w14:textId="77777777" w:rsidR="007243BB" w:rsidRPr="005134BF" w:rsidRDefault="007243BB" w:rsidP="0051734D">
            <w:pPr>
              <w:pStyle w:val="a"/>
              <w:rPr>
                <w:rFonts w:cs="Times New Roman"/>
              </w:rPr>
            </w:pPr>
          </w:p>
        </w:tc>
        <w:tc>
          <w:tcPr>
            <w:tcW w:w="1827" w:type="pct"/>
            <w:vAlign w:val="center"/>
          </w:tcPr>
          <w:p w14:paraId="1155A76B" w14:textId="77777777" w:rsidR="007243BB" w:rsidRPr="005134BF" w:rsidRDefault="007243BB" w:rsidP="0051734D">
            <w:pPr>
              <w:pStyle w:val="aff5"/>
              <w:rPr>
                <w:rFonts w:cs="Times New Roman"/>
              </w:rPr>
            </w:pPr>
            <w:r w:rsidRPr="005134BF">
              <w:rPr>
                <w:rFonts w:cs="Times New Roman"/>
              </w:rPr>
              <w:t>Запрос на привязку НП НПД к платформе-</w:t>
            </w:r>
            <w:r>
              <w:rPr>
                <w:rFonts w:cs="Times New Roman"/>
              </w:rPr>
              <w:t>Партнер</w:t>
            </w:r>
            <w:r w:rsidRPr="005134BF">
              <w:rPr>
                <w:rFonts w:cs="Times New Roman"/>
              </w:rPr>
              <w:t>у по номеру телефона</w:t>
            </w:r>
          </w:p>
        </w:tc>
        <w:tc>
          <w:tcPr>
            <w:tcW w:w="2374" w:type="pct"/>
            <w:shd w:val="clear" w:color="auto" w:fill="auto"/>
          </w:tcPr>
          <w:p w14:paraId="1E047D27" w14:textId="77777777" w:rsidR="007243BB" w:rsidRPr="005134BF" w:rsidRDefault="007243BB" w:rsidP="0051734D">
            <w:pPr>
              <w:pStyle w:val="aff5"/>
              <w:rPr>
                <w:rFonts w:cs="Times New Roman"/>
              </w:rPr>
            </w:pPr>
            <w:r w:rsidRPr="005134BF">
              <w:rPr>
                <w:rFonts w:cs="Times New Roman"/>
              </w:rPr>
              <w:t>(PostBindPartnerWithPhoneRequest)</w:t>
            </w:r>
          </w:p>
        </w:tc>
        <w:tc>
          <w:tcPr>
            <w:tcW w:w="568" w:type="pct"/>
          </w:tcPr>
          <w:p w14:paraId="2D420D5F" w14:textId="77777777" w:rsidR="007243BB" w:rsidRPr="00156727" w:rsidRDefault="007243BB" w:rsidP="0051734D">
            <w:pPr>
              <w:pStyle w:val="aff5"/>
              <w:rPr>
                <w:lang w:val="en-US"/>
              </w:rPr>
            </w:pPr>
            <w:r w:rsidRPr="005134BF">
              <w:rPr>
                <w:rFonts w:cs="Times New Roman"/>
                <w:lang w:val="en-US"/>
              </w:rPr>
              <w:t>1.3</w:t>
            </w:r>
            <w:r w:rsidRPr="00156727">
              <w:rPr>
                <w:lang w:val="en-US"/>
              </w:rPr>
              <w:t>.2</w:t>
            </w:r>
          </w:p>
        </w:tc>
      </w:tr>
      <w:tr w:rsidR="007243BB" w:rsidRPr="00C97325" w14:paraId="490F831C" w14:textId="77777777" w:rsidTr="0051734D">
        <w:tc>
          <w:tcPr>
            <w:tcW w:w="231" w:type="pct"/>
          </w:tcPr>
          <w:p w14:paraId="771AF357" w14:textId="77777777" w:rsidR="007243BB" w:rsidRPr="005134BF" w:rsidRDefault="007243BB" w:rsidP="0051734D">
            <w:pPr>
              <w:pStyle w:val="a"/>
              <w:rPr>
                <w:rFonts w:cs="Times New Roman"/>
              </w:rPr>
            </w:pPr>
          </w:p>
        </w:tc>
        <w:tc>
          <w:tcPr>
            <w:tcW w:w="1827" w:type="pct"/>
            <w:vAlign w:val="center"/>
          </w:tcPr>
          <w:p w14:paraId="5FF64DBC" w14:textId="77777777" w:rsidR="007243BB" w:rsidRPr="005134BF" w:rsidRDefault="007243BB" w:rsidP="0051734D">
            <w:pPr>
              <w:pStyle w:val="aff5"/>
              <w:rPr>
                <w:rFonts w:cs="Times New Roman"/>
              </w:rPr>
            </w:pPr>
            <w:r w:rsidRPr="005134BF">
              <w:rPr>
                <w:rFonts w:cs="Times New Roman"/>
              </w:rPr>
              <w:t>Получение статуса заявки на привязку НП НПД к платформе-</w:t>
            </w:r>
            <w:r>
              <w:rPr>
                <w:rFonts w:cs="Times New Roman"/>
              </w:rPr>
              <w:t>Партнер</w:t>
            </w:r>
            <w:r w:rsidRPr="005134BF">
              <w:rPr>
                <w:rFonts w:cs="Times New Roman"/>
              </w:rPr>
              <w:t>у</w:t>
            </w:r>
          </w:p>
        </w:tc>
        <w:tc>
          <w:tcPr>
            <w:tcW w:w="2374" w:type="pct"/>
            <w:shd w:val="clear" w:color="auto" w:fill="auto"/>
          </w:tcPr>
          <w:p w14:paraId="07110C54" w14:textId="77777777" w:rsidR="007243BB" w:rsidRPr="005134BF" w:rsidRDefault="007243BB" w:rsidP="0051734D">
            <w:pPr>
              <w:pStyle w:val="aff5"/>
              <w:rPr>
                <w:rFonts w:cs="Times New Roman"/>
              </w:rPr>
            </w:pPr>
            <w:r w:rsidRPr="005134BF">
              <w:rPr>
                <w:rFonts w:cs="Times New Roman"/>
              </w:rPr>
              <w:t>(GetBindPartnerStatusRequest)</w:t>
            </w:r>
          </w:p>
        </w:tc>
        <w:tc>
          <w:tcPr>
            <w:tcW w:w="568" w:type="pct"/>
          </w:tcPr>
          <w:p w14:paraId="34129CA0" w14:textId="77777777" w:rsidR="007243BB" w:rsidRPr="00156727" w:rsidRDefault="007243BB" w:rsidP="0051734D">
            <w:pPr>
              <w:pStyle w:val="aff5"/>
              <w:rPr>
                <w:lang w:val="en-US"/>
              </w:rPr>
            </w:pPr>
            <w:r w:rsidRPr="005134BF">
              <w:rPr>
                <w:rFonts w:cs="Times New Roman"/>
                <w:lang w:val="en-US"/>
              </w:rPr>
              <w:t>1.3</w:t>
            </w:r>
            <w:r w:rsidRPr="00156727">
              <w:rPr>
                <w:lang w:val="en-US"/>
              </w:rPr>
              <w:t>.3</w:t>
            </w:r>
          </w:p>
        </w:tc>
      </w:tr>
      <w:tr w:rsidR="007243BB" w:rsidRPr="00C97325" w14:paraId="629E34C8" w14:textId="77777777" w:rsidTr="0051734D">
        <w:tc>
          <w:tcPr>
            <w:tcW w:w="231" w:type="pct"/>
          </w:tcPr>
          <w:p w14:paraId="7325B2F8" w14:textId="77777777" w:rsidR="007243BB" w:rsidRPr="005134BF" w:rsidRDefault="007243BB" w:rsidP="0051734D">
            <w:pPr>
              <w:pStyle w:val="a"/>
              <w:rPr>
                <w:rFonts w:cs="Times New Roman"/>
              </w:rPr>
            </w:pPr>
          </w:p>
        </w:tc>
        <w:tc>
          <w:tcPr>
            <w:tcW w:w="1827" w:type="pct"/>
            <w:vAlign w:val="center"/>
          </w:tcPr>
          <w:p w14:paraId="084FC038" w14:textId="77777777" w:rsidR="007243BB" w:rsidRPr="005134BF" w:rsidRDefault="007243BB" w:rsidP="0051734D">
            <w:pPr>
              <w:pStyle w:val="aff5"/>
              <w:rPr>
                <w:rFonts w:cs="Times New Roman"/>
              </w:rPr>
            </w:pPr>
            <w:r w:rsidRPr="005134BF">
              <w:rPr>
                <w:rFonts w:cs="Times New Roman"/>
              </w:rPr>
              <w:t>Запрос на отвязку НП НПД от платформы-</w:t>
            </w:r>
            <w:r>
              <w:rPr>
                <w:rFonts w:cs="Times New Roman"/>
              </w:rPr>
              <w:t>Партнер</w:t>
            </w:r>
            <w:r w:rsidRPr="005134BF">
              <w:rPr>
                <w:rFonts w:cs="Times New Roman"/>
              </w:rPr>
              <w:t>а по ИНН</w:t>
            </w:r>
          </w:p>
        </w:tc>
        <w:tc>
          <w:tcPr>
            <w:tcW w:w="2374" w:type="pct"/>
            <w:shd w:val="clear" w:color="auto" w:fill="auto"/>
          </w:tcPr>
          <w:p w14:paraId="768DDC03" w14:textId="77777777" w:rsidR="007243BB" w:rsidRPr="005134BF" w:rsidRDefault="007243BB" w:rsidP="0051734D">
            <w:pPr>
              <w:pStyle w:val="aff5"/>
              <w:rPr>
                <w:rFonts w:cs="Times New Roman"/>
              </w:rPr>
            </w:pPr>
            <w:r w:rsidRPr="005134BF">
              <w:rPr>
                <w:rFonts w:cs="Times New Roman"/>
              </w:rPr>
              <w:t>(PostUnbindPartnerRequest)</w:t>
            </w:r>
          </w:p>
        </w:tc>
        <w:tc>
          <w:tcPr>
            <w:tcW w:w="568" w:type="pct"/>
          </w:tcPr>
          <w:p w14:paraId="3B3E5DB8" w14:textId="77777777" w:rsidR="007243BB" w:rsidRPr="00156727" w:rsidRDefault="007243BB" w:rsidP="0051734D">
            <w:pPr>
              <w:pStyle w:val="aff5"/>
              <w:rPr>
                <w:lang w:val="en-US"/>
              </w:rPr>
            </w:pPr>
            <w:r w:rsidRPr="005134BF">
              <w:rPr>
                <w:rFonts w:cs="Times New Roman"/>
                <w:lang w:val="en-US"/>
              </w:rPr>
              <w:t>1.3</w:t>
            </w:r>
            <w:r w:rsidRPr="00156727">
              <w:rPr>
                <w:lang w:val="en-US"/>
              </w:rPr>
              <w:t>.4</w:t>
            </w:r>
          </w:p>
        </w:tc>
      </w:tr>
      <w:tr w:rsidR="007243BB" w:rsidRPr="00C97325" w14:paraId="60670923" w14:textId="77777777" w:rsidTr="0051734D">
        <w:tc>
          <w:tcPr>
            <w:tcW w:w="231" w:type="pct"/>
          </w:tcPr>
          <w:p w14:paraId="6A5BCDCC" w14:textId="77777777" w:rsidR="007243BB" w:rsidRPr="005134BF" w:rsidRDefault="007243BB" w:rsidP="0051734D">
            <w:pPr>
              <w:pStyle w:val="a"/>
              <w:rPr>
                <w:rFonts w:cs="Times New Roman"/>
              </w:rPr>
            </w:pPr>
          </w:p>
        </w:tc>
        <w:tc>
          <w:tcPr>
            <w:tcW w:w="1827" w:type="pct"/>
            <w:vAlign w:val="center"/>
          </w:tcPr>
          <w:p w14:paraId="5EF2EF96" w14:textId="77777777" w:rsidR="007243BB" w:rsidRPr="005134BF" w:rsidRDefault="007243BB" w:rsidP="0051734D">
            <w:pPr>
              <w:pStyle w:val="aff5"/>
              <w:rPr>
                <w:rFonts w:cs="Times New Roman"/>
              </w:rPr>
            </w:pPr>
            <w:r w:rsidRPr="005134BF">
              <w:rPr>
                <w:rFonts w:cs="Times New Roman"/>
              </w:rPr>
              <w:t xml:space="preserve">Получение списка разрешений, предоставленных </w:t>
            </w:r>
            <w:r>
              <w:rPr>
                <w:rFonts w:cs="Times New Roman"/>
              </w:rPr>
              <w:t>Партнер</w:t>
            </w:r>
            <w:r w:rsidRPr="005134BF">
              <w:rPr>
                <w:rFonts w:cs="Times New Roman"/>
              </w:rPr>
              <w:t xml:space="preserve">у </w:t>
            </w:r>
          </w:p>
        </w:tc>
        <w:tc>
          <w:tcPr>
            <w:tcW w:w="2374" w:type="pct"/>
            <w:shd w:val="clear" w:color="auto" w:fill="auto"/>
          </w:tcPr>
          <w:p w14:paraId="28DE3D96" w14:textId="77777777" w:rsidR="007243BB" w:rsidRPr="005134BF" w:rsidRDefault="007243BB" w:rsidP="0051734D">
            <w:pPr>
              <w:pStyle w:val="aff5"/>
              <w:rPr>
                <w:rFonts w:cs="Times New Roman"/>
              </w:rPr>
            </w:pPr>
            <w:r w:rsidRPr="005134BF">
              <w:rPr>
                <w:rFonts w:cs="Times New Roman"/>
              </w:rPr>
              <w:t>(GetGrantedPermissionsRequest)</w:t>
            </w:r>
          </w:p>
        </w:tc>
        <w:tc>
          <w:tcPr>
            <w:tcW w:w="568" w:type="pct"/>
          </w:tcPr>
          <w:p w14:paraId="70ED7323" w14:textId="77777777" w:rsidR="007243BB" w:rsidRPr="005134BF" w:rsidRDefault="007243BB" w:rsidP="0051734D">
            <w:pPr>
              <w:pStyle w:val="aff5"/>
              <w:rPr>
                <w:rFonts w:cs="Times New Roman"/>
              </w:rPr>
            </w:pPr>
            <w:r w:rsidRPr="005134BF">
              <w:rPr>
                <w:rFonts w:cs="Times New Roman"/>
                <w:lang w:val="en-US"/>
              </w:rPr>
              <w:t>1.3.5</w:t>
            </w:r>
          </w:p>
        </w:tc>
      </w:tr>
      <w:tr w:rsidR="007243BB" w:rsidRPr="00C97325" w14:paraId="08CAC310" w14:textId="77777777" w:rsidTr="0051734D">
        <w:tc>
          <w:tcPr>
            <w:tcW w:w="231" w:type="pct"/>
          </w:tcPr>
          <w:p w14:paraId="6BD674A1" w14:textId="77777777" w:rsidR="007243BB" w:rsidRPr="005134BF" w:rsidRDefault="007243BB" w:rsidP="0051734D">
            <w:pPr>
              <w:pStyle w:val="a"/>
              <w:rPr>
                <w:rFonts w:cs="Times New Roman"/>
              </w:rPr>
            </w:pPr>
          </w:p>
        </w:tc>
        <w:tc>
          <w:tcPr>
            <w:tcW w:w="1827" w:type="pct"/>
            <w:vAlign w:val="center"/>
          </w:tcPr>
          <w:p w14:paraId="1D453A6E" w14:textId="77777777" w:rsidR="007243BB" w:rsidRPr="005134BF" w:rsidRDefault="007243BB" w:rsidP="0051734D">
            <w:pPr>
              <w:pStyle w:val="aff5"/>
              <w:rPr>
                <w:rFonts w:cs="Times New Roman"/>
              </w:rPr>
            </w:pPr>
            <w:r w:rsidRPr="005134BF">
              <w:rPr>
                <w:rFonts w:cs="Times New Roman"/>
              </w:rPr>
              <w:t>Обновление настроечных данных НП НПД</w:t>
            </w:r>
          </w:p>
        </w:tc>
        <w:tc>
          <w:tcPr>
            <w:tcW w:w="2374" w:type="pct"/>
            <w:shd w:val="clear" w:color="auto" w:fill="auto"/>
          </w:tcPr>
          <w:p w14:paraId="03DF3DD8" w14:textId="77777777" w:rsidR="007243BB" w:rsidRPr="005134BF" w:rsidRDefault="007243BB" w:rsidP="0051734D">
            <w:pPr>
              <w:pStyle w:val="aff5"/>
              <w:rPr>
                <w:rFonts w:cs="Times New Roman"/>
              </w:rPr>
            </w:pPr>
            <w:r w:rsidRPr="005134BF">
              <w:rPr>
                <w:rFonts w:cs="Times New Roman"/>
              </w:rPr>
              <w:t>(PutTaxpayerDataRequest)</w:t>
            </w:r>
          </w:p>
        </w:tc>
        <w:tc>
          <w:tcPr>
            <w:tcW w:w="568" w:type="pct"/>
          </w:tcPr>
          <w:p w14:paraId="26543D92" w14:textId="77777777" w:rsidR="007243BB" w:rsidRPr="005134BF" w:rsidRDefault="007243BB" w:rsidP="0051734D">
            <w:pPr>
              <w:pStyle w:val="aff5"/>
              <w:rPr>
                <w:rFonts w:cs="Times New Roman"/>
              </w:rPr>
            </w:pPr>
            <w:r w:rsidRPr="005134BF">
              <w:rPr>
                <w:rFonts w:cs="Times New Roman"/>
                <w:lang w:val="en-US"/>
              </w:rPr>
              <w:t>1.</w:t>
            </w:r>
            <w:r w:rsidRPr="00156727">
              <w:rPr>
                <w:lang w:val="en-US"/>
              </w:rPr>
              <w:t>3.</w:t>
            </w:r>
            <w:r w:rsidRPr="005134BF">
              <w:rPr>
                <w:rFonts w:cs="Times New Roman"/>
                <w:lang w:val="en-US"/>
              </w:rPr>
              <w:t>6</w:t>
            </w:r>
          </w:p>
        </w:tc>
      </w:tr>
      <w:tr w:rsidR="007243BB" w:rsidRPr="00C97325" w14:paraId="2581AF49" w14:textId="77777777" w:rsidTr="0051734D">
        <w:tc>
          <w:tcPr>
            <w:tcW w:w="231" w:type="pct"/>
          </w:tcPr>
          <w:p w14:paraId="65A9F90E" w14:textId="77777777" w:rsidR="007243BB" w:rsidRPr="005134BF" w:rsidRDefault="007243BB" w:rsidP="0051734D">
            <w:pPr>
              <w:pStyle w:val="a"/>
              <w:rPr>
                <w:rFonts w:cs="Times New Roman"/>
              </w:rPr>
            </w:pPr>
          </w:p>
        </w:tc>
        <w:tc>
          <w:tcPr>
            <w:tcW w:w="1827" w:type="pct"/>
            <w:shd w:val="clear" w:color="000000" w:fill="auto"/>
            <w:vAlign w:val="center"/>
          </w:tcPr>
          <w:p w14:paraId="44C4696C" w14:textId="77777777" w:rsidR="007243BB" w:rsidRPr="005134BF" w:rsidRDefault="007243BB" w:rsidP="0051734D">
            <w:pPr>
              <w:pStyle w:val="aff5"/>
              <w:rPr>
                <w:rFonts w:cs="Times New Roman"/>
              </w:rPr>
            </w:pPr>
            <w:r w:rsidRPr="005134BF">
              <w:rPr>
                <w:rFonts w:cs="Times New Roman"/>
              </w:rPr>
              <w:t>Запрос на изменение набора прав, выданных НП НПД банку/платформе-</w:t>
            </w:r>
            <w:r>
              <w:rPr>
                <w:rFonts w:cs="Times New Roman"/>
              </w:rPr>
              <w:t>Партнер</w:t>
            </w:r>
            <w:r w:rsidRPr="005134BF">
              <w:rPr>
                <w:rFonts w:cs="Times New Roman"/>
              </w:rPr>
              <w:t xml:space="preserve">у (Дополнительное право на все права </w:t>
            </w:r>
            <w:r>
              <w:rPr>
                <w:rFonts w:cs="Times New Roman"/>
              </w:rPr>
              <w:t>Партнер</w:t>
            </w:r>
            <w:r w:rsidRPr="005134BF">
              <w:rPr>
                <w:rFonts w:cs="Times New Roman"/>
              </w:rPr>
              <w:t>у доступные в мобильном приложении «Мой налог»)</w:t>
            </w:r>
          </w:p>
        </w:tc>
        <w:tc>
          <w:tcPr>
            <w:tcW w:w="2374" w:type="pct"/>
            <w:shd w:val="clear" w:color="000000" w:fill="auto"/>
          </w:tcPr>
          <w:p w14:paraId="3E0D3E2F"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w:t>
            </w:r>
            <w:r w:rsidRPr="005134BF">
              <w:rPr>
                <w:rFonts w:cs="Times New Roman"/>
              </w:rPr>
              <w:t>GrantedPermissionsRequest)</w:t>
            </w:r>
          </w:p>
        </w:tc>
        <w:tc>
          <w:tcPr>
            <w:tcW w:w="568" w:type="pct"/>
            <w:shd w:val="clear" w:color="000000" w:fill="auto"/>
          </w:tcPr>
          <w:p w14:paraId="1D1764C6" w14:textId="77777777" w:rsidR="007243BB" w:rsidRPr="005134BF" w:rsidRDefault="007243BB" w:rsidP="0051734D">
            <w:pPr>
              <w:pStyle w:val="aff5"/>
              <w:rPr>
                <w:rFonts w:cs="Times New Roman"/>
              </w:rPr>
            </w:pPr>
            <w:r w:rsidRPr="005134BF">
              <w:rPr>
                <w:rFonts w:cs="Times New Roman"/>
                <w:lang w:val="en-US"/>
              </w:rPr>
              <w:t>1.3.1</w:t>
            </w:r>
            <w:r w:rsidRPr="005134BF">
              <w:rPr>
                <w:rFonts w:cs="Times New Roman"/>
              </w:rPr>
              <w:t>4</w:t>
            </w:r>
          </w:p>
        </w:tc>
      </w:tr>
      <w:tr w:rsidR="007243BB" w:rsidRPr="00C97325" w14:paraId="7D73E05C" w14:textId="77777777" w:rsidTr="0051734D">
        <w:tc>
          <w:tcPr>
            <w:tcW w:w="231" w:type="pct"/>
          </w:tcPr>
          <w:p w14:paraId="7B2E5590" w14:textId="77777777" w:rsidR="007243BB" w:rsidRPr="00156727" w:rsidRDefault="007243BB" w:rsidP="0051734D">
            <w:pPr>
              <w:pStyle w:val="a"/>
              <w:rPr>
                <w:color w:val="808080" w:themeColor="background1" w:themeShade="80"/>
              </w:rPr>
            </w:pPr>
          </w:p>
        </w:tc>
        <w:tc>
          <w:tcPr>
            <w:tcW w:w="1827" w:type="pct"/>
            <w:vAlign w:val="center"/>
          </w:tcPr>
          <w:p w14:paraId="3B95718B" w14:textId="77777777" w:rsidR="007243BB" w:rsidRPr="00570CD2" w:rsidRDefault="007243BB" w:rsidP="0051734D">
            <w:pPr>
              <w:pStyle w:val="aff5"/>
              <w:rPr>
                <w:color w:val="808080" w:themeColor="background1" w:themeShade="80"/>
              </w:rPr>
            </w:pPr>
            <w:r w:rsidRPr="00156727">
              <w:rPr>
                <w:color w:val="808080" w:themeColor="background1" w:themeShade="80"/>
              </w:rPr>
              <w:t xml:space="preserve">Получение списка вновь привязанных к </w:t>
            </w:r>
            <w:r>
              <w:rPr>
                <w:color w:val="808080" w:themeColor="background1" w:themeShade="80"/>
              </w:rPr>
              <w:t>Партнер</w:t>
            </w:r>
            <w:r w:rsidRPr="00156727">
              <w:rPr>
                <w:color w:val="808080" w:themeColor="background1" w:themeShade="80"/>
              </w:rPr>
              <w:t>у НП НПД</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auto" w:fill="auto"/>
          </w:tcPr>
          <w:p w14:paraId="6F31C1A0" w14:textId="77777777" w:rsidR="007243BB" w:rsidRPr="00156727" w:rsidRDefault="007243BB" w:rsidP="0051734D">
            <w:pPr>
              <w:pStyle w:val="aff5"/>
              <w:rPr>
                <w:color w:val="808080" w:themeColor="background1" w:themeShade="80"/>
                <w:lang w:val="en-US"/>
              </w:rPr>
            </w:pPr>
            <w:r w:rsidRPr="00156727">
              <w:rPr>
                <w:color w:val="808080" w:themeColor="background1" w:themeShade="80"/>
              </w:rPr>
              <w:t>(GetNewlyBoundTaxpayersRequest</w:t>
            </w:r>
            <w:r w:rsidRPr="005134BF">
              <w:rPr>
                <w:rFonts w:cs="Times New Roman"/>
                <w:color w:val="808080" w:themeColor="background1" w:themeShade="80"/>
              </w:rPr>
              <w: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tcPr>
          <w:p w14:paraId="62DE190D"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lang w:val="en-US"/>
              </w:rPr>
              <w:t>1.3</w:t>
            </w:r>
            <w:r w:rsidRPr="00156727">
              <w:rPr>
                <w:color w:val="808080" w:themeColor="background1" w:themeShade="80"/>
                <w:lang w:val="en-US"/>
              </w:rPr>
              <w:t>.7</w:t>
            </w:r>
          </w:p>
        </w:tc>
      </w:tr>
      <w:tr w:rsidR="007243BB" w:rsidRPr="00C97325" w14:paraId="7B5DF937" w14:textId="77777777" w:rsidTr="0051734D">
        <w:tc>
          <w:tcPr>
            <w:tcW w:w="231" w:type="pct"/>
          </w:tcPr>
          <w:p w14:paraId="6173250D" w14:textId="77777777" w:rsidR="007243BB" w:rsidRPr="005134BF" w:rsidRDefault="007243BB" w:rsidP="0051734D">
            <w:pPr>
              <w:pStyle w:val="a"/>
              <w:rPr>
                <w:rFonts w:cs="Times New Roman"/>
              </w:rPr>
            </w:pPr>
          </w:p>
        </w:tc>
        <w:tc>
          <w:tcPr>
            <w:tcW w:w="1827" w:type="pct"/>
            <w:vAlign w:val="center"/>
          </w:tcPr>
          <w:p w14:paraId="196158D7" w14:textId="77777777" w:rsidR="007243BB" w:rsidRPr="005134BF" w:rsidRDefault="007243BB" w:rsidP="0051734D">
            <w:pPr>
              <w:pStyle w:val="aff5"/>
              <w:rPr>
                <w:rFonts w:cs="Times New Roman"/>
              </w:rPr>
            </w:pPr>
            <w:r w:rsidRPr="005134BF">
              <w:rPr>
                <w:rFonts w:cs="Times New Roman"/>
              </w:rPr>
              <w:t xml:space="preserve">Получение списка вновь отвязанных от </w:t>
            </w:r>
            <w:r>
              <w:rPr>
                <w:rFonts w:cs="Times New Roman"/>
              </w:rPr>
              <w:t>Партнер</w:t>
            </w:r>
            <w:r w:rsidRPr="005134BF">
              <w:rPr>
                <w:rFonts w:cs="Times New Roman"/>
              </w:rPr>
              <w:t>а НП НПД</w:t>
            </w:r>
          </w:p>
        </w:tc>
        <w:tc>
          <w:tcPr>
            <w:tcW w:w="2374" w:type="pct"/>
            <w:shd w:val="clear" w:color="auto" w:fill="auto"/>
          </w:tcPr>
          <w:p w14:paraId="4699DFE9" w14:textId="77777777" w:rsidR="007243BB" w:rsidRPr="005134BF" w:rsidRDefault="007243BB" w:rsidP="0051734D">
            <w:pPr>
              <w:pStyle w:val="aff5"/>
              <w:rPr>
                <w:rFonts w:cs="Times New Roman"/>
              </w:rPr>
            </w:pPr>
            <w:r w:rsidRPr="005134BF">
              <w:rPr>
                <w:rFonts w:cs="Times New Roman"/>
              </w:rPr>
              <w:t>(GetNewlyUnboundTaxpayersRequest)</w:t>
            </w:r>
          </w:p>
        </w:tc>
        <w:tc>
          <w:tcPr>
            <w:tcW w:w="568" w:type="pct"/>
          </w:tcPr>
          <w:p w14:paraId="182FC324" w14:textId="77777777" w:rsidR="007243BB" w:rsidRPr="005134BF" w:rsidRDefault="007243BB" w:rsidP="0051734D">
            <w:pPr>
              <w:pStyle w:val="aff5"/>
              <w:rPr>
                <w:rFonts w:cs="Times New Roman"/>
              </w:rPr>
            </w:pPr>
            <w:r w:rsidRPr="005134BF">
              <w:rPr>
                <w:rFonts w:cs="Times New Roman"/>
                <w:lang w:val="en-US"/>
              </w:rPr>
              <w:t>1.3</w:t>
            </w:r>
            <w:r w:rsidRPr="00156727">
              <w:rPr>
                <w:lang w:val="en-US"/>
              </w:rPr>
              <w:t>.</w:t>
            </w:r>
            <w:r w:rsidRPr="005134BF">
              <w:rPr>
                <w:rFonts w:cs="Times New Roman"/>
              </w:rPr>
              <w:t>8</w:t>
            </w:r>
          </w:p>
        </w:tc>
      </w:tr>
      <w:tr w:rsidR="007243BB" w:rsidRPr="00C97325" w14:paraId="6E970A99" w14:textId="77777777" w:rsidTr="0051734D">
        <w:tc>
          <w:tcPr>
            <w:tcW w:w="231" w:type="pct"/>
          </w:tcPr>
          <w:p w14:paraId="5F2EBB93" w14:textId="77777777" w:rsidR="007243BB" w:rsidRPr="00156727" w:rsidRDefault="007243BB" w:rsidP="0051734D">
            <w:pPr>
              <w:pStyle w:val="a"/>
              <w:rPr>
                <w:color w:val="808080" w:themeColor="background1" w:themeShade="80"/>
              </w:rPr>
            </w:pPr>
          </w:p>
        </w:tc>
        <w:tc>
          <w:tcPr>
            <w:tcW w:w="1827" w:type="pct"/>
            <w:vAlign w:val="center"/>
          </w:tcPr>
          <w:p w14:paraId="1EDED557" w14:textId="77777777" w:rsidR="007243BB" w:rsidRPr="00570CD2" w:rsidRDefault="007243BB" w:rsidP="0051734D">
            <w:pPr>
              <w:pStyle w:val="aff5"/>
              <w:rPr>
                <w:color w:val="808080" w:themeColor="background1" w:themeShade="80"/>
              </w:rPr>
            </w:pPr>
            <w:r w:rsidRPr="00156727">
              <w:rPr>
                <w:color w:val="808080" w:themeColor="background1" w:themeShade="80"/>
              </w:rPr>
              <w:t>Получение списка НП НПД, запрашивающих привязку к платформе-</w:t>
            </w:r>
            <w:r>
              <w:rPr>
                <w:color w:val="808080" w:themeColor="background1" w:themeShade="80"/>
              </w:rPr>
              <w:t>Партнер</w:t>
            </w:r>
            <w:r w:rsidRPr="00156727">
              <w:rPr>
                <w:color w:val="808080" w:themeColor="background1" w:themeShade="80"/>
              </w:rPr>
              <w:t>у</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auto" w:fill="auto"/>
          </w:tcPr>
          <w:p w14:paraId="65AB2366" w14:textId="77777777" w:rsidR="007243BB" w:rsidRPr="00156727" w:rsidRDefault="007243BB" w:rsidP="0051734D">
            <w:pPr>
              <w:pStyle w:val="aff5"/>
              <w:rPr>
                <w:color w:val="808080" w:themeColor="background1" w:themeShade="80"/>
                <w:lang w:val="en-US"/>
              </w:rPr>
            </w:pPr>
            <w:r w:rsidRPr="005134BF">
              <w:rPr>
                <w:rFonts w:cs="Times New Roman"/>
                <w:color w:val="808080" w:themeColor="background1" w:themeShade="80"/>
              </w:rPr>
              <w:t>(GetNewBound</w:t>
            </w:r>
            <w:r w:rsidRPr="005134BF">
              <w:rPr>
                <w:rFonts w:cs="Times New Roman"/>
                <w:color w:val="808080" w:themeColor="background1" w:themeShade="80"/>
                <w:lang w:val="en-US"/>
              </w:rPr>
              <w:t>Requested</w:t>
            </w:r>
            <w:r w:rsidRPr="005134BF">
              <w:rPr>
                <w:rFonts w:cs="Times New Roman"/>
                <w:color w:val="808080" w:themeColor="background1" w:themeShade="80"/>
              </w:rPr>
              <w:t>TaxpayersRequest)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tcPr>
          <w:p w14:paraId="7179F41E"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lang w:val="en-US"/>
              </w:rPr>
              <w:t>1.3</w:t>
            </w:r>
            <w:r w:rsidRPr="00156727">
              <w:rPr>
                <w:color w:val="808080" w:themeColor="background1" w:themeShade="80"/>
                <w:lang w:val="en-US"/>
              </w:rPr>
              <w:t>.9</w:t>
            </w:r>
          </w:p>
        </w:tc>
      </w:tr>
      <w:tr w:rsidR="007243BB" w:rsidRPr="00C97325" w14:paraId="3B6765E0" w14:textId="77777777" w:rsidTr="0051734D">
        <w:tc>
          <w:tcPr>
            <w:tcW w:w="231" w:type="pct"/>
          </w:tcPr>
          <w:p w14:paraId="337E7868" w14:textId="77777777" w:rsidR="007243BB" w:rsidRPr="005134BF" w:rsidRDefault="007243BB" w:rsidP="0051734D">
            <w:pPr>
              <w:pStyle w:val="a"/>
              <w:rPr>
                <w:rFonts w:cs="Times New Roman"/>
              </w:rPr>
            </w:pPr>
          </w:p>
        </w:tc>
        <w:tc>
          <w:tcPr>
            <w:tcW w:w="1827" w:type="pct"/>
            <w:vAlign w:val="center"/>
          </w:tcPr>
          <w:p w14:paraId="15DE0C1E" w14:textId="77777777" w:rsidR="007243BB" w:rsidRPr="005134BF" w:rsidRDefault="007243BB" w:rsidP="0051734D">
            <w:pPr>
              <w:pStyle w:val="aff5"/>
              <w:rPr>
                <w:rFonts w:cs="Times New Roman"/>
              </w:rPr>
            </w:pPr>
            <w:r w:rsidRPr="005134BF">
              <w:rPr>
                <w:rFonts w:cs="Times New Roman"/>
              </w:rPr>
              <w:t>Получение статуса заявки на изменение прав НП НПД</w:t>
            </w:r>
          </w:p>
        </w:tc>
        <w:tc>
          <w:tcPr>
            <w:tcW w:w="2374" w:type="pct"/>
            <w:shd w:val="clear" w:color="auto" w:fill="auto"/>
          </w:tcPr>
          <w:p w14:paraId="0283A8AE" w14:textId="77777777" w:rsidR="007243BB" w:rsidRPr="005134BF" w:rsidRDefault="007243BB" w:rsidP="0051734D">
            <w:pPr>
              <w:pStyle w:val="aff5"/>
              <w:rPr>
                <w:rFonts w:cs="Times New Roman"/>
              </w:rPr>
            </w:pPr>
            <w:r w:rsidRPr="005134BF">
              <w:rPr>
                <w:rFonts w:cs="Times New Roman"/>
              </w:rPr>
              <w:t>(GetGrantedPermissionsStatus</w:t>
            </w:r>
            <w:r w:rsidRPr="005134BF">
              <w:rPr>
                <w:rFonts w:cs="Times New Roman"/>
                <w:lang w:val="en-US"/>
              </w:rPr>
              <w:t>Request</w:t>
            </w:r>
            <w:r w:rsidRPr="005134BF">
              <w:rPr>
                <w:rFonts w:cs="Times New Roman"/>
              </w:rPr>
              <w:t>)</w:t>
            </w:r>
          </w:p>
        </w:tc>
        <w:tc>
          <w:tcPr>
            <w:tcW w:w="568" w:type="pct"/>
          </w:tcPr>
          <w:p w14:paraId="0FEABD28" w14:textId="77777777" w:rsidR="007243BB" w:rsidRPr="005134BF" w:rsidRDefault="007243BB" w:rsidP="0051734D">
            <w:pPr>
              <w:pStyle w:val="aff5"/>
              <w:rPr>
                <w:rFonts w:cs="Times New Roman"/>
              </w:rPr>
            </w:pPr>
            <w:r w:rsidRPr="005134BF">
              <w:rPr>
                <w:rFonts w:cs="Times New Roman"/>
                <w:lang w:val="en-US"/>
              </w:rPr>
              <w:t>1.3</w:t>
            </w:r>
            <w:r w:rsidRPr="00156727">
              <w:rPr>
                <w:lang w:val="en-US"/>
              </w:rPr>
              <w:t>.10</w:t>
            </w:r>
          </w:p>
        </w:tc>
      </w:tr>
      <w:tr w:rsidR="007243BB" w:rsidRPr="00C97325" w14:paraId="150AD9A6" w14:textId="77777777" w:rsidTr="0051734D">
        <w:tc>
          <w:tcPr>
            <w:tcW w:w="231" w:type="pct"/>
          </w:tcPr>
          <w:p w14:paraId="08BC11A7" w14:textId="77777777" w:rsidR="007243BB" w:rsidRPr="005134BF" w:rsidRDefault="007243BB" w:rsidP="0051734D">
            <w:pPr>
              <w:pStyle w:val="a"/>
              <w:rPr>
                <w:rFonts w:cs="Times New Roman"/>
              </w:rPr>
            </w:pPr>
          </w:p>
        </w:tc>
        <w:tc>
          <w:tcPr>
            <w:tcW w:w="1827" w:type="pct"/>
            <w:vAlign w:val="center"/>
          </w:tcPr>
          <w:p w14:paraId="31FDEDE3" w14:textId="77777777" w:rsidR="007243BB" w:rsidRPr="005134BF" w:rsidRDefault="007243BB" w:rsidP="0051734D">
            <w:pPr>
              <w:pStyle w:val="aff5"/>
              <w:rPr>
                <w:rFonts w:cs="Times New Roman"/>
              </w:rPr>
            </w:pPr>
            <w:r w:rsidRPr="005134BF">
              <w:rPr>
                <w:rFonts w:cs="Times New Roman"/>
              </w:rPr>
              <w:t xml:space="preserve">Получение списка привязанных </w:t>
            </w:r>
            <w:r>
              <w:rPr>
                <w:rFonts w:cs="Times New Roman"/>
              </w:rPr>
              <w:t>Партнер</w:t>
            </w:r>
            <w:r w:rsidRPr="005134BF">
              <w:rPr>
                <w:rFonts w:cs="Times New Roman"/>
              </w:rPr>
              <w:t>ов и предоставленных им прав</w:t>
            </w:r>
          </w:p>
        </w:tc>
        <w:tc>
          <w:tcPr>
            <w:tcW w:w="2374" w:type="pct"/>
            <w:shd w:val="clear" w:color="auto" w:fill="auto"/>
          </w:tcPr>
          <w:p w14:paraId="759BFC79" w14:textId="77777777" w:rsidR="007243BB" w:rsidRPr="005134BF" w:rsidRDefault="007243BB" w:rsidP="0051734D">
            <w:pPr>
              <w:pStyle w:val="aff5"/>
              <w:rPr>
                <w:rFonts w:cs="Times New Roman"/>
              </w:rPr>
            </w:pPr>
            <w:r w:rsidRPr="005134BF">
              <w:rPr>
                <w:rFonts w:cs="Times New Roman"/>
              </w:rPr>
              <w:t>(Get</w:t>
            </w:r>
            <w:r w:rsidRPr="005134BF">
              <w:rPr>
                <w:rFonts w:cs="Times New Roman"/>
                <w:lang w:val="en-US"/>
              </w:rPr>
              <w:t>Partners</w:t>
            </w:r>
            <w:r w:rsidRPr="005134BF">
              <w:rPr>
                <w:rFonts w:cs="Times New Roman"/>
              </w:rPr>
              <w:t>PermissionsRequest)</w:t>
            </w:r>
          </w:p>
        </w:tc>
        <w:tc>
          <w:tcPr>
            <w:tcW w:w="568" w:type="pct"/>
          </w:tcPr>
          <w:p w14:paraId="7C319415" w14:textId="77777777" w:rsidR="007243BB" w:rsidRPr="005134BF" w:rsidRDefault="007243BB" w:rsidP="0051734D">
            <w:pPr>
              <w:pStyle w:val="aff5"/>
              <w:rPr>
                <w:rFonts w:cs="Times New Roman"/>
              </w:rPr>
            </w:pPr>
            <w:r w:rsidRPr="005134BF">
              <w:rPr>
                <w:rFonts w:cs="Times New Roman"/>
                <w:lang w:val="en-US"/>
              </w:rPr>
              <w:t>1.3</w:t>
            </w:r>
            <w:r w:rsidRPr="00156727">
              <w:rPr>
                <w:lang w:val="en-US"/>
              </w:rPr>
              <w:t>.11</w:t>
            </w:r>
          </w:p>
        </w:tc>
      </w:tr>
      <w:tr w:rsidR="007243BB" w:rsidRPr="00C97325" w14:paraId="50501EA5" w14:textId="77777777" w:rsidTr="0051734D">
        <w:tc>
          <w:tcPr>
            <w:tcW w:w="231" w:type="pct"/>
          </w:tcPr>
          <w:p w14:paraId="5C4C7E0F" w14:textId="77777777" w:rsidR="007243BB" w:rsidRPr="005134BF" w:rsidRDefault="007243BB" w:rsidP="0051734D">
            <w:pPr>
              <w:pStyle w:val="a"/>
              <w:rPr>
                <w:rFonts w:cs="Times New Roman"/>
              </w:rPr>
            </w:pPr>
          </w:p>
        </w:tc>
        <w:tc>
          <w:tcPr>
            <w:tcW w:w="1827" w:type="pct"/>
            <w:shd w:val="clear" w:color="000000" w:fill="auto"/>
            <w:vAlign w:val="center"/>
          </w:tcPr>
          <w:p w14:paraId="7D8CED99" w14:textId="77777777" w:rsidR="007243BB" w:rsidRPr="005134BF" w:rsidRDefault="007243BB" w:rsidP="0051734D">
            <w:pPr>
              <w:pStyle w:val="aff5"/>
              <w:rPr>
                <w:rFonts w:cs="Times New Roman"/>
              </w:rPr>
            </w:pPr>
            <w:r w:rsidRPr="005134BF">
              <w:rPr>
                <w:rFonts w:cs="Times New Roman"/>
              </w:rPr>
              <w:t>Запрос на наложение ограничений на НП НПД при работе в ПП НПД</w:t>
            </w:r>
          </w:p>
        </w:tc>
        <w:tc>
          <w:tcPr>
            <w:tcW w:w="2374" w:type="pct"/>
            <w:shd w:val="clear" w:color="000000" w:fill="auto"/>
          </w:tcPr>
          <w:p w14:paraId="2283F2DB" w14:textId="77777777" w:rsidR="007243BB" w:rsidRPr="005134BF" w:rsidRDefault="007243BB" w:rsidP="0051734D">
            <w:pPr>
              <w:pStyle w:val="aff5"/>
              <w:rPr>
                <w:rFonts w:cs="Times New Roman"/>
              </w:rPr>
            </w:pPr>
            <w:r w:rsidRPr="005134BF">
              <w:rPr>
                <w:rFonts w:cs="Times New Roman"/>
              </w:rPr>
              <w:t>-</w:t>
            </w:r>
          </w:p>
        </w:tc>
        <w:tc>
          <w:tcPr>
            <w:tcW w:w="568" w:type="pct"/>
            <w:shd w:val="clear" w:color="000000" w:fill="auto"/>
          </w:tcPr>
          <w:p w14:paraId="3B08812B" w14:textId="77777777" w:rsidR="007243BB" w:rsidRPr="005134BF" w:rsidRDefault="007243BB" w:rsidP="0051734D">
            <w:pPr>
              <w:pStyle w:val="aff5"/>
              <w:rPr>
                <w:rFonts w:cs="Times New Roman"/>
              </w:rPr>
            </w:pPr>
            <w:r w:rsidRPr="005134BF">
              <w:rPr>
                <w:rFonts w:cs="Times New Roman"/>
              </w:rPr>
              <w:t>1.4.1</w:t>
            </w:r>
          </w:p>
        </w:tc>
      </w:tr>
      <w:tr w:rsidR="007243BB" w:rsidRPr="00C97325" w14:paraId="7F27D580" w14:textId="77777777" w:rsidTr="0051734D">
        <w:tc>
          <w:tcPr>
            <w:tcW w:w="231" w:type="pct"/>
          </w:tcPr>
          <w:p w14:paraId="2CB4797B" w14:textId="77777777" w:rsidR="007243BB" w:rsidRPr="005134BF" w:rsidRDefault="007243BB" w:rsidP="0051734D">
            <w:pPr>
              <w:pStyle w:val="a"/>
              <w:rPr>
                <w:rFonts w:cs="Times New Roman"/>
              </w:rPr>
            </w:pPr>
          </w:p>
        </w:tc>
        <w:tc>
          <w:tcPr>
            <w:tcW w:w="1827" w:type="pct"/>
            <w:shd w:val="clear" w:color="000000" w:fill="auto"/>
            <w:vAlign w:val="center"/>
          </w:tcPr>
          <w:p w14:paraId="22A53FD9" w14:textId="77777777" w:rsidR="007243BB" w:rsidRPr="005134BF" w:rsidRDefault="007243BB" w:rsidP="0051734D">
            <w:pPr>
              <w:pStyle w:val="aff5"/>
              <w:rPr>
                <w:rFonts w:cs="Times New Roman"/>
              </w:rPr>
            </w:pPr>
            <w:r w:rsidRPr="005134BF">
              <w:rPr>
                <w:rFonts w:cs="Times New Roman"/>
              </w:rPr>
              <w:t>Получение статуса заявки на наложение ограничений на действия конкретного НП НПД в ПП НПД</w:t>
            </w:r>
          </w:p>
        </w:tc>
        <w:tc>
          <w:tcPr>
            <w:tcW w:w="2374" w:type="pct"/>
            <w:shd w:val="clear" w:color="000000" w:fill="auto"/>
          </w:tcPr>
          <w:p w14:paraId="388F2B58" w14:textId="77777777" w:rsidR="007243BB" w:rsidRPr="005134BF" w:rsidRDefault="007243BB" w:rsidP="0051734D">
            <w:pPr>
              <w:pStyle w:val="aff5"/>
              <w:rPr>
                <w:rFonts w:cs="Times New Roman"/>
              </w:rPr>
            </w:pPr>
            <w:r w:rsidRPr="005134BF">
              <w:rPr>
                <w:rFonts w:cs="Times New Roman"/>
              </w:rPr>
              <w:t>-</w:t>
            </w:r>
          </w:p>
        </w:tc>
        <w:tc>
          <w:tcPr>
            <w:tcW w:w="568" w:type="pct"/>
            <w:shd w:val="clear" w:color="000000" w:fill="auto"/>
          </w:tcPr>
          <w:p w14:paraId="677E9BB1" w14:textId="77777777" w:rsidR="007243BB" w:rsidRPr="005134BF" w:rsidRDefault="007243BB" w:rsidP="0051734D">
            <w:pPr>
              <w:pStyle w:val="aff5"/>
              <w:rPr>
                <w:rFonts w:cs="Times New Roman"/>
              </w:rPr>
            </w:pPr>
            <w:r w:rsidRPr="005134BF">
              <w:rPr>
                <w:rFonts w:cs="Times New Roman"/>
              </w:rPr>
              <w:t>1.4.2</w:t>
            </w:r>
          </w:p>
        </w:tc>
      </w:tr>
      <w:tr w:rsidR="007243BB" w:rsidRPr="00C97325" w14:paraId="7619EEDC" w14:textId="77777777" w:rsidTr="0051734D">
        <w:tc>
          <w:tcPr>
            <w:tcW w:w="4432" w:type="pct"/>
            <w:gridSpan w:val="3"/>
            <w:shd w:val="clear" w:color="auto" w:fill="E7E6E6" w:themeFill="background2"/>
          </w:tcPr>
          <w:p w14:paraId="36368789" w14:textId="77777777" w:rsidR="007243BB" w:rsidRPr="005134BF" w:rsidRDefault="007243BB" w:rsidP="0051734D">
            <w:pPr>
              <w:pStyle w:val="aff5"/>
              <w:jc w:val="center"/>
              <w:rPr>
                <w:rFonts w:cs="Times New Roman"/>
              </w:rPr>
            </w:pPr>
            <w:r w:rsidRPr="005134BF">
              <w:rPr>
                <w:rFonts w:cs="Times New Roman"/>
              </w:rPr>
              <w:t>Регистрация дохода</w:t>
            </w:r>
          </w:p>
        </w:tc>
        <w:tc>
          <w:tcPr>
            <w:tcW w:w="568" w:type="pct"/>
            <w:shd w:val="clear" w:color="auto" w:fill="E7E6E6" w:themeFill="background2"/>
          </w:tcPr>
          <w:p w14:paraId="64FA6C4F" w14:textId="77777777" w:rsidR="007243BB" w:rsidRPr="005134BF" w:rsidRDefault="007243BB" w:rsidP="0051734D">
            <w:pPr>
              <w:pStyle w:val="aff5"/>
              <w:jc w:val="center"/>
              <w:rPr>
                <w:rFonts w:cs="Times New Roman"/>
              </w:rPr>
            </w:pPr>
          </w:p>
        </w:tc>
      </w:tr>
      <w:tr w:rsidR="007243BB" w:rsidRPr="00C97325" w14:paraId="548BB310" w14:textId="77777777" w:rsidTr="0051734D">
        <w:tc>
          <w:tcPr>
            <w:tcW w:w="231" w:type="pct"/>
          </w:tcPr>
          <w:p w14:paraId="5BED57CB" w14:textId="77777777" w:rsidR="007243BB" w:rsidRPr="005134BF" w:rsidRDefault="007243BB" w:rsidP="0051734D">
            <w:pPr>
              <w:pStyle w:val="a"/>
              <w:rPr>
                <w:rFonts w:cs="Times New Roman"/>
              </w:rPr>
            </w:pPr>
          </w:p>
        </w:tc>
        <w:tc>
          <w:tcPr>
            <w:tcW w:w="1827" w:type="pct"/>
            <w:vAlign w:val="center"/>
          </w:tcPr>
          <w:p w14:paraId="3B4DF9E9" w14:textId="77777777" w:rsidR="007243BB" w:rsidRPr="005134BF" w:rsidRDefault="007243BB" w:rsidP="0051734D">
            <w:pPr>
              <w:pStyle w:val="aff5"/>
              <w:rPr>
                <w:rFonts w:cs="Times New Roman"/>
              </w:rPr>
            </w:pPr>
            <w:r w:rsidRPr="004A0446">
              <w:rPr>
                <w:rFonts w:cs="Times New Roman"/>
                <w:color w:val="808080" w:themeColor="background1" w:themeShade="80"/>
              </w:rPr>
              <w:t>Регистрация дохода Партнером</w:t>
            </w:r>
            <w:r>
              <w:rPr>
                <w:rFonts w:cs="Times New Roman"/>
                <w:color w:val="808080" w:themeColor="background1" w:themeShade="80"/>
                <w:lang w:val="en-US"/>
              </w:rPr>
              <w:t>*</w:t>
            </w:r>
            <w:r w:rsidRPr="004A0446">
              <w:rPr>
                <w:rFonts w:cs="Times New Roman"/>
                <w:color w:val="808080" w:themeColor="background1" w:themeShade="80"/>
              </w:rPr>
              <w:t xml:space="preserve"> </w:t>
            </w:r>
          </w:p>
        </w:tc>
        <w:tc>
          <w:tcPr>
            <w:tcW w:w="2374" w:type="pct"/>
            <w:shd w:val="clear" w:color="auto" w:fill="auto"/>
          </w:tcPr>
          <w:p w14:paraId="39794074" w14:textId="77777777" w:rsidR="007243BB" w:rsidRPr="005134BF" w:rsidRDefault="007243BB" w:rsidP="0051734D">
            <w:pPr>
              <w:pStyle w:val="aff5"/>
              <w:rPr>
                <w:rFonts w:cs="Times New Roman"/>
              </w:rPr>
            </w:pPr>
            <w:r w:rsidRPr="005134BF">
              <w:rPr>
                <w:rFonts w:cs="Times New Roman"/>
              </w:rPr>
              <w:t>(PostIncomeRequest)</w:t>
            </w:r>
          </w:p>
        </w:tc>
        <w:tc>
          <w:tcPr>
            <w:tcW w:w="568" w:type="pct"/>
          </w:tcPr>
          <w:p w14:paraId="7BAA6FB0" w14:textId="77777777" w:rsidR="007243BB" w:rsidRPr="005134BF" w:rsidRDefault="007243BB" w:rsidP="0051734D">
            <w:pPr>
              <w:pStyle w:val="aff5"/>
              <w:rPr>
                <w:rFonts w:cs="Times New Roman"/>
              </w:rPr>
            </w:pPr>
            <w:r w:rsidRPr="005134BF">
              <w:rPr>
                <w:rFonts w:cs="Times New Roman"/>
                <w:lang w:val="en-US"/>
              </w:rPr>
              <w:t>2.1</w:t>
            </w:r>
            <w:r w:rsidRPr="005134BF">
              <w:rPr>
                <w:rFonts w:cs="Times New Roman"/>
              </w:rPr>
              <w:t>.1</w:t>
            </w:r>
          </w:p>
        </w:tc>
      </w:tr>
      <w:tr w:rsidR="007243BB" w:rsidRPr="00C97325" w14:paraId="6592A92A" w14:textId="77777777" w:rsidTr="0051734D">
        <w:tc>
          <w:tcPr>
            <w:tcW w:w="231" w:type="pct"/>
          </w:tcPr>
          <w:p w14:paraId="0E615E08" w14:textId="77777777" w:rsidR="007243BB" w:rsidRPr="005134BF" w:rsidRDefault="007243BB" w:rsidP="0051734D">
            <w:pPr>
              <w:pStyle w:val="a"/>
              <w:rPr>
                <w:rFonts w:cs="Times New Roman"/>
              </w:rPr>
            </w:pPr>
          </w:p>
        </w:tc>
        <w:tc>
          <w:tcPr>
            <w:tcW w:w="1827" w:type="pct"/>
            <w:vAlign w:val="center"/>
          </w:tcPr>
          <w:p w14:paraId="48611DFD" w14:textId="77777777" w:rsidR="007243BB" w:rsidRPr="005134BF" w:rsidRDefault="007243BB" w:rsidP="0051734D">
            <w:pPr>
              <w:pStyle w:val="aff5"/>
              <w:rPr>
                <w:rFonts w:cs="Times New Roman"/>
              </w:rPr>
            </w:pPr>
            <w:r w:rsidRPr="005E4FE0">
              <w:t>Регистрация дохода партнером</w:t>
            </w:r>
            <w:r>
              <w:rPr>
                <w:lang w:val="en-US"/>
              </w:rPr>
              <w:t xml:space="preserve"> (</w:t>
            </w:r>
            <w:r>
              <w:t>мультиуслуга</w:t>
            </w:r>
            <w:r>
              <w:rPr>
                <w:lang w:val="en-US"/>
              </w:rPr>
              <w:t>)</w:t>
            </w:r>
          </w:p>
        </w:tc>
        <w:tc>
          <w:tcPr>
            <w:tcW w:w="2374" w:type="pct"/>
            <w:shd w:val="clear" w:color="auto" w:fill="auto"/>
          </w:tcPr>
          <w:p w14:paraId="50C85EE2" w14:textId="77777777" w:rsidR="007243BB" w:rsidRPr="00ED402D" w:rsidRDefault="007243BB" w:rsidP="0051734D">
            <w:pPr>
              <w:pStyle w:val="aff5"/>
              <w:rPr>
                <w:rFonts w:cs="Times New Roman"/>
                <w:lang w:val="en-US"/>
              </w:rPr>
            </w:pPr>
            <w:r>
              <w:rPr>
                <w:rFonts w:cs="Times New Roman"/>
                <w:lang w:val="en-US"/>
              </w:rPr>
              <w:t>(</w:t>
            </w:r>
            <w:r w:rsidRPr="005E4FE0">
              <w:t>PostIncomeRequest</w:t>
            </w:r>
            <w:r>
              <w:rPr>
                <w:lang w:val="en-US"/>
              </w:rPr>
              <w:t>V2</w:t>
            </w:r>
            <w:r>
              <w:rPr>
                <w:rFonts w:cs="Times New Roman"/>
                <w:lang w:val="en-US"/>
              </w:rPr>
              <w:t>)</w:t>
            </w:r>
          </w:p>
        </w:tc>
        <w:tc>
          <w:tcPr>
            <w:tcW w:w="568" w:type="pct"/>
          </w:tcPr>
          <w:p w14:paraId="31ECD420" w14:textId="77777777" w:rsidR="007243BB" w:rsidRPr="005134BF" w:rsidRDefault="007243BB" w:rsidP="0051734D">
            <w:pPr>
              <w:pStyle w:val="aff5"/>
              <w:rPr>
                <w:rFonts w:cs="Times New Roman"/>
                <w:lang w:val="en-US"/>
              </w:rPr>
            </w:pPr>
            <w:r>
              <w:rPr>
                <w:rFonts w:cs="Times New Roman"/>
                <w:lang w:val="en-US"/>
              </w:rPr>
              <w:t>2.1.4</w:t>
            </w:r>
          </w:p>
        </w:tc>
      </w:tr>
      <w:tr w:rsidR="007243BB" w:rsidRPr="00C97325" w14:paraId="5EDF308C" w14:textId="77777777" w:rsidTr="0051734D">
        <w:tc>
          <w:tcPr>
            <w:tcW w:w="231" w:type="pct"/>
          </w:tcPr>
          <w:p w14:paraId="46708C6B" w14:textId="77777777" w:rsidR="007243BB" w:rsidRPr="005134BF" w:rsidRDefault="007243BB" w:rsidP="0051734D">
            <w:pPr>
              <w:pStyle w:val="a"/>
              <w:rPr>
                <w:rFonts w:cs="Times New Roman"/>
              </w:rPr>
            </w:pPr>
          </w:p>
        </w:tc>
        <w:tc>
          <w:tcPr>
            <w:tcW w:w="1827" w:type="pct"/>
            <w:vAlign w:val="center"/>
          </w:tcPr>
          <w:p w14:paraId="66C7CEBE" w14:textId="77777777" w:rsidR="007243BB" w:rsidRPr="005134BF" w:rsidRDefault="007243BB" w:rsidP="0051734D">
            <w:pPr>
              <w:pStyle w:val="aff5"/>
              <w:rPr>
                <w:rFonts w:cs="Times New Roman"/>
              </w:rPr>
            </w:pPr>
            <w:r w:rsidRPr="005134BF">
              <w:rPr>
                <w:rFonts w:cs="Times New Roman"/>
              </w:rPr>
              <w:t xml:space="preserve">Получение </w:t>
            </w:r>
            <w:r>
              <w:rPr>
                <w:rFonts w:cs="Times New Roman"/>
              </w:rPr>
              <w:t>Партнер</w:t>
            </w:r>
            <w:r w:rsidRPr="005134BF">
              <w:rPr>
                <w:rFonts w:cs="Times New Roman"/>
              </w:rPr>
              <w:t xml:space="preserve">ом ключей для работы в режиме </w:t>
            </w:r>
            <w:r w:rsidRPr="005134BF">
              <w:rPr>
                <w:rFonts w:cs="Times New Roman"/>
                <w:lang w:val="en-US"/>
              </w:rPr>
              <w:t>O</w:t>
            </w:r>
            <w:r w:rsidRPr="005134BF">
              <w:rPr>
                <w:rFonts w:cs="Times New Roman"/>
              </w:rPr>
              <w:t>ffline</w:t>
            </w:r>
          </w:p>
        </w:tc>
        <w:tc>
          <w:tcPr>
            <w:tcW w:w="2374" w:type="pct"/>
            <w:shd w:val="clear" w:color="auto" w:fill="auto"/>
          </w:tcPr>
          <w:p w14:paraId="1A53421E" w14:textId="77777777" w:rsidR="007243BB" w:rsidRPr="005134BF" w:rsidRDefault="007243BB" w:rsidP="0051734D">
            <w:pPr>
              <w:pStyle w:val="aff5"/>
              <w:rPr>
                <w:rFonts w:cs="Times New Roman"/>
              </w:rPr>
            </w:pPr>
            <w:r w:rsidRPr="005134BF">
              <w:rPr>
                <w:rFonts w:cs="Times New Roman"/>
              </w:rPr>
              <w:t>(GetKeysRequest)</w:t>
            </w:r>
          </w:p>
        </w:tc>
        <w:tc>
          <w:tcPr>
            <w:tcW w:w="568" w:type="pct"/>
          </w:tcPr>
          <w:p w14:paraId="071C2C61" w14:textId="77777777" w:rsidR="007243BB" w:rsidRPr="005134BF" w:rsidRDefault="007243BB" w:rsidP="0051734D">
            <w:pPr>
              <w:pStyle w:val="aff5"/>
              <w:rPr>
                <w:rFonts w:cs="Times New Roman"/>
              </w:rPr>
            </w:pPr>
            <w:r w:rsidRPr="005134BF">
              <w:rPr>
                <w:rFonts w:cs="Times New Roman"/>
                <w:lang w:val="en-US"/>
              </w:rPr>
              <w:t>2</w:t>
            </w:r>
            <w:r w:rsidRPr="00156727">
              <w:rPr>
                <w:lang w:val="en-US"/>
              </w:rPr>
              <w:t>.1</w:t>
            </w:r>
            <w:r w:rsidRPr="005134BF">
              <w:rPr>
                <w:rFonts w:cs="Times New Roman"/>
                <w:lang w:val="en-US"/>
              </w:rPr>
              <w:t>.2</w:t>
            </w:r>
          </w:p>
        </w:tc>
      </w:tr>
      <w:tr w:rsidR="007243BB" w:rsidRPr="00C97325" w14:paraId="4F815D9F" w14:textId="77777777" w:rsidTr="0051734D">
        <w:tc>
          <w:tcPr>
            <w:tcW w:w="231" w:type="pct"/>
          </w:tcPr>
          <w:p w14:paraId="33564440" w14:textId="77777777" w:rsidR="007243BB" w:rsidRPr="005134BF" w:rsidRDefault="007243BB" w:rsidP="0051734D">
            <w:pPr>
              <w:pStyle w:val="a"/>
              <w:rPr>
                <w:rFonts w:cs="Times New Roman"/>
              </w:rPr>
            </w:pPr>
          </w:p>
        </w:tc>
        <w:tc>
          <w:tcPr>
            <w:tcW w:w="1827" w:type="pct"/>
            <w:vAlign w:val="center"/>
          </w:tcPr>
          <w:p w14:paraId="0F85197A" w14:textId="77777777" w:rsidR="007243BB" w:rsidRPr="004A0446" w:rsidRDefault="007243BB" w:rsidP="0051734D">
            <w:pPr>
              <w:pStyle w:val="aff5"/>
              <w:rPr>
                <w:rFonts w:cs="Times New Roman"/>
                <w:lang w:val="en-US"/>
              </w:rPr>
            </w:pPr>
            <w:r w:rsidRPr="004A0446">
              <w:rPr>
                <w:rFonts w:cs="Times New Roman"/>
                <w:color w:val="808080" w:themeColor="background1" w:themeShade="80"/>
              </w:rPr>
              <w:t>Сторнирование чека</w:t>
            </w:r>
            <w:r>
              <w:rPr>
                <w:rFonts w:cs="Times New Roman"/>
                <w:color w:val="808080" w:themeColor="background1" w:themeShade="80"/>
                <w:lang w:val="en-US"/>
              </w:rPr>
              <w:t>*</w:t>
            </w:r>
          </w:p>
        </w:tc>
        <w:tc>
          <w:tcPr>
            <w:tcW w:w="2374" w:type="pct"/>
            <w:shd w:val="clear" w:color="auto" w:fill="auto"/>
          </w:tcPr>
          <w:p w14:paraId="002F2914" w14:textId="77777777" w:rsidR="007243BB" w:rsidRPr="005134BF" w:rsidRDefault="007243BB" w:rsidP="0051734D">
            <w:pPr>
              <w:pStyle w:val="aff5"/>
              <w:rPr>
                <w:rFonts w:cs="Times New Roman"/>
              </w:rPr>
            </w:pPr>
            <w:r w:rsidRPr="005134BF">
              <w:rPr>
                <w:rFonts w:cs="Times New Roman"/>
              </w:rPr>
              <w:t>(PostCancelReceiptRequest)</w:t>
            </w:r>
          </w:p>
        </w:tc>
        <w:tc>
          <w:tcPr>
            <w:tcW w:w="568" w:type="pct"/>
          </w:tcPr>
          <w:p w14:paraId="2C4789E2" w14:textId="77777777" w:rsidR="007243BB" w:rsidRPr="005134BF" w:rsidRDefault="007243BB" w:rsidP="0051734D">
            <w:pPr>
              <w:pStyle w:val="aff5"/>
              <w:rPr>
                <w:rFonts w:cs="Times New Roman"/>
              </w:rPr>
            </w:pPr>
            <w:r w:rsidRPr="00156727">
              <w:rPr>
                <w:lang w:val="en-US"/>
              </w:rPr>
              <w:t>2</w:t>
            </w:r>
            <w:r w:rsidRPr="005134BF">
              <w:rPr>
                <w:rFonts w:cs="Times New Roman"/>
                <w:lang w:val="en-US"/>
              </w:rPr>
              <w:t>.1.3</w:t>
            </w:r>
          </w:p>
        </w:tc>
      </w:tr>
      <w:tr w:rsidR="007243BB" w:rsidRPr="00C97325" w14:paraId="6E73E412" w14:textId="77777777" w:rsidTr="0051734D">
        <w:tc>
          <w:tcPr>
            <w:tcW w:w="231" w:type="pct"/>
          </w:tcPr>
          <w:p w14:paraId="30F17FAB" w14:textId="77777777" w:rsidR="007243BB" w:rsidRPr="005134BF" w:rsidRDefault="007243BB" w:rsidP="0051734D">
            <w:pPr>
              <w:pStyle w:val="a"/>
              <w:rPr>
                <w:rFonts w:cs="Times New Roman"/>
              </w:rPr>
            </w:pPr>
          </w:p>
        </w:tc>
        <w:tc>
          <w:tcPr>
            <w:tcW w:w="1827" w:type="pct"/>
            <w:vAlign w:val="center"/>
          </w:tcPr>
          <w:p w14:paraId="3BBB93F8" w14:textId="77777777" w:rsidR="007243BB" w:rsidRPr="004A0446" w:rsidRDefault="007243BB" w:rsidP="0051734D">
            <w:pPr>
              <w:pStyle w:val="aff5"/>
              <w:rPr>
                <w:rFonts w:cs="Times New Roman"/>
                <w:color w:val="808080" w:themeColor="background1" w:themeShade="80"/>
              </w:rPr>
            </w:pPr>
            <w:r w:rsidRPr="005134BF">
              <w:t>Сторнирование чека</w:t>
            </w:r>
            <w:r>
              <w:rPr>
                <w:lang w:val="en-US"/>
              </w:rPr>
              <w:t xml:space="preserve"> </w:t>
            </w:r>
            <w:r>
              <w:t>(версия 2)</w:t>
            </w:r>
          </w:p>
        </w:tc>
        <w:tc>
          <w:tcPr>
            <w:tcW w:w="2374" w:type="pct"/>
            <w:shd w:val="clear" w:color="auto" w:fill="auto"/>
          </w:tcPr>
          <w:p w14:paraId="26286A8F" w14:textId="77777777" w:rsidR="007243BB" w:rsidRPr="005134BF" w:rsidRDefault="007243BB" w:rsidP="0051734D">
            <w:pPr>
              <w:pStyle w:val="aff5"/>
              <w:rPr>
                <w:rFonts w:cs="Times New Roman"/>
              </w:rPr>
            </w:pPr>
            <w:r w:rsidRPr="005134BF">
              <w:rPr>
                <w:rFonts w:cs="Times New Roman"/>
              </w:rPr>
              <w:t>(PostCancelReceiptRequest</w:t>
            </w:r>
            <w:r>
              <w:rPr>
                <w:rFonts w:cs="Times New Roman"/>
                <w:lang w:val="en-US"/>
              </w:rPr>
              <w:t>V2</w:t>
            </w:r>
            <w:r w:rsidRPr="005134BF">
              <w:rPr>
                <w:rFonts w:cs="Times New Roman"/>
              </w:rPr>
              <w:t>)</w:t>
            </w:r>
          </w:p>
        </w:tc>
        <w:tc>
          <w:tcPr>
            <w:tcW w:w="568" w:type="pct"/>
          </w:tcPr>
          <w:p w14:paraId="778CC524" w14:textId="77777777" w:rsidR="007243BB" w:rsidRPr="00156727" w:rsidRDefault="007243BB" w:rsidP="0051734D">
            <w:pPr>
              <w:pStyle w:val="aff5"/>
              <w:rPr>
                <w:lang w:val="en-US"/>
              </w:rPr>
            </w:pPr>
            <w:r>
              <w:rPr>
                <w:lang w:val="en-US"/>
              </w:rPr>
              <w:t>2.1.4</w:t>
            </w:r>
          </w:p>
        </w:tc>
      </w:tr>
      <w:tr w:rsidR="007243BB" w:rsidRPr="00C97325" w14:paraId="52C409AE" w14:textId="77777777" w:rsidTr="0051734D">
        <w:tc>
          <w:tcPr>
            <w:tcW w:w="4432" w:type="pct"/>
            <w:gridSpan w:val="3"/>
            <w:shd w:val="clear" w:color="auto" w:fill="E7E6E6" w:themeFill="background2"/>
          </w:tcPr>
          <w:p w14:paraId="6F017940" w14:textId="77777777" w:rsidR="007243BB" w:rsidRPr="005134BF" w:rsidRDefault="007243BB" w:rsidP="0051734D">
            <w:pPr>
              <w:pStyle w:val="aff5"/>
              <w:jc w:val="center"/>
              <w:rPr>
                <w:rFonts w:cs="Times New Roman"/>
              </w:rPr>
            </w:pPr>
            <w:r w:rsidRPr="005134BF">
              <w:rPr>
                <w:rFonts w:cs="Times New Roman"/>
              </w:rPr>
              <w:t>Налоговые начисления</w:t>
            </w:r>
          </w:p>
        </w:tc>
        <w:tc>
          <w:tcPr>
            <w:tcW w:w="568" w:type="pct"/>
            <w:shd w:val="clear" w:color="auto" w:fill="E7E6E6" w:themeFill="background2"/>
          </w:tcPr>
          <w:p w14:paraId="2695900D" w14:textId="77777777" w:rsidR="007243BB" w:rsidRPr="005134BF" w:rsidRDefault="007243BB" w:rsidP="0051734D">
            <w:pPr>
              <w:pStyle w:val="aff5"/>
              <w:jc w:val="center"/>
              <w:rPr>
                <w:rFonts w:cs="Times New Roman"/>
              </w:rPr>
            </w:pPr>
          </w:p>
        </w:tc>
      </w:tr>
      <w:tr w:rsidR="007243BB" w:rsidRPr="00C97325" w14:paraId="371A49E5" w14:textId="77777777" w:rsidTr="0051734D">
        <w:tc>
          <w:tcPr>
            <w:tcW w:w="231" w:type="pct"/>
          </w:tcPr>
          <w:p w14:paraId="45B43293" w14:textId="77777777" w:rsidR="007243BB" w:rsidRPr="005134BF" w:rsidRDefault="007243BB" w:rsidP="0051734D">
            <w:pPr>
              <w:pStyle w:val="a"/>
              <w:rPr>
                <w:rFonts w:cs="Times New Roman"/>
              </w:rPr>
            </w:pPr>
          </w:p>
        </w:tc>
        <w:tc>
          <w:tcPr>
            <w:tcW w:w="1827" w:type="pct"/>
            <w:vAlign w:val="center"/>
          </w:tcPr>
          <w:p w14:paraId="2D050D7E" w14:textId="77777777" w:rsidR="007243BB" w:rsidRPr="005134BF" w:rsidRDefault="007243BB" w:rsidP="0051734D">
            <w:pPr>
              <w:pStyle w:val="aff5"/>
              <w:rPr>
                <w:rFonts w:cs="Times New Roman"/>
              </w:rPr>
            </w:pPr>
            <w:r w:rsidRPr="005134BF">
              <w:rPr>
                <w:rFonts w:cs="Times New Roman"/>
              </w:rPr>
              <w:t>Получение состояния лицевого счета НП НПД</w:t>
            </w:r>
          </w:p>
        </w:tc>
        <w:tc>
          <w:tcPr>
            <w:tcW w:w="2374" w:type="pct"/>
            <w:shd w:val="clear" w:color="auto" w:fill="auto"/>
          </w:tcPr>
          <w:p w14:paraId="35E35751" w14:textId="77777777" w:rsidR="007243BB" w:rsidRPr="005134BF" w:rsidRDefault="007243BB" w:rsidP="0051734D">
            <w:pPr>
              <w:pStyle w:val="aff5"/>
              <w:rPr>
                <w:rFonts w:cs="Times New Roman"/>
              </w:rPr>
            </w:pPr>
            <w:r w:rsidRPr="005134BF">
              <w:rPr>
                <w:rFonts w:cs="Times New Roman"/>
              </w:rPr>
              <w:t>(GetTaxpayerAccountStatusRequest)</w:t>
            </w:r>
          </w:p>
        </w:tc>
        <w:tc>
          <w:tcPr>
            <w:tcW w:w="568" w:type="pct"/>
          </w:tcPr>
          <w:p w14:paraId="6D998F45" w14:textId="77777777" w:rsidR="007243BB" w:rsidRPr="00156727" w:rsidRDefault="007243BB" w:rsidP="0051734D">
            <w:pPr>
              <w:pStyle w:val="aff5"/>
              <w:rPr>
                <w:lang w:val="en-US"/>
              </w:rPr>
            </w:pPr>
            <w:r w:rsidRPr="005134BF">
              <w:rPr>
                <w:rFonts w:cs="Times New Roman"/>
                <w:lang w:val="en-US"/>
              </w:rPr>
              <w:t>3.1</w:t>
            </w:r>
            <w:r w:rsidRPr="00156727">
              <w:rPr>
                <w:lang w:val="en-US"/>
              </w:rPr>
              <w:t>.1</w:t>
            </w:r>
          </w:p>
        </w:tc>
      </w:tr>
      <w:tr w:rsidR="007243BB" w:rsidRPr="00C97325" w14:paraId="5265C317" w14:textId="77777777" w:rsidTr="0051734D">
        <w:tc>
          <w:tcPr>
            <w:tcW w:w="231" w:type="pct"/>
          </w:tcPr>
          <w:p w14:paraId="0691AB8A" w14:textId="77777777" w:rsidR="007243BB" w:rsidRPr="005134BF" w:rsidRDefault="007243BB" w:rsidP="0051734D">
            <w:pPr>
              <w:pStyle w:val="a"/>
              <w:rPr>
                <w:rFonts w:cs="Times New Roman"/>
              </w:rPr>
            </w:pPr>
          </w:p>
        </w:tc>
        <w:tc>
          <w:tcPr>
            <w:tcW w:w="1827" w:type="pct"/>
            <w:vAlign w:val="center"/>
          </w:tcPr>
          <w:p w14:paraId="1D6E7C57" w14:textId="77777777" w:rsidR="007243BB" w:rsidRPr="005134BF" w:rsidRDefault="007243BB" w:rsidP="0051734D">
            <w:pPr>
              <w:pStyle w:val="aff5"/>
              <w:rPr>
                <w:rFonts w:cs="Times New Roman"/>
              </w:rPr>
            </w:pPr>
            <w:r w:rsidRPr="005134BF">
              <w:rPr>
                <w:rFonts w:cs="Times New Roman"/>
              </w:rPr>
              <w:t>Получение информации по зарегистрированным доходам (за весь период)</w:t>
            </w:r>
          </w:p>
        </w:tc>
        <w:tc>
          <w:tcPr>
            <w:tcW w:w="2374" w:type="pct"/>
            <w:shd w:val="clear" w:color="auto" w:fill="auto"/>
          </w:tcPr>
          <w:p w14:paraId="32A4D9B7" w14:textId="77777777" w:rsidR="007243BB" w:rsidRPr="005134BF" w:rsidRDefault="007243BB" w:rsidP="0051734D">
            <w:pPr>
              <w:pStyle w:val="aff5"/>
              <w:rPr>
                <w:rFonts w:cs="Times New Roman"/>
              </w:rPr>
            </w:pPr>
            <w:r w:rsidRPr="005134BF">
              <w:rPr>
                <w:rFonts w:cs="Times New Roman"/>
              </w:rPr>
              <w:t>(GetIncomeRequest)</w:t>
            </w:r>
          </w:p>
        </w:tc>
        <w:tc>
          <w:tcPr>
            <w:tcW w:w="568" w:type="pct"/>
          </w:tcPr>
          <w:p w14:paraId="79411F96" w14:textId="77777777" w:rsidR="007243BB" w:rsidRPr="005134BF" w:rsidRDefault="007243BB" w:rsidP="0051734D">
            <w:pPr>
              <w:pStyle w:val="aff5"/>
              <w:rPr>
                <w:rFonts w:cs="Times New Roman"/>
              </w:rPr>
            </w:pPr>
            <w:r w:rsidRPr="005134BF">
              <w:rPr>
                <w:rFonts w:cs="Times New Roman"/>
                <w:lang w:val="en-US"/>
              </w:rPr>
              <w:t>3.1</w:t>
            </w:r>
            <w:r w:rsidRPr="00156727">
              <w:rPr>
                <w:lang w:val="en-US"/>
              </w:rPr>
              <w:t>.2</w:t>
            </w:r>
          </w:p>
        </w:tc>
      </w:tr>
      <w:tr w:rsidR="007243BB" w:rsidRPr="00C97325" w14:paraId="613AF36D" w14:textId="77777777" w:rsidTr="0051734D">
        <w:tc>
          <w:tcPr>
            <w:tcW w:w="231" w:type="pct"/>
          </w:tcPr>
          <w:p w14:paraId="24FA1E1A" w14:textId="77777777" w:rsidR="007243BB" w:rsidRPr="005134BF" w:rsidRDefault="007243BB" w:rsidP="0051734D">
            <w:pPr>
              <w:pStyle w:val="a"/>
              <w:rPr>
                <w:rFonts w:cs="Times New Roman"/>
              </w:rPr>
            </w:pPr>
          </w:p>
        </w:tc>
        <w:tc>
          <w:tcPr>
            <w:tcW w:w="1827" w:type="pct"/>
            <w:vAlign w:val="center"/>
          </w:tcPr>
          <w:p w14:paraId="2A618FA2" w14:textId="77777777" w:rsidR="007243BB" w:rsidRPr="005134BF" w:rsidRDefault="007243BB" w:rsidP="0051734D">
            <w:pPr>
              <w:pStyle w:val="aff5"/>
              <w:rPr>
                <w:rFonts w:cs="Times New Roman"/>
              </w:rPr>
            </w:pPr>
            <w:r w:rsidRPr="005E4FE0">
              <w:t>Получение информации по зарегистрированным доходам (</w:t>
            </w:r>
            <w:r>
              <w:t>с поддержкой мультиуслуги</w:t>
            </w:r>
            <w:r w:rsidRPr="005E4FE0">
              <w:t>)</w:t>
            </w:r>
          </w:p>
        </w:tc>
        <w:tc>
          <w:tcPr>
            <w:tcW w:w="2374" w:type="pct"/>
            <w:shd w:val="clear" w:color="auto" w:fill="auto"/>
          </w:tcPr>
          <w:p w14:paraId="7BCFF890" w14:textId="77777777" w:rsidR="007243BB" w:rsidRPr="005134BF" w:rsidRDefault="007243BB" w:rsidP="0051734D">
            <w:pPr>
              <w:pStyle w:val="aff5"/>
              <w:rPr>
                <w:rFonts w:cs="Times New Roman"/>
              </w:rPr>
            </w:pPr>
            <w:r w:rsidRPr="005E4FE0">
              <w:t>(GetIncomeRequest</w:t>
            </w:r>
            <w:r>
              <w:rPr>
                <w:lang w:val="en-US"/>
              </w:rPr>
              <w:t>V2</w:t>
            </w:r>
            <w:r w:rsidRPr="005E4FE0">
              <w:t>)</w:t>
            </w:r>
          </w:p>
        </w:tc>
        <w:tc>
          <w:tcPr>
            <w:tcW w:w="568" w:type="pct"/>
          </w:tcPr>
          <w:p w14:paraId="747FADC9" w14:textId="77777777" w:rsidR="007243BB" w:rsidRPr="00DF3337" w:rsidRDefault="007243BB" w:rsidP="0051734D">
            <w:pPr>
              <w:pStyle w:val="aff5"/>
              <w:rPr>
                <w:rFonts w:cs="Times New Roman"/>
                <w:lang w:val="en-US"/>
              </w:rPr>
            </w:pPr>
            <w:r>
              <w:rPr>
                <w:rFonts w:cs="Times New Roman"/>
                <w:lang w:val="en-US"/>
              </w:rPr>
              <w:t>3.1.9</w:t>
            </w:r>
          </w:p>
        </w:tc>
      </w:tr>
      <w:tr w:rsidR="007243BB" w:rsidRPr="00C97325" w14:paraId="4C0E9B00" w14:textId="77777777" w:rsidTr="0051734D">
        <w:tc>
          <w:tcPr>
            <w:tcW w:w="231" w:type="pct"/>
          </w:tcPr>
          <w:p w14:paraId="2D997CBB" w14:textId="77777777" w:rsidR="007243BB" w:rsidRPr="005134BF" w:rsidRDefault="007243BB" w:rsidP="0051734D">
            <w:pPr>
              <w:pStyle w:val="a"/>
              <w:rPr>
                <w:rFonts w:cs="Times New Roman"/>
              </w:rPr>
            </w:pPr>
          </w:p>
        </w:tc>
        <w:tc>
          <w:tcPr>
            <w:tcW w:w="1827" w:type="pct"/>
            <w:vAlign w:val="center"/>
          </w:tcPr>
          <w:p w14:paraId="7452ED7E" w14:textId="77777777" w:rsidR="007243BB" w:rsidRPr="005134BF" w:rsidRDefault="007243BB" w:rsidP="0051734D">
            <w:pPr>
              <w:pStyle w:val="aff5"/>
              <w:rPr>
                <w:rFonts w:cs="Times New Roman"/>
              </w:rPr>
            </w:pPr>
            <w:r w:rsidRPr="005134BF">
              <w:rPr>
                <w:rFonts w:cs="Times New Roman"/>
              </w:rPr>
              <w:t>Получение информации по доходу НП НПД за период</w:t>
            </w:r>
          </w:p>
        </w:tc>
        <w:tc>
          <w:tcPr>
            <w:tcW w:w="2374" w:type="pct"/>
            <w:shd w:val="clear" w:color="auto" w:fill="auto"/>
          </w:tcPr>
          <w:p w14:paraId="2C6DF9A1" w14:textId="77777777" w:rsidR="007243BB" w:rsidRPr="005134BF" w:rsidRDefault="007243BB" w:rsidP="0051734D">
            <w:pPr>
              <w:pStyle w:val="aff5"/>
              <w:rPr>
                <w:rFonts w:cs="Times New Roman"/>
              </w:rPr>
            </w:pPr>
            <w:r w:rsidRPr="005134BF">
              <w:rPr>
                <w:rFonts w:cs="Times New Roman"/>
              </w:rPr>
              <w:t>(GetIncomeForPeriodRequest)</w:t>
            </w:r>
          </w:p>
        </w:tc>
        <w:tc>
          <w:tcPr>
            <w:tcW w:w="568" w:type="pct"/>
          </w:tcPr>
          <w:p w14:paraId="120E5CE6" w14:textId="77777777" w:rsidR="007243BB" w:rsidRPr="00156727" w:rsidRDefault="007243BB" w:rsidP="0051734D">
            <w:pPr>
              <w:pStyle w:val="aff5"/>
              <w:rPr>
                <w:lang w:val="en-US"/>
              </w:rPr>
            </w:pPr>
            <w:r w:rsidRPr="005134BF">
              <w:rPr>
                <w:rFonts w:cs="Times New Roman"/>
                <w:lang w:val="en-US"/>
              </w:rPr>
              <w:t>3</w:t>
            </w:r>
            <w:r w:rsidRPr="00156727">
              <w:rPr>
                <w:lang w:val="en-US"/>
              </w:rPr>
              <w:t>.1</w:t>
            </w:r>
            <w:r w:rsidRPr="005134BF">
              <w:rPr>
                <w:rFonts w:cs="Times New Roman"/>
                <w:lang w:val="en-US"/>
              </w:rPr>
              <w:t>.3</w:t>
            </w:r>
          </w:p>
        </w:tc>
      </w:tr>
      <w:tr w:rsidR="007243BB" w:rsidRPr="00C97325" w14:paraId="2A666153" w14:textId="77777777" w:rsidTr="0051734D">
        <w:tc>
          <w:tcPr>
            <w:tcW w:w="231" w:type="pct"/>
          </w:tcPr>
          <w:p w14:paraId="675D38B9" w14:textId="77777777" w:rsidR="007243BB" w:rsidRPr="00156727" w:rsidRDefault="007243BB" w:rsidP="0051734D">
            <w:pPr>
              <w:pStyle w:val="a"/>
              <w:rPr>
                <w:color w:val="808080" w:themeColor="background1" w:themeShade="80"/>
              </w:rPr>
            </w:pPr>
          </w:p>
        </w:tc>
        <w:tc>
          <w:tcPr>
            <w:tcW w:w="1827" w:type="pct"/>
            <w:shd w:val="clear" w:color="000000" w:fill="auto"/>
            <w:vAlign w:val="center"/>
          </w:tcPr>
          <w:p w14:paraId="7E55F65B" w14:textId="77777777" w:rsidR="007243BB" w:rsidRPr="00570CD2" w:rsidRDefault="007243BB" w:rsidP="0051734D">
            <w:pPr>
              <w:pStyle w:val="aff5"/>
              <w:rPr>
                <w:color w:val="808080" w:themeColor="background1" w:themeShade="80"/>
              </w:rPr>
            </w:pPr>
            <w:r w:rsidRPr="00156727">
              <w:rPr>
                <w:color w:val="808080" w:themeColor="background1" w:themeShade="80"/>
              </w:rPr>
              <w:t>Получение данных о начисленных пени</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000000" w:fill="auto"/>
          </w:tcPr>
          <w:p w14:paraId="42D90981" w14:textId="77777777" w:rsidR="007243BB" w:rsidRPr="00156727" w:rsidRDefault="007243BB" w:rsidP="0051734D">
            <w:pPr>
              <w:pStyle w:val="aff5"/>
              <w:rPr>
                <w:color w:val="808080" w:themeColor="background1" w:themeShade="80"/>
                <w:lang w:val="en-US"/>
              </w:rPr>
            </w:pPr>
            <w:r w:rsidRPr="005134BF">
              <w:rPr>
                <w:rFonts w:cs="Times New Roman"/>
                <w:color w:val="808080" w:themeColor="background1" w:themeShade="80"/>
              </w:rPr>
              <w:t>(GetPenaltiesRequest)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shd w:val="clear" w:color="000000" w:fill="auto"/>
          </w:tcPr>
          <w:p w14:paraId="1B4E6ADD"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lang w:val="en-US"/>
              </w:rPr>
              <w:t>3.1.4</w:t>
            </w:r>
          </w:p>
        </w:tc>
      </w:tr>
      <w:tr w:rsidR="007243BB" w:rsidRPr="00C97325" w14:paraId="6574E277" w14:textId="77777777" w:rsidTr="0051734D">
        <w:tc>
          <w:tcPr>
            <w:tcW w:w="231" w:type="pct"/>
          </w:tcPr>
          <w:p w14:paraId="34B07A1B" w14:textId="77777777" w:rsidR="007243BB" w:rsidRPr="00156727" w:rsidRDefault="007243BB" w:rsidP="0051734D">
            <w:pPr>
              <w:pStyle w:val="a"/>
              <w:rPr>
                <w:color w:val="808080" w:themeColor="background1" w:themeShade="80"/>
              </w:rPr>
            </w:pPr>
          </w:p>
        </w:tc>
        <w:tc>
          <w:tcPr>
            <w:tcW w:w="1827" w:type="pct"/>
            <w:shd w:val="clear" w:color="000000" w:fill="auto"/>
            <w:vAlign w:val="center"/>
          </w:tcPr>
          <w:p w14:paraId="71492630" w14:textId="77777777" w:rsidR="007243BB" w:rsidRPr="00570CD2" w:rsidRDefault="007243BB" w:rsidP="0051734D">
            <w:pPr>
              <w:pStyle w:val="aff5"/>
              <w:rPr>
                <w:color w:val="808080" w:themeColor="background1" w:themeShade="80"/>
              </w:rPr>
            </w:pPr>
            <w:r w:rsidRPr="00156727">
              <w:rPr>
                <w:color w:val="808080" w:themeColor="background1" w:themeShade="80"/>
              </w:rPr>
              <w:t>Получение квитанции на оплату налоговых начислений</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000000" w:fill="auto"/>
          </w:tcPr>
          <w:p w14:paraId="1E4AEB1D" w14:textId="77777777" w:rsidR="007243BB" w:rsidRPr="00156727" w:rsidRDefault="007243BB" w:rsidP="0051734D">
            <w:pPr>
              <w:pStyle w:val="aff5"/>
              <w:rPr>
                <w:color w:val="808080" w:themeColor="background1" w:themeShade="80"/>
                <w:lang w:val="en-US"/>
              </w:rPr>
            </w:pPr>
            <w:r w:rsidRPr="005134BF">
              <w:rPr>
                <w:rFonts w:cs="Times New Roman"/>
                <w:color w:val="808080" w:themeColor="background1" w:themeShade="80"/>
              </w:rPr>
              <w:t>(GetTaxPaymentInvoiceRequest)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shd w:val="clear" w:color="000000" w:fill="auto"/>
          </w:tcPr>
          <w:p w14:paraId="3B2A6BC3"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lang w:val="en-US"/>
              </w:rPr>
              <w:t>3</w:t>
            </w:r>
            <w:r w:rsidRPr="00156727">
              <w:rPr>
                <w:color w:val="808080" w:themeColor="background1" w:themeShade="80"/>
                <w:lang w:val="en-US"/>
              </w:rPr>
              <w:t>.1</w:t>
            </w:r>
            <w:r w:rsidRPr="005134BF">
              <w:rPr>
                <w:rFonts w:cs="Times New Roman"/>
                <w:color w:val="808080" w:themeColor="background1" w:themeShade="80"/>
                <w:lang w:val="en-US"/>
              </w:rPr>
              <w:t>.5</w:t>
            </w:r>
          </w:p>
        </w:tc>
      </w:tr>
      <w:tr w:rsidR="007243BB" w:rsidRPr="00C97325" w14:paraId="35486D16" w14:textId="77777777" w:rsidTr="0051734D">
        <w:tc>
          <w:tcPr>
            <w:tcW w:w="231" w:type="pct"/>
          </w:tcPr>
          <w:p w14:paraId="5020EC23" w14:textId="77777777" w:rsidR="007243BB" w:rsidRPr="00156727" w:rsidRDefault="007243BB" w:rsidP="0051734D">
            <w:pPr>
              <w:pStyle w:val="a"/>
              <w:rPr>
                <w:color w:val="808080" w:themeColor="background1" w:themeShade="80"/>
              </w:rPr>
            </w:pPr>
          </w:p>
        </w:tc>
        <w:tc>
          <w:tcPr>
            <w:tcW w:w="1827" w:type="pct"/>
            <w:shd w:val="clear" w:color="000000" w:fill="auto"/>
            <w:vAlign w:val="center"/>
          </w:tcPr>
          <w:p w14:paraId="1A0FCCB0" w14:textId="77777777" w:rsidR="007243BB" w:rsidRPr="00570CD2" w:rsidRDefault="007243BB" w:rsidP="0051734D">
            <w:pPr>
              <w:pStyle w:val="aff5"/>
              <w:rPr>
                <w:color w:val="808080" w:themeColor="background1" w:themeShade="80"/>
              </w:rPr>
            </w:pPr>
            <w:r w:rsidRPr="00156727">
              <w:rPr>
                <w:color w:val="808080" w:themeColor="background1" w:themeShade="80"/>
              </w:rPr>
              <w:t>Получение квитанции на оплату начисленных пени</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000000" w:fill="auto"/>
          </w:tcPr>
          <w:p w14:paraId="6B2C4AD6" w14:textId="77777777" w:rsidR="007243BB" w:rsidRPr="00156727" w:rsidRDefault="007243BB" w:rsidP="0051734D">
            <w:pPr>
              <w:pStyle w:val="aff5"/>
              <w:rPr>
                <w:color w:val="808080" w:themeColor="background1" w:themeShade="80"/>
                <w:lang w:val="en-US"/>
              </w:rPr>
            </w:pPr>
            <w:r w:rsidRPr="005134BF">
              <w:rPr>
                <w:rFonts w:cs="Times New Roman"/>
                <w:color w:val="808080" w:themeColor="background1" w:themeShade="80"/>
              </w:rPr>
              <w:t>(GetPenaltiesPayment</w:t>
            </w:r>
            <w:r>
              <w:rPr>
                <w:rFonts w:cs="Times New Roman"/>
                <w:color w:val="808080" w:themeColor="background1" w:themeShade="80"/>
                <w:lang w:val="en-US"/>
              </w:rPr>
              <w:t>Invoice</w:t>
            </w:r>
            <w:r w:rsidRPr="005134BF">
              <w:rPr>
                <w:rFonts w:cs="Times New Roman"/>
                <w:color w:val="808080" w:themeColor="background1" w:themeShade="80"/>
              </w:rPr>
              <w:t>Request)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shd w:val="clear" w:color="000000" w:fill="auto"/>
          </w:tcPr>
          <w:p w14:paraId="1D3FD7D9"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lang w:val="en-US"/>
              </w:rPr>
              <w:t>3.1.6</w:t>
            </w:r>
          </w:p>
        </w:tc>
      </w:tr>
      <w:tr w:rsidR="007243BB" w:rsidRPr="00C97325" w14:paraId="469B00F5" w14:textId="77777777" w:rsidTr="0051734D">
        <w:tc>
          <w:tcPr>
            <w:tcW w:w="231" w:type="pct"/>
          </w:tcPr>
          <w:p w14:paraId="368DA2E2" w14:textId="77777777" w:rsidR="007243BB" w:rsidRPr="005134BF" w:rsidRDefault="007243BB" w:rsidP="0051734D">
            <w:pPr>
              <w:pStyle w:val="a"/>
              <w:rPr>
                <w:rFonts w:cs="Times New Roman"/>
              </w:rPr>
            </w:pPr>
          </w:p>
        </w:tc>
        <w:tc>
          <w:tcPr>
            <w:tcW w:w="1827" w:type="pct"/>
            <w:shd w:val="clear" w:color="000000" w:fill="auto"/>
            <w:vAlign w:val="center"/>
          </w:tcPr>
          <w:p w14:paraId="72AE9349" w14:textId="77777777" w:rsidR="007243BB" w:rsidRPr="005134BF" w:rsidRDefault="007243BB" w:rsidP="0051734D">
            <w:pPr>
              <w:pStyle w:val="aff5"/>
              <w:rPr>
                <w:rFonts w:cs="Times New Roman"/>
              </w:rPr>
            </w:pPr>
            <w:r w:rsidRPr="005134BF">
              <w:rPr>
                <w:rFonts w:cs="Times New Roman"/>
              </w:rPr>
              <w:t>Получение информации о незакрытых налоговых начислениях</w:t>
            </w:r>
          </w:p>
        </w:tc>
        <w:tc>
          <w:tcPr>
            <w:tcW w:w="2374" w:type="pct"/>
            <w:shd w:val="clear" w:color="000000" w:fill="auto"/>
          </w:tcPr>
          <w:p w14:paraId="2E5559E5" w14:textId="77777777" w:rsidR="007243BB" w:rsidRPr="005134BF" w:rsidRDefault="007243BB" w:rsidP="0051734D">
            <w:pPr>
              <w:pStyle w:val="aff5"/>
              <w:rPr>
                <w:rFonts w:cs="Times New Roman"/>
              </w:rPr>
            </w:pPr>
            <w:r w:rsidRPr="005134BF">
              <w:rPr>
                <w:rFonts w:cs="Times New Roman"/>
              </w:rPr>
              <w:t>GetAccrualsAndDebtsRequest</w:t>
            </w:r>
          </w:p>
        </w:tc>
        <w:tc>
          <w:tcPr>
            <w:tcW w:w="568" w:type="pct"/>
            <w:shd w:val="clear" w:color="000000" w:fill="auto"/>
          </w:tcPr>
          <w:p w14:paraId="1B668222" w14:textId="77777777" w:rsidR="007243BB" w:rsidRPr="005134BF" w:rsidRDefault="007243BB" w:rsidP="0051734D">
            <w:pPr>
              <w:pStyle w:val="aff5"/>
              <w:rPr>
                <w:rFonts w:cs="Times New Roman"/>
              </w:rPr>
            </w:pPr>
            <w:r w:rsidRPr="005134BF">
              <w:rPr>
                <w:rFonts w:cs="Times New Roman"/>
                <w:lang w:val="en-US"/>
              </w:rPr>
              <w:t>3.1.7</w:t>
            </w:r>
          </w:p>
        </w:tc>
      </w:tr>
      <w:tr w:rsidR="007243BB" w:rsidRPr="00C97325" w14:paraId="7B490D59" w14:textId="77777777" w:rsidTr="0051734D">
        <w:tc>
          <w:tcPr>
            <w:tcW w:w="231" w:type="pct"/>
          </w:tcPr>
          <w:p w14:paraId="43809018" w14:textId="77777777" w:rsidR="007243BB" w:rsidRPr="005134BF" w:rsidRDefault="007243BB" w:rsidP="0051734D">
            <w:pPr>
              <w:pStyle w:val="a"/>
              <w:rPr>
                <w:rFonts w:cs="Times New Roman"/>
              </w:rPr>
            </w:pPr>
          </w:p>
        </w:tc>
        <w:tc>
          <w:tcPr>
            <w:tcW w:w="1827" w:type="pct"/>
            <w:shd w:val="clear" w:color="000000" w:fill="auto"/>
            <w:vAlign w:val="center"/>
          </w:tcPr>
          <w:p w14:paraId="3624C16F" w14:textId="77777777" w:rsidR="007243BB" w:rsidRPr="005134BF" w:rsidRDefault="007243BB" w:rsidP="0051734D">
            <w:pPr>
              <w:pStyle w:val="aff5"/>
              <w:rPr>
                <w:rFonts w:cs="Times New Roman"/>
              </w:rPr>
            </w:pPr>
            <w:r w:rsidRPr="005134BF">
              <w:rPr>
                <w:rFonts w:cs="Times New Roman"/>
              </w:rPr>
              <w:t>Получение платежных документов на оплату налоговых начислений, задолженностей и пеней</w:t>
            </w:r>
          </w:p>
        </w:tc>
        <w:tc>
          <w:tcPr>
            <w:tcW w:w="2374" w:type="pct"/>
            <w:shd w:val="clear" w:color="000000" w:fill="auto"/>
          </w:tcPr>
          <w:p w14:paraId="3B1D9B90" w14:textId="77777777" w:rsidR="007243BB" w:rsidRPr="005134BF" w:rsidRDefault="007243BB" w:rsidP="0051734D">
            <w:pPr>
              <w:pStyle w:val="aff5"/>
              <w:rPr>
                <w:rFonts w:cs="Times New Roman"/>
              </w:rPr>
            </w:pPr>
            <w:r w:rsidRPr="005134BF">
              <w:rPr>
                <w:rFonts w:cs="Times New Roman"/>
              </w:rPr>
              <w:t>GetPaymentDocumentsRequest</w:t>
            </w:r>
          </w:p>
        </w:tc>
        <w:tc>
          <w:tcPr>
            <w:tcW w:w="568" w:type="pct"/>
            <w:shd w:val="clear" w:color="000000" w:fill="auto"/>
          </w:tcPr>
          <w:p w14:paraId="79E5ADCA" w14:textId="77777777" w:rsidR="007243BB" w:rsidRPr="005134BF" w:rsidRDefault="007243BB" w:rsidP="0051734D">
            <w:pPr>
              <w:pStyle w:val="aff5"/>
              <w:rPr>
                <w:rFonts w:cs="Times New Roman"/>
              </w:rPr>
            </w:pPr>
            <w:r w:rsidRPr="005134BF">
              <w:rPr>
                <w:rFonts w:cs="Times New Roman"/>
                <w:lang w:val="en-US"/>
              </w:rPr>
              <w:t>3.1.</w:t>
            </w:r>
            <w:r w:rsidRPr="005134BF">
              <w:rPr>
                <w:rFonts w:cs="Times New Roman"/>
              </w:rPr>
              <w:t>8</w:t>
            </w:r>
          </w:p>
        </w:tc>
      </w:tr>
      <w:tr w:rsidR="007243BB" w:rsidRPr="00C97325" w14:paraId="13DB3FA8" w14:textId="77777777" w:rsidTr="0051734D">
        <w:tc>
          <w:tcPr>
            <w:tcW w:w="4432" w:type="pct"/>
            <w:gridSpan w:val="3"/>
            <w:shd w:val="clear" w:color="auto" w:fill="E7E6E6" w:themeFill="background2"/>
          </w:tcPr>
          <w:p w14:paraId="3C920FFC" w14:textId="77777777" w:rsidR="007243BB" w:rsidRPr="005134BF" w:rsidRDefault="007243BB" w:rsidP="0051734D">
            <w:pPr>
              <w:pStyle w:val="aff5"/>
              <w:jc w:val="center"/>
              <w:rPr>
                <w:rFonts w:cs="Times New Roman"/>
              </w:rPr>
            </w:pPr>
            <w:r w:rsidRPr="005134BF">
              <w:rPr>
                <w:rFonts w:cs="Times New Roman"/>
              </w:rPr>
              <w:t>Регистрация НП НПД</w:t>
            </w:r>
          </w:p>
        </w:tc>
        <w:tc>
          <w:tcPr>
            <w:tcW w:w="568" w:type="pct"/>
            <w:shd w:val="clear" w:color="auto" w:fill="E7E6E6" w:themeFill="background2"/>
          </w:tcPr>
          <w:p w14:paraId="4A7C0BBD" w14:textId="77777777" w:rsidR="007243BB" w:rsidRPr="005134BF" w:rsidRDefault="007243BB" w:rsidP="0051734D">
            <w:pPr>
              <w:pStyle w:val="aff5"/>
              <w:jc w:val="center"/>
              <w:rPr>
                <w:rFonts w:cs="Times New Roman"/>
              </w:rPr>
            </w:pPr>
          </w:p>
        </w:tc>
      </w:tr>
      <w:tr w:rsidR="007243BB" w:rsidRPr="00C97325" w14:paraId="57A98856" w14:textId="77777777" w:rsidTr="0051734D">
        <w:tc>
          <w:tcPr>
            <w:tcW w:w="231" w:type="pct"/>
          </w:tcPr>
          <w:p w14:paraId="5D25DC62" w14:textId="77777777" w:rsidR="007243BB" w:rsidRPr="005134BF" w:rsidRDefault="007243BB" w:rsidP="0051734D">
            <w:pPr>
              <w:pStyle w:val="a"/>
              <w:rPr>
                <w:rFonts w:cs="Times New Roman"/>
              </w:rPr>
            </w:pPr>
          </w:p>
        </w:tc>
        <w:tc>
          <w:tcPr>
            <w:tcW w:w="1827" w:type="pct"/>
            <w:vAlign w:val="center"/>
          </w:tcPr>
          <w:p w14:paraId="108478F7" w14:textId="77777777" w:rsidR="007243BB" w:rsidRPr="005134BF" w:rsidRDefault="007243BB" w:rsidP="0051734D">
            <w:pPr>
              <w:pStyle w:val="aff5"/>
              <w:rPr>
                <w:rFonts w:cs="Times New Roman"/>
              </w:rPr>
            </w:pPr>
            <w:r w:rsidRPr="005134BF">
              <w:rPr>
                <w:rFonts w:cs="Times New Roman"/>
              </w:rPr>
              <w:t>Проверка наличия ограничений для постановки на учет</w:t>
            </w:r>
          </w:p>
        </w:tc>
        <w:tc>
          <w:tcPr>
            <w:tcW w:w="2374" w:type="pct"/>
            <w:shd w:val="clear" w:color="auto" w:fill="auto"/>
          </w:tcPr>
          <w:p w14:paraId="45215BA5" w14:textId="77777777" w:rsidR="007243BB" w:rsidRPr="005134BF" w:rsidRDefault="007243BB" w:rsidP="0051734D">
            <w:pPr>
              <w:pStyle w:val="aff5"/>
              <w:rPr>
                <w:rFonts w:cs="Times New Roman"/>
              </w:rPr>
            </w:pPr>
            <w:r w:rsidRPr="005134BF">
              <w:rPr>
                <w:rFonts w:cs="Times New Roman"/>
              </w:rPr>
              <w:t>(GetTaxpayerRestrictionsRequest)</w:t>
            </w:r>
          </w:p>
        </w:tc>
        <w:tc>
          <w:tcPr>
            <w:tcW w:w="568" w:type="pct"/>
          </w:tcPr>
          <w:p w14:paraId="2BC5A076" w14:textId="77777777" w:rsidR="007243BB" w:rsidRPr="005134BF" w:rsidRDefault="007243BB" w:rsidP="0051734D">
            <w:pPr>
              <w:pStyle w:val="aff5"/>
              <w:rPr>
                <w:rFonts w:cs="Times New Roman"/>
              </w:rPr>
            </w:pPr>
            <w:r w:rsidRPr="005134BF">
              <w:rPr>
                <w:rFonts w:cs="Times New Roman"/>
              </w:rPr>
              <w:t>4.1.1</w:t>
            </w:r>
          </w:p>
        </w:tc>
      </w:tr>
      <w:tr w:rsidR="007243BB" w:rsidRPr="00C97325" w14:paraId="10C728FE" w14:textId="77777777" w:rsidTr="0051734D">
        <w:tc>
          <w:tcPr>
            <w:tcW w:w="231" w:type="pct"/>
          </w:tcPr>
          <w:p w14:paraId="1DE0314C" w14:textId="77777777" w:rsidR="007243BB" w:rsidRPr="005134BF" w:rsidRDefault="007243BB" w:rsidP="0051734D">
            <w:pPr>
              <w:pStyle w:val="a"/>
              <w:rPr>
                <w:rFonts w:cs="Times New Roman"/>
              </w:rPr>
            </w:pPr>
          </w:p>
        </w:tc>
        <w:tc>
          <w:tcPr>
            <w:tcW w:w="1827" w:type="pct"/>
            <w:vAlign w:val="center"/>
          </w:tcPr>
          <w:p w14:paraId="3CCFF339" w14:textId="77777777" w:rsidR="007243BB" w:rsidRPr="004A0446" w:rsidRDefault="007243BB" w:rsidP="0051734D">
            <w:pPr>
              <w:pStyle w:val="aff5"/>
              <w:rPr>
                <w:rFonts w:cs="Times New Roman"/>
                <w:color w:val="808080" w:themeColor="background1" w:themeShade="80"/>
              </w:rPr>
            </w:pPr>
            <w:r w:rsidRPr="004A0446">
              <w:rPr>
                <w:rFonts w:cs="Times New Roman"/>
                <w:color w:val="808080" w:themeColor="background1" w:themeShade="80"/>
              </w:rPr>
              <w:t>Получение ИНН по персональным данным*</w:t>
            </w:r>
          </w:p>
        </w:tc>
        <w:tc>
          <w:tcPr>
            <w:tcW w:w="2374" w:type="pct"/>
            <w:shd w:val="clear" w:color="auto" w:fill="auto"/>
          </w:tcPr>
          <w:p w14:paraId="10B2978B" w14:textId="77777777" w:rsidR="007243BB" w:rsidRPr="005134BF" w:rsidRDefault="007243BB" w:rsidP="0051734D">
            <w:pPr>
              <w:pStyle w:val="aff5"/>
              <w:rPr>
                <w:rFonts w:cs="Times New Roman"/>
              </w:rPr>
            </w:pPr>
            <w:r w:rsidRPr="005134BF">
              <w:rPr>
                <w:rFonts w:cs="Times New Roman"/>
              </w:rPr>
              <w:t>(GetInnByPersonalInfoRequest)</w:t>
            </w:r>
          </w:p>
        </w:tc>
        <w:tc>
          <w:tcPr>
            <w:tcW w:w="568" w:type="pct"/>
          </w:tcPr>
          <w:p w14:paraId="2E6C6E10" w14:textId="77777777" w:rsidR="007243BB" w:rsidRPr="005134BF" w:rsidRDefault="007243BB" w:rsidP="0051734D">
            <w:pPr>
              <w:pStyle w:val="aff5"/>
              <w:rPr>
                <w:rFonts w:cs="Times New Roman"/>
              </w:rPr>
            </w:pPr>
            <w:r w:rsidRPr="005134BF">
              <w:rPr>
                <w:rFonts w:cs="Times New Roman"/>
              </w:rPr>
              <w:t>4.1.2</w:t>
            </w:r>
          </w:p>
        </w:tc>
      </w:tr>
      <w:tr w:rsidR="007243BB" w:rsidRPr="00C97325" w14:paraId="442F196C" w14:textId="77777777" w:rsidTr="0051734D">
        <w:tc>
          <w:tcPr>
            <w:tcW w:w="231" w:type="pct"/>
          </w:tcPr>
          <w:p w14:paraId="437C4F32" w14:textId="77777777" w:rsidR="007243BB" w:rsidRPr="005134BF" w:rsidRDefault="007243BB" w:rsidP="0051734D">
            <w:pPr>
              <w:pStyle w:val="a"/>
              <w:rPr>
                <w:rFonts w:cs="Times New Roman"/>
              </w:rPr>
            </w:pPr>
          </w:p>
        </w:tc>
        <w:tc>
          <w:tcPr>
            <w:tcW w:w="1827" w:type="pct"/>
            <w:vAlign w:val="center"/>
          </w:tcPr>
          <w:p w14:paraId="12F7107A" w14:textId="77777777" w:rsidR="007243BB" w:rsidRPr="004A0446" w:rsidRDefault="007243BB" w:rsidP="0051734D">
            <w:pPr>
              <w:pStyle w:val="aff5"/>
              <w:rPr>
                <w:rFonts w:cs="Times New Roman"/>
              </w:rPr>
            </w:pPr>
            <w:r w:rsidRPr="004A0446">
              <w:rPr>
                <w:rFonts w:cs="Times New Roman"/>
                <w:color w:val="808080" w:themeColor="background1" w:themeShade="80"/>
              </w:rPr>
              <w:t>Получение ИНН по листу персональных данных*</w:t>
            </w:r>
          </w:p>
        </w:tc>
        <w:tc>
          <w:tcPr>
            <w:tcW w:w="2374" w:type="pct"/>
            <w:shd w:val="clear" w:color="auto" w:fill="auto"/>
          </w:tcPr>
          <w:p w14:paraId="2B3FCD99" w14:textId="77777777" w:rsidR="007243BB" w:rsidRPr="005134BF" w:rsidRDefault="007243BB" w:rsidP="0051734D">
            <w:pPr>
              <w:pStyle w:val="aff5"/>
              <w:rPr>
                <w:rFonts w:cs="Times New Roman"/>
              </w:rPr>
            </w:pPr>
            <w:r w:rsidRPr="005134BF">
              <w:rPr>
                <w:rFonts w:cs="Times New Roman"/>
              </w:rPr>
              <w:t>(GetInnByPersonalInfoRequest</w:t>
            </w:r>
            <w:r w:rsidRPr="005134BF">
              <w:rPr>
                <w:rFonts w:cs="Times New Roman"/>
                <w:lang w:val="en-US"/>
              </w:rPr>
              <w:t>V2</w:t>
            </w:r>
            <w:r w:rsidRPr="005134BF">
              <w:rPr>
                <w:rFonts w:cs="Times New Roman"/>
              </w:rPr>
              <w:t>)</w:t>
            </w:r>
          </w:p>
        </w:tc>
        <w:tc>
          <w:tcPr>
            <w:tcW w:w="568" w:type="pct"/>
          </w:tcPr>
          <w:p w14:paraId="49BF1FAD" w14:textId="77777777" w:rsidR="007243BB" w:rsidRPr="005134BF" w:rsidRDefault="007243BB" w:rsidP="0051734D">
            <w:pPr>
              <w:pStyle w:val="aff5"/>
              <w:rPr>
                <w:rFonts w:cs="Times New Roman"/>
              </w:rPr>
            </w:pPr>
            <w:r w:rsidRPr="005134BF">
              <w:rPr>
                <w:rFonts w:cs="Times New Roman"/>
              </w:rPr>
              <w:t>4.1.3</w:t>
            </w:r>
          </w:p>
        </w:tc>
      </w:tr>
      <w:tr w:rsidR="007243BB" w:rsidRPr="00C97325" w14:paraId="31880F4C" w14:textId="77777777" w:rsidTr="0051734D">
        <w:tc>
          <w:tcPr>
            <w:tcW w:w="231" w:type="pct"/>
          </w:tcPr>
          <w:p w14:paraId="5DEF1B73" w14:textId="77777777" w:rsidR="007243BB" w:rsidRPr="005134BF" w:rsidRDefault="007243BB" w:rsidP="0051734D">
            <w:pPr>
              <w:pStyle w:val="a"/>
              <w:rPr>
                <w:rFonts w:cs="Times New Roman"/>
              </w:rPr>
            </w:pPr>
          </w:p>
        </w:tc>
        <w:tc>
          <w:tcPr>
            <w:tcW w:w="1827" w:type="pct"/>
            <w:vAlign w:val="center"/>
          </w:tcPr>
          <w:p w14:paraId="38FCF51A" w14:textId="77777777" w:rsidR="007243BB" w:rsidRPr="005134BF" w:rsidRDefault="007243BB" w:rsidP="0051734D">
            <w:pPr>
              <w:pStyle w:val="aff5"/>
              <w:rPr>
                <w:rFonts w:cs="Times New Roman"/>
              </w:rPr>
            </w:pPr>
            <w:r w:rsidRPr="005134BF">
              <w:rPr>
                <w:rFonts w:cs="Times New Roman"/>
              </w:rPr>
              <w:t>Постановка на учет</w:t>
            </w:r>
          </w:p>
        </w:tc>
        <w:tc>
          <w:tcPr>
            <w:tcW w:w="2374" w:type="pct"/>
            <w:shd w:val="clear" w:color="auto" w:fill="auto"/>
          </w:tcPr>
          <w:p w14:paraId="5B53B69E" w14:textId="77777777" w:rsidR="007243BB" w:rsidRPr="005134BF" w:rsidRDefault="007243BB" w:rsidP="0051734D">
            <w:pPr>
              <w:pStyle w:val="aff5"/>
              <w:rPr>
                <w:rFonts w:cs="Times New Roman"/>
              </w:rPr>
            </w:pPr>
            <w:r w:rsidRPr="005134BF">
              <w:rPr>
                <w:rFonts w:cs="Times New Roman"/>
              </w:rPr>
              <w:t>(PostRegistrationRequest, GetRegistrationStatusRequest)</w:t>
            </w:r>
          </w:p>
        </w:tc>
        <w:tc>
          <w:tcPr>
            <w:tcW w:w="568" w:type="pct"/>
          </w:tcPr>
          <w:p w14:paraId="3591B2E0" w14:textId="77777777" w:rsidR="007243BB" w:rsidRPr="005134BF" w:rsidRDefault="007243BB" w:rsidP="0051734D">
            <w:pPr>
              <w:pStyle w:val="aff5"/>
              <w:rPr>
                <w:rFonts w:cs="Times New Roman"/>
              </w:rPr>
            </w:pPr>
            <w:r w:rsidRPr="005134BF">
              <w:rPr>
                <w:rFonts w:cs="Times New Roman"/>
              </w:rPr>
              <w:t>4.1.4</w:t>
            </w:r>
          </w:p>
        </w:tc>
      </w:tr>
      <w:tr w:rsidR="007243BB" w:rsidRPr="00C97325" w14:paraId="32BF5751" w14:textId="77777777" w:rsidTr="0051734D">
        <w:tc>
          <w:tcPr>
            <w:tcW w:w="231" w:type="pct"/>
          </w:tcPr>
          <w:p w14:paraId="4BBF9ADE" w14:textId="77777777" w:rsidR="007243BB" w:rsidRPr="005134BF" w:rsidRDefault="007243BB" w:rsidP="0051734D">
            <w:pPr>
              <w:pStyle w:val="a"/>
              <w:rPr>
                <w:rFonts w:cs="Times New Roman"/>
              </w:rPr>
            </w:pPr>
          </w:p>
        </w:tc>
        <w:tc>
          <w:tcPr>
            <w:tcW w:w="1827" w:type="pct"/>
            <w:vAlign w:val="center"/>
          </w:tcPr>
          <w:p w14:paraId="10A522B3" w14:textId="77777777" w:rsidR="007243BB" w:rsidRPr="005134BF" w:rsidRDefault="007243BB" w:rsidP="0051734D">
            <w:pPr>
              <w:pStyle w:val="aff5"/>
              <w:rPr>
                <w:rFonts w:cs="Times New Roman"/>
              </w:rPr>
            </w:pPr>
            <w:r w:rsidRPr="004A0446">
              <w:rPr>
                <w:rFonts w:cs="Times New Roman"/>
                <w:color w:val="808080" w:themeColor="background1" w:themeShade="80"/>
              </w:rPr>
              <w:t>Снятие с учета</w:t>
            </w:r>
            <w:r>
              <w:rPr>
                <w:rFonts w:cs="Times New Roman"/>
                <w:color w:val="808080" w:themeColor="background1" w:themeShade="80"/>
                <w:lang w:val="en-US"/>
              </w:rPr>
              <w:t>*</w:t>
            </w:r>
            <w:r w:rsidRPr="004A0446">
              <w:rPr>
                <w:rFonts w:cs="Times New Roman"/>
                <w:color w:val="808080" w:themeColor="background1" w:themeShade="80"/>
              </w:rPr>
              <w:t xml:space="preserve"> </w:t>
            </w:r>
          </w:p>
        </w:tc>
        <w:tc>
          <w:tcPr>
            <w:tcW w:w="2374" w:type="pct"/>
            <w:shd w:val="clear" w:color="auto" w:fill="auto"/>
          </w:tcPr>
          <w:p w14:paraId="2A30DDA8" w14:textId="77777777" w:rsidR="007243BB" w:rsidRPr="005134BF" w:rsidRDefault="007243BB" w:rsidP="0051734D">
            <w:pPr>
              <w:pStyle w:val="aff5"/>
              <w:rPr>
                <w:rFonts w:cs="Times New Roman"/>
              </w:rPr>
            </w:pPr>
            <w:r w:rsidRPr="005134BF">
              <w:rPr>
                <w:rFonts w:cs="Times New Roman"/>
              </w:rPr>
              <w:t>(PostUnregistrationRequest, GetUnregistrationStatusRequest)</w:t>
            </w:r>
          </w:p>
        </w:tc>
        <w:tc>
          <w:tcPr>
            <w:tcW w:w="568" w:type="pct"/>
          </w:tcPr>
          <w:p w14:paraId="2FB44B73" w14:textId="77777777" w:rsidR="007243BB" w:rsidRPr="005134BF" w:rsidRDefault="007243BB" w:rsidP="0051734D">
            <w:pPr>
              <w:pStyle w:val="aff5"/>
              <w:rPr>
                <w:rFonts w:cs="Times New Roman"/>
              </w:rPr>
            </w:pPr>
            <w:r w:rsidRPr="005134BF">
              <w:rPr>
                <w:rFonts w:cs="Times New Roman"/>
              </w:rPr>
              <w:t>4.1.5</w:t>
            </w:r>
          </w:p>
        </w:tc>
      </w:tr>
      <w:tr w:rsidR="007243BB" w:rsidRPr="00C97325" w14:paraId="18AD25CE" w14:textId="77777777" w:rsidTr="0051734D">
        <w:tc>
          <w:tcPr>
            <w:tcW w:w="231" w:type="pct"/>
          </w:tcPr>
          <w:p w14:paraId="71857E69" w14:textId="77777777" w:rsidR="007243BB" w:rsidRPr="005134BF" w:rsidRDefault="007243BB" w:rsidP="0051734D">
            <w:pPr>
              <w:pStyle w:val="a"/>
              <w:rPr>
                <w:rFonts w:cs="Times New Roman"/>
              </w:rPr>
            </w:pPr>
          </w:p>
        </w:tc>
        <w:tc>
          <w:tcPr>
            <w:tcW w:w="1827" w:type="pct"/>
            <w:vAlign w:val="center"/>
          </w:tcPr>
          <w:p w14:paraId="294F86FE" w14:textId="77777777" w:rsidR="007243BB" w:rsidRPr="005134BF" w:rsidRDefault="007243BB" w:rsidP="0051734D">
            <w:pPr>
              <w:pStyle w:val="aff5"/>
              <w:rPr>
                <w:rFonts w:cs="Times New Roman"/>
              </w:rPr>
            </w:pPr>
            <w:r w:rsidRPr="005134BF">
              <w:rPr>
                <w:rFonts w:cs="Times New Roman"/>
              </w:rPr>
              <w:t>Получение справочника причин снятия с учета</w:t>
            </w:r>
          </w:p>
        </w:tc>
        <w:tc>
          <w:tcPr>
            <w:tcW w:w="2374" w:type="pct"/>
            <w:shd w:val="clear" w:color="auto" w:fill="auto"/>
          </w:tcPr>
          <w:p w14:paraId="6AFA9A0F" w14:textId="77777777" w:rsidR="007243BB" w:rsidRPr="005134BF" w:rsidRDefault="007243BB" w:rsidP="0051734D">
            <w:pPr>
              <w:pStyle w:val="aff5"/>
              <w:rPr>
                <w:rFonts w:cs="Times New Roman"/>
              </w:rPr>
            </w:pPr>
            <w:r w:rsidRPr="005134BF">
              <w:rPr>
                <w:rFonts w:cs="Times New Roman"/>
              </w:rPr>
              <w:t>(GetUnregistrationReasonsListRequest)</w:t>
            </w:r>
          </w:p>
        </w:tc>
        <w:tc>
          <w:tcPr>
            <w:tcW w:w="568" w:type="pct"/>
          </w:tcPr>
          <w:p w14:paraId="2AF51ED9" w14:textId="77777777" w:rsidR="007243BB" w:rsidRPr="005134BF" w:rsidRDefault="007243BB" w:rsidP="0051734D">
            <w:pPr>
              <w:pStyle w:val="aff5"/>
              <w:rPr>
                <w:rFonts w:cs="Times New Roman"/>
              </w:rPr>
            </w:pPr>
            <w:r w:rsidRPr="005134BF">
              <w:rPr>
                <w:rFonts w:cs="Times New Roman"/>
              </w:rPr>
              <w:t>4.1.6</w:t>
            </w:r>
          </w:p>
        </w:tc>
      </w:tr>
      <w:tr w:rsidR="007243BB" w:rsidRPr="00C97325" w14:paraId="48872AC9" w14:textId="77777777" w:rsidTr="0051734D">
        <w:tc>
          <w:tcPr>
            <w:tcW w:w="231" w:type="pct"/>
          </w:tcPr>
          <w:p w14:paraId="45900170" w14:textId="77777777" w:rsidR="007243BB" w:rsidRPr="005134BF" w:rsidRDefault="007243BB" w:rsidP="0051734D">
            <w:pPr>
              <w:pStyle w:val="a"/>
              <w:rPr>
                <w:rFonts w:cs="Times New Roman"/>
              </w:rPr>
            </w:pPr>
          </w:p>
        </w:tc>
        <w:tc>
          <w:tcPr>
            <w:tcW w:w="1827" w:type="pct"/>
            <w:vAlign w:val="center"/>
          </w:tcPr>
          <w:p w14:paraId="409408F8" w14:textId="77777777" w:rsidR="007243BB" w:rsidRPr="005134BF" w:rsidRDefault="007243BB" w:rsidP="0051734D">
            <w:pPr>
              <w:pStyle w:val="aff5"/>
              <w:rPr>
                <w:rFonts w:cs="Times New Roman"/>
              </w:rPr>
            </w:pPr>
            <w:r w:rsidRPr="005134BF">
              <w:rPr>
                <w:rFonts w:cs="Times New Roman"/>
              </w:rPr>
              <w:t>Получение справочника причин отказа в постановке на учет</w:t>
            </w:r>
          </w:p>
        </w:tc>
        <w:tc>
          <w:tcPr>
            <w:tcW w:w="2374" w:type="pct"/>
            <w:shd w:val="clear" w:color="auto" w:fill="auto"/>
          </w:tcPr>
          <w:p w14:paraId="0A28DF6C" w14:textId="77777777" w:rsidR="007243BB" w:rsidRPr="005134BF" w:rsidRDefault="007243BB" w:rsidP="0051734D">
            <w:pPr>
              <w:pStyle w:val="aff5"/>
              <w:rPr>
                <w:rFonts w:cs="Times New Roman"/>
              </w:rPr>
            </w:pPr>
            <w:r w:rsidRPr="005134BF">
              <w:rPr>
                <w:rFonts w:cs="Times New Roman"/>
              </w:rPr>
              <w:t>(GetRejectionReasonsListRequest)</w:t>
            </w:r>
          </w:p>
        </w:tc>
        <w:tc>
          <w:tcPr>
            <w:tcW w:w="568" w:type="pct"/>
          </w:tcPr>
          <w:p w14:paraId="5D0FF718" w14:textId="77777777" w:rsidR="007243BB" w:rsidRPr="005134BF" w:rsidRDefault="007243BB" w:rsidP="0051734D">
            <w:pPr>
              <w:pStyle w:val="aff5"/>
              <w:rPr>
                <w:rFonts w:cs="Times New Roman"/>
              </w:rPr>
            </w:pPr>
            <w:r w:rsidRPr="005134BF">
              <w:rPr>
                <w:rFonts w:cs="Times New Roman"/>
              </w:rPr>
              <w:t>4.1.7</w:t>
            </w:r>
          </w:p>
        </w:tc>
      </w:tr>
      <w:tr w:rsidR="007243BB" w:rsidRPr="00C97325" w14:paraId="17635ABA" w14:textId="77777777" w:rsidTr="0051734D">
        <w:tc>
          <w:tcPr>
            <w:tcW w:w="231" w:type="pct"/>
          </w:tcPr>
          <w:p w14:paraId="04813D69" w14:textId="77777777" w:rsidR="007243BB" w:rsidRPr="00156727" w:rsidRDefault="007243BB" w:rsidP="0051734D">
            <w:pPr>
              <w:pStyle w:val="a"/>
              <w:rPr>
                <w:color w:val="808080" w:themeColor="background1" w:themeShade="80"/>
              </w:rPr>
            </w:pPr>
          </w:p>
        </w:tc>
        <w:tc>
          <w:tcPr>
            <w:tcW w:w="1827" w:type="pct"/>
            <w:vAlign w:val="center"/>
          </w:tcPr>
          <w:p w14:paraId="6D1D9732" w14:textId="77777777" w:rsidR="007243BB" w:rsidRPr="00570CD2" w:rsidRDefault="007243BB" w:rsidP="0051734D">
            <w:pPr>
              <w:pStyle w:val="aff5"/>
              <w:rPr>
                <w:color w:val="808080" w:themeColor="background1" w:themeShade="80"/>
              </w:rPr>
            </w:pPr>
            <w:r w:rsidRPr="00156727">
              <w:rPr>
                <w:color w:val="808080" w:themeColor="background1" w:themeShade="80"/>
              </w:rPr>
              <w:t>Получение справки о постановке на учет в качестве НП НПД</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auto" w:fill="auto"/>
          </w:tcPr>
          <w:p w14:paraId="233E3FE5" w14:textId="77777777" w:rsidR="007243BB" w:rsidRPr="00156727" w:rsidRDefault="007243BB" w:rsidP="0051734D">
            <w:pPr>
              <w:pStyle w:val="aff5"/>
              <w:rPr>
                <w:color w:val="808080" w:themeColor="background1" w:themeShade="80"/>
                <w:lang w:val="en-US"/>
              </w:rPr>
            </w:pPr>
            <w:r w:rsidRPr="00156727">
              <w:rPr>
                <w:color w:val="808080" w:themeColor="background1" w:themeShade="80"/>
              </w:rPr>
              <w:t>(GetRegistrationReferenceRequest</w:t>
            </w:r>
            <w:r w:rsidRPr="005134BF">
              <w:rPr>
                <w:rFonts w:cs="Times New Roman"/>
                <w:color w:val="808080" w:themeColor="background1" w:themeShade="80"/>
              </w:rPr>
              <w: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tcPr>
          <w:p w14:paraId="2625E8DE"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rPr>
              <w:t>4</w:t>
            </w:r>
            <w:r w:rsidRPr="00156727">
              <w:rPr>
                <w:color w:val="808080" w:themeColor="background1" w:themeShade="80"/>
              </w:rPr>
              <w:t>.1</w:t>
            </w:r>
            <w:r w:rsidRPr="005134BF">
              <w:rPr>
                <w:rFonts w:cs="Times New Roman"/>
                <w:color w:val="808080" w:themeColor="background1" w:themeShade="80"/>
              </w:rPr>
              <w:t>.8</w:t>
            </w:r>
          </w:p>
        </w:tc>
      </w:tr>
      <w:tr w:rsidR="007243BB" w:rsidRPr="00C97325" w14:paraId="02E49A6C" w14:textId="77777777" w:rsidTr="0051734D">
        <w:tc>
          <w:tcPr>
            <w:tcW w:w="231" w:type="pct"/>
          </w:tcPr>
          <w:p w14:paraId="599C4F63" w14:textId="77777777" w:rsidR="007243BB" w:rsidRPr="005134BF" w:rsidRDefault="007243BB" w:rsidP="0051734D">
            <w:pPr>
              <w:pStyle w:val="a"/>
              <w:rPr>
                <w:rFonts w:cs="Times New Roman"/>
              </w:rPr>
            </w:pPr>
          </w:p>
        </w:tc>
        <w:tc>
          <w:tcPr>
            <w:tcW w:w="1827" w:type="pct"/>
            <w:vAlign w:val="center"/>
          </w:tcPr>
          <w:p w14:paraId="5C9E5D2F" w14:textId="77777777" w:rsidR="007243BB" w:rsidRPr="005134BF" w:rsidRDefault="007243BB" w:rsidP="0051734D">
            <w:pPr>
              <w:pStyle w:val="aff5"/>
              <w:rPr>
                <w:rFonts w:cs="Times New Roman"/>
              </w:rPr>
            </w:pPr>
            <w:r w:rsidRPr="005134BF">
              <w:rPr>
                <w:rFonts w:cs="Times New Roman"/>
              </w:rPr>
              <w:t>Получение актуального списка регионов, где осуществляется режим НПД</w:t>
            </w:r>
          </w:p>
        </w:tc>
        <w:tc>
          <w:tcPr>
            <w:tcW w:w="2374" w:type="pct"/>
            <w:shd w:val="clear" w:color="auto" w:fill="auto"/>
          </w:tcPr>
          <w:p w14:paraId="4269B435" w14:textId="77777777" w:rsidR="007243BB" w:rsidRPr="005134BF" w:rsidRDefault="007243BB" w:rsidP="0051734D">
            <w:pPr>
              <w:pStyle w:val="aff5"/>
              <w:rPr>
                <w:rFonts w:cs="Times New Roman"/>
              </w:rPr>
            </w:pPr>
            <w:r w:rsidRPr="005134BF">
              <w:rPr>
                <w:rFonts w:cs="Times New Roman"/>
              </w:rPr>
              <w:t>(GetRegionsListRequest)</w:t>
            </w:r>
          </w:p>
        </w:tc>
        <w:tc>
          <w:tcPr>
            <w:tcW w:w="568" w:type="pct"/>
          </w:tcPr>
          <w:p w14:paraId="6C3330D0" w14:textId="77777777" w:rsidR="007243BB" w:rsidRPr="005134BF" w:rsidRDefault="007243BB" w:rsidP="0051734D">
            <w:pPr>
              <w:pStyle w:val="aff5"/>
              <w:rPr>
                <w:rFonts w:cs="Times New Roman"/>
              </w:rPr>
            </w:pPr>
            <w:r w:rsidRPr="005134BF">
              <w:rPr>
                <w:rFonts w:cs="Times New Roman"/>
              </w:rPr>
              <w:t>4.1.9</w:t>
            </w:r>
          </w:p>
        </w:tc>
      </w:tr>
      <w:tr w:rsidR="007243BB" w:rsidRPr="00C97325" w14:paraId="3E7D38F2" w14:textId="77777777" w:rsidTr="0051734D">
        <w:tc>
          <w:tcPr>
            <w:tcW w:w="231" w:type="pct"/>
          </w:tcPr>
          <w:p w14:paraId="1704C248" w14:textId="77777777" w:rsidR="007243BB" w:rsidRPr="005134BF" w:rsidRDefault="007243BB" w:rsidP="0051734D">
            <w:pPr>
              <w:pStyle w:val="a"/>
              <w:rPr>
                <w:rFonts w:cs="Times New Roman"/>
              </w:rPr>
            </w:pPr>
          </w:p>
        </w:tc>
        <w:tc>
          <w:tcPr>
            <w:tcW w:w="1827" w:type="pct"/>
            <w:vAlign w:val="center"/>
          </w:tcPr>
          <w:p w14:paraId="2C9DFB9B" w14:textId="77777777" w:rsidR="007243BB" w:rsidRPr="005134BF" w:rsidRDefault="007243BB" w:rsidP="0051734D">
            <w:pPr>
              <w:pStyle w:val="aff5"/>
              <w:rPr>
                <w:rFonts w:cs="Times New Roman"/>
              </w:rPr>
            </w:pPr>
            <w:r w:rsidRPr="005134BF">
              <w:rPr>
                <w:rFonts w:cs="Times New Roman"/>
              </w:rPr>
              <w:t>Получение актуального списка видов деятельности</w:t>
            </w:r>
          </w:p>
        </w:tc>
        <w:tc>
          <w:tcPr>
            <w:tcW w:w="2374" w:type="pct"/>
            <w:shd w:val="clear" w:color="auto" w:fill="auto"/>
          </w:tcPr>
          <w:p w14:paraId="43CA43AC" w14:textId="77777777" w:rsidR="007243BB" w:rsidRPr="005134BF" w:rsidRDefault="007243BB" w:rsidP="0051734D">
            <w:pPr>
              <w:pStyle w:val="aff5"/>
              <w:rPr>
                <w:rFonts w:cs="Times New Roman"/>
              </w:rPr>
            </w:pPr>
            <w:r w:rsidRPr="005134BF">
              <w:rPr>
                <w:rFonts w:cs="Times New Roman"/>
              </w:rPr>
              <w:t>(GetActivitiesListRequest)</w:t>
            </w:r>
          </w:p>
        </w:tc>
        <w:tc>
          <w:tcPr>
            <w:tcW w:w="568" w:type="pct"/>
          </w:tcPr>
          <w:p w14:paraId="4192F992" w14:textId="77777777" w:rsidR="007243BB" w:rsidRPr="005134BF" w:rsidRDefault="007243BB" w:rsidP="0051734D">
            <w:pPr>
              <w:pStyle w:val="aff5"/>
              <w:rPr>
                <w:rFonts w:cs="Times New Roman"/>
              </w:rPr>
            </w:pPr>
            <w:r w:rsidRPr="005134BF">
              <w:rPr>
                <w:rFonts w:cs="Times New Roman"/>
              </w:rPr>
              <w:t>4.1.10</w:t>
            </w:r>
          </w:p>
        </w:tc>
      </w:tr>
      <w:tr w:rsidR="007243BB" w:rsidRPr="00C97325" w14:paraId="0AAE23FD" w14:textId="77777777" w:rsidTr="0051734D">
        <w:tc>
          <w:tcPr>
            <w:tcW w:w="231" w:type="pct"/>
          </w:tcPr>
          <w:p w14:paraId="64FE6CC2" w14:textId="77777777" w:rsidR="007243BB" w:rsidRPr="005134BF" w:rsidRDefault="007243BB" w:rsidP="0051734D">
            <w:pPr>
              <w:pStyle w:val="a"/>
              <w:rPr>
                <w:rFonts w:cs="Times New Roman"/>
              </w:rPr>
            </w:pPr>
          </w:p>
        </w:tc>
        <w:tc>
          <w:tcPr>
            <w:tcW w:w="1827" w:type="pct"/>
            <w:vAlign w:val="center"/>
          </w:tcPr>
          <w:p w14:paraId="0F9F4E4F" w14:textId="77777777" w:rsidR="007243BB" w:rsidRPr="005134BF" w:rsidRDefault="007243BB" w:rsidP="0051734D">
            <w:pPr>
              <w:pStyle w:val="aff5"/>
              <w:rPr>
                <w:rFonts w:cs="Times New Roman"/>
              </w:rPr>
            </w:pPr>
            <w:r w:rsidRPr="005E4FE0">
              <w:t xml:space="preserve">Получение актуального </w:t>
            </w:r>
            <w:r>
              <w:t xml:space="preserve">двухуровневого </w:t>
            </w:r>
            <w:r w:rsidRPr="005E4FE0">
              <w:t>списка видов деятельности</w:t>
            </w:r>
          </w:p>
        </w:tc>
        <w:tc>
          <w:tcPr>
            <w:tcW w:w="2374" w:type="pct"/>
            <w:shd w:val="clear" w:color="auto" w:fill="auto"/>
          </w:tcPr>
          <w:p w14:paraId="6D8BDB87" w14:textId="77777777" w:rsidR="007243BB" w:rsidRPr="005134BF" w:rsidRDefault="007243BB" w:rsidP="0051734D">
            <w:pPr>
              <w:pStyle w:val="aff5"/>
              <w:rPr>
                <w:rFonts w:cs="Times New Roman"/>
              </w:rPr>
            </w:pPr>
            <w:r w:rsidRPr="005E4FE0">
              <w:t>(GetActivitiesListRequest</w:t>
            </w:r>
            <w:r>
              <w:rPr>
                <w:lang w:val="en-US"/>
              </w:rPr>
              <w:t>V2</w:t>
            </w:r>
            <w:r w:rsidRPr="005E4FE0">
              <w:t>)</w:t>
            </w:r>
          </w:p>
        </w:tc>
        <w:tc>
          <w:tcPr>
            <w:tcW w:w="568" w:type="pct"/>
          </w:tcPr>
          <w:p w14:paraId="2971B80A" w14:textId="77777777" w:rsidR="007243BB" w:rsidRPr="005134BF" w:rsidRDefault="007243BB" w:rsidP="0051734D">
            <w:pPr>
              <w:pStyle w:val="aff5"/>
              <w:rPr>
                <w:rFonts w:cs="Times New Roman"/>
              </w:rPr>
            </w:pPr>
            <w:r>
              <w:rPr>
                <w:lang w:val="en-US"/>
              </w:rPr>
              <w:t>4.1.11</w:t>
            </w:r>
          </w:p>
        </w:tc>
      </w:tr>
      <w:tr w:rsidR="007243BB" w:rsidRPr="00C97325" w14:paraId="1E4B92DE" w14:textId="77777777" w:rsidTr="0051734D">
        <w:tc>
          <w:tcPr>
            <w:tcW w:w="231" w:type="pct"/>
          </w:tcPr>
          <w:p w14:paraId="55A757E8" w14:textId="77777777" w:rsidR="007243BB" w:rsidRPr="005134BF" w:rsidRDefault="007243BB" w:rsidP="0051734D">
            <w:pPr>
              <w:pStyle w:val="a"/>
              <w:rPr>
                <w:rFonts w:cs="Times New Roman"/>
              </w:rPr>
            </w:pPr>
          </w:p>
        </w:tc>
        <w:tc>
          <w:tcPr>
            <w:tcW w:w="1827" w:type="pct"/>
            <w:vAlign w:val="center"/>
          </w:tcPr>
          <w:p w14:paraId="0FE44590" w14:textId="77777777" w:rsidR="007243BB" w:rsidRPr="00C07EF7" w:rsidRDefault="007243BB" w:rsidP="0051734D">
            <w:pPr>
              <w:pStyle w:val="aff5"/>
              <w:rPr>
                <w:rFonts w:cs="Times New Roman"/>
                <w:color w:val="000000" w:themeColor="text1"/>
              </w:rPr>
            </w:pPr>
            <w:r w:rsidRPr="00C07EF7">
              <w:rPr>
                <w:rFonts w:cs="Times New Roman"/>
                <w:color w:val="000000" w:themeColor="text1"/>
              </w:rPr>
              <w:t>Снятие с учета</w:t>
            </w:r>
            <w:r>
              <w:rPr>
                <w:rFonts w:cs="Times New Roman"/>
                <w:color w:val="000000" w:themeColor="text1"/>
              </w:rPr>
              <w:t xml:space="preserve"> (версия 2)</w:t>
            </w:r>
          </w:p>
        </w:tc>
        <w:tc>
          <w:tcPr>
            <w:tcW w:w="2374" w:type="pct"/>
            <w:shd w:val="clear" w:color="auto" w:fill="auto"/>
          </w:tcPr>
          <w:p w14:paraId="434D5677" w14:textId="77777777" w:rsidR="007243BB" w:rsidRPr="005134BF" w:rsidRDefault="007243BB" w:rsidP="0051734D">
            <w:pPr>
              <w:pStyle w:val="aff5"/>
              <w:rPr>
                <w:rFonts w:cs="Times New Roman"/>
              </w:rPr>
            </w:pPr>
            <w:r w:rsidRPr="005134BF">
              <w:rPr>
                <w:rFonts w:cs="Times New Roman"/>
              </w:rPr>
              <w:t>(PostUnregistrationRequest</w:t>
            </w:r>
            <w:r>
              <w:rPr>
                <w:rFonts w:cs="Times New Roman"/>
                <w:lang w:val="en-US"/>
              </w:rPr>
              <w:t>V2</w:t>
            </w:r>
            <w:r w:rsidRPr="005134BF">
              <w:rPr>
                <w:rFonts w:cs="Times New Roman"/>
              </w:rPr>
              <w:t>, GetUnregistrationStatusRequest)</w:t>
            </w:r>
          </w:p>
        </w:tc>
        <w:tc>
          <w:tcPr>
            <w:tcW w:w="568" w:type="pct"/>
          </w:tcPr>
          <w:p w14:paraId="08FAF311" w14:textId="77777777" w:rsidR="007243BB" w:rsidRPr="00C07EF7" w:rsidRDefault="007243BB" w:rsidP="0051734D">
            <w:pPr>
              <w:pStyle w:val="aff5"/>
              <w:rPr>
                <w:lang w:val="en-US"/>
              </w:rPr>
            </w:pPr>
            <w:r>
              <w:rPr>
                <w:lang w:val="en-US"/>
              </w:rPr>
              <w:t>4.1.12</w:t>
            </w:r>
          </w:p>
        </w:tc>
      </w:tr>
      <w:tr w:rsidR="007243BB" w:rsidRPr="00C97325" w14:paraId="65C8DB5C" w14:textId="77777777" w:rsidTr="0051734D">
        <w:tc>
          <w:tcPr>
            <w:tcW w:w="231" w:type="pct"/>
          </w:tcPr>
          <w:p w14:paraId="544E1142" w14:textId="77777777" w:rsidR="007243BB" w:rsidRPr="005134BF" w:rsidRDefault="007243BB" w:rsidP="0051734D">
            <w:pPr>
              <w:pStyle w:val="a"/>
              <w:rPr>
                <w:rFonts w:cs="Times New Roman"/>
              </w:rPr>
            </w:pPr>
          </w:p>
        </w:tc>
        <w:tc>
          <w:tcPr>
            <w:tcW w:w="1827" w:type="pct"/>
            <w:vAlign w:val="center"/>
          </w:tcPr>
          <w:p w14:paraId="51F8FD2C" w14:textId="77777777" w:rsidR="007243BB" w:rsidRPr="00C07EF7" w:rsidRDefault="007243BB" w:rsidP="0051734D">
            <w:pPr>
              <w:pStyle w:val="aff5"/>
              <w:rPr>
                <w:color w:val="000000" w:themeColor="text1"/>
              </w:rPr>
            </w:pPr>
            <w:r w:rsidRPr="005134BF">
              <w:t>Получение ИНН по листу персональных данных</w:t>
            </w:r>
            <w:r>
              <w:t xml:space="preserve"> с поддержкой СПДУЛ кода документа</w:t>
            </w:r>
          </w:p>
        </w:tc>
        <w:tc>
          <w:tcPr>
            <w:tcW w:w="2374" w:type="pct"/>
            <w:shd w:val="clear" w:color="auto" w:fill="auto"/>
          </w:tcPr>
          <w:p w14:paraId="581565E9" w14:textId="77777777" w:rsidR="007243BB" w:rsidRPr="005E4FE0" w:rsidRDefault="007243BB" w:rsidP="0051734D">
            <w:pPr>
              <w:pStyle w:val="aff5"/>
            </w:pPr>
            <w:r w:rsidRPr="005134BF">
              <w:rPr>
                <w:rFonts w:cs="Times New Roman"/>
              </w:rPr>
              <w:t>(GetInnByPersonalInfoRequest</w:t>
            </w:r>
            <w:r w:rsidRPr="005134BF">
              <w:rPr>
                <w:rFonts w:cs="Times New Roman"/>
                <w:lang w:val="en-US"/>
              </w:rPr>
              <w:t>V</w:t>
            </w:r>
            <w:r>
              <w:rPr>
                <w:rFonts w:cs="Times New Roman"/>
                <w:lang w:val="en-US"/>
              </w:rPr>
              <w:t>3</w:t>
            </w:r>
            <w:r w:rsidRPr="005134BF">
              <w:rPr>
                <w:rFonts w:cs="Times New Roman"/>
              </w:rPr>
              <w:t>)</w:t>
            </w:r>
          </w:p>
        </w:tc>
        <w:tc>
          <w:tcPr>
            <w:tcW w:w="568" w:type="pct"/>
          </w:tcPr>
          <w:p w14:paraId="47F38F2F" w14:textId="77777777" w:rsidR="007243BB" w:rsidRPr="00C07EF7" w:rsidRDefault="007243BB" w:rsidP="0051734D">
            <w:pPr>
              <w:pStyle w:val="aff5"/>
              <w:rPr>
                <w:lang w:val="en-US"/>
              </w:rPr>
            </w:pPr>
            <w:r>
              <w:rPr>
                <w:lang w:val="en-US"/>
              </w:rPr>
              <w:t>4.1.13</w:t>
            </w:r>
          </w:p>
        </w:tc>
      </w:tr>
      <w:tr w:rsidR="007243BB" w:rsidRPr="00C97325" w14:paraId="4447CD56" w14:textId="77777777" w:rsidTr="0051734D">
        <w:tc>
          <w:tcPr>
            <w:tcW w:w="231" w:type="pct"/>
          </w:tcPr>
          <w:p w14:paraId="659437BB" w14:textId="77777777" w:rsidR="007243BB" w:rsidRPr="005134BF" w:rsidRDefault="007243BB" w:rsidP="0051734D">
            <w:pPr>
              <w:pStyle w:val="a"/>
              <w:rPr>
                <w:rFonts w:cs="Times New Roman"/>
              </w:rPr>
            </w:pPr>
          </w:p>
        </w:tc>
        <w:tc>
          <w:tcPr>
            <w:tcW w:w="1827" w:type="pct"/>
            <w:vAlign w:val="center"/>
          </w:tcPr>
          <w:p w14:paraId="022ADC93" w14:textId="77777777" w:rsidR="007243BB" w:rsidRPr="005134BF" w:rsidRDefault="007243BB" w:rsidP="0051734D">
            <w:pPr>
              <w:pStyle w:val="aff5"/>
            </w:pPr>
            <w:r w:rsidRPr="005134BF">
              <w:t xml:space="preserve">Получение справочника причин </w:t>
            </w:r>
            <w:r>
              <w:t xml:space="preserve">самостоятельного </w:t>
            </w:r>
            <w:r w:rsidRPr="005134BF">
              <w:t xml:space="preserve">снятия </w:t>
            </w:r>
            <w:r>
              <w:t xml:space="preserve">НП </w:t>
            </w:r>
            <w:r w:rsidRPr="005134BF">
              <w:t>с учета</w:t>
            </w:r>
          </w:p>
        </w:tc>
        <w:tc>
          <w:tcPr>
            <w:tcW w:w="2374" w:type="pct"/>
            <w:shd w:val="clear" w:color="auto" w:fill="auto"/>
          </w:tcPr>
          <w:p w14:paraId="415CAC7F" w14:textId="77777777" w:rsidR="007243BB" w:rsidRPr="005134BF" w:rsidRDefault="007243BB" w:rsidP="0051734D">
            <w:pPr>
              <w:pStyle w:val="aff5"/>
              <w:rPr>
                <w:rFonts w:cs="Times New Roman"/>
              </w:rPr>
            </w:pPr>
            <w:r w:rsidRPr="005134BF">
              <w:rPr>
                <w:rFonts w:cs="Times New Roman"/>
              </w:rPr>
              <w:t>(Get</w:t>
            </w:r>
            <w:r>
              <w:rPr>
                <w:rFonts w:cs="Times New Roman"/>
                <w:lang w:val="en-US"/>
              </w:rPr>
              <w:t>TaxpayerUnregistrationReasonListRequest</w:t>
            </w:r>
            <w:r w:rsidRPr="005134BF">
              <w:rPr>
                <w:rFonts w:cs="Times New Roman"/>
              </w:rPr>
              <w:t>)</w:t>
            </w:r>
          </w:p>
        </w:tc>
        <w:tc>
          <w:tcPr>
            <w:tcW w:w="568" w:type="pct"/>
          </w:tcPr>
          <w:p w14:paraId="1B526DB7" w14:textId="77777777" w:rsidR="007243BB" w:rsidRPr="00C07EF7" w:rsidRDefault="007243BB" w:rsidP="0051734D">
            <w:pPr>
              <w:pStyle w:val="aff5"/>
              <w:rPr>
                <w:lang w:val="en-US"/>
              </w:rPr>
            </w:pPr>
            <w:r>
              <w:rPr>
                <w:lang w:val="en-US"/>
              </w:rPr>
              <w:t>4.1.14</w:t>
            </w:r>
          </w:p>
        </w:tc>
      </w:tr>
      <w:tr w:rsidR="007243BB" w:rsidRPr="00C97325" w14:paraId="17C33260" w14:textId="77777777" w:rsidTr="0051734D">
        <w:tc>
          <w:tcPr>
            <w:tcW w:w="231" w:type="pct"/>
          </w:tcPr>
          <w:p w14:paraId="119D3D81" w14:textId="77777777" w:rsidR="007243BB" w:rsidRPr="005134BF" w:rsidRDefault="007243BB" w:rsidP="0051734D">
            <w:pPr>
              <w:pStyle w:val="a"/>
              <w:rPr>
                <w:rFonts w:cs="Times New Roman"/>
              </w:rPr>
            </w:pPr>
          </w:p>
        </w:tc>
        <w:tc>
          <w:tcPr>
            <w:tcW w:w="1827" w:type="pct"/>
            <w:vAlign w:val="center"/>
          </w:tcPr>
          <w:p w14:paraId="584D287F" w14:textId="77777777" w:rsidR="007243BB" w:rsidRPr="00C07EF7" w:rsidRDefault="007243BB" w:rsidP="0051734D">
            <w:pPr>
              <w:pStyle w:val="aff5"/>
            </w:pPr>
            <w:r>
              <w:t>Получение справочника причин отмены чека</w:t>
            </w:r>
          </w:p>
        </w:tc>
        <w:tc>
          <w:tcPr>
            <w:tcW w:w="2374" w:type="pct"/>
            <w:shd w:val="clear" w:color="auto" w:fill="auto"/>
          </w:tcPr>
          <w:p w14:paraId="2317778A" w14:textId="77777777" w:rsidR="007243BB" w:rsidRPr="005134BF" w:rsidRDefault="007243BB" w:rsidP="0051734D">
            <w:pPr>
              <w:pStyle w:val="aff5"/>
              <w:rPr>
                <w:rFonts w:cs="Times New Roman"/>
              </w:rPr>
            </w:pPr>
            <w:r w:rsidRPr="005134BF">
              <w:rPr>
                <w:rFonts w:cs="Times New Roman"/>
              </w:rPr>
              <w:t>(Get</w:t>
            </w:r>
            <w:r>
              <w:rPr>
                <w:rFonts w:cs="Times New Roman"/>
                <w:lang w:val="en-US"/>
              </w:rPr>
              <w:t>CancelIncomeReasonListRequest</w:t>
            </w:r>
            <w:r w:rsidRPr="005134BF">
              <w:rPr>
                <w:rFonts w:cs="Times New Roman"/>
              </w:rPr>
              <w:t>)</w:t>
            </w:r>
          </w:p>
        </w:tc>
        <w:tc>
          <w:tcPr>
            <w:tcW w:w="568" w:type="pct"/>
          </w:tcPr>
          <w:p w14:paraId="5651B615" w14:textId="77777777" w:rsidR="007243BB" w:rsidRPr="00C07EF7" w:rsidRDefault="007243BB" w:rsidP="0051734D">
            <w:pPr>
              <w:pStyle w:val="aff5"/>
              <w:rPr>
                <w:lang w:val="en-US"/>
              </w:rPr>
            </w:pPr>
            <w:r>
              <w:rPr>
                <w:lang w:val="en-US"/>
              </w:rPr>
              <w:t>4.1.15</w:t>
            </w:r>
          </w:p>
        </w:tc>
      </w:tr>
      <w:tr w:rsidR="007243BB" w:rsidRPr="00C97325" w14:paraId="3E15F784" w14:textId="77777777" w:rsidTr="0051734D">
        <w:tc>
          <w:tcPr>
            <w:tcW w:w="4432" w:type="pct"/>
            <w:gridSpan w:val="3"/>
            <w:shd w:val="clear" w:color="auto" w:fill="E7E6E6" w:themeFill="background2"/>
          </w:tcPr>
          <w:p w14:paraId="3670522F" w14:textId="77777777" w:rsidR="007243BB" w:rsidRPr="005134BF" w:rsidRDefault="007243BB" w:rsidP="0051734D">
            <w:pPr>
              <w:pStyle w:val="aff5"/>
              <w:jc w:val="center"/>
              <w:rPr>
                <w:rFonts w:cs="Times New Roman"/>
              </w:rPr>
            </w:pPr>
            <w:r w:rsidRPr="005134BF">
              <w:rPr>
                <w:rFonts w:cs="Times New Roman"/>
              </w:rPr>
              <w:t>Справки</w:t>
            </w:r>
          </w:p>
        </w:tc>
        <w:tc>
          <w:tcPr>
            <w:tcW w:w="568" w:type="pct"/>
            <w:shd w:val="clear" w:color="auto" w:fill="E7E6E6" w:themeFill="background2"/>
          </w:tcPr>
          <w:p w14:paraId="0E0DAF97" w14:textId="77777777" w:rsidR="007243BB" w:rsidRPr="005134BF" w:rsidRDefault="007243BB" w:rsidP="0051734D">
            <w:pPr>
              <w:pStyle w:val="aff5"/>
              <w:jc w:val="center"/>
              <w:rPr>
                <w:rFonts w:cs="Times New Roman"/>
              </w:rPr>
            </w:pPr>
          </w:p>
        </w:tc>
      </w:tr>
      <w:tr w:rsidR="007243BB" w:rsidRPr="00C97325" w14:paraId="42DA6861" w14:textId="77777777" w:rsidTr="0051734D">
        <w:tc>
          <w:tcPr>
            <w:tcW w:w="231" w:type="pct"/>
          </w:tcPr>
          <w:p w14:paraId="6BC55D9D" w14:textId="77777777" w:rsidR="007243BB" w:rsidRPr="00156727" w:rsidRDefault="007243BB" w:rsidP="0051734D">
            <w:pPr>
              <w:pStyle w:val="a"/>
              <w:rPr>
                <w:color w:val="808080" w:themeColor="background1" w:themeShade="80"/>
              </w:rPr>
            </w:pPr>
          </w:p>
        </w:tc>
        <w:tc>
          <w:tcPr>
            <w:tcW w:w="1827" w:type="pct"/>
            <w:vAlign w:val="center"/>
          </w:tcPr>
          <w:p w14:paraId="0DA54800" w14:textId="77777777" w:rsidR="007243BB" w:rsidRPr="00570CD2" w:rsidRDefault="007243BB" w:rsidP="0051734D">
            <w:pPr>
              <w:pStyle w:val="aff5"/>
              <w:rPr>
                <w:color w:val="808080" w:themeColor="background1" w:themeShade="80"/>
              </w:rPr>
            </w:pPr>
            <w:r w:rsidRPr="00156727">
              <w:rPr>
                <w:color w:val="808080" w:themeColor="background1" w:themeShade="80"/>
              </w:rPr>
              <w:t>Получение справки о доходах НП НПД за период</w:t>
            </w:r>
            <w:r w:rsidRPr="005134BF">
              <w:rPr>
                <w:rFonts w:cs="Times New Roman"/>
                <w:color w:val="808080" w:themeColor="background1" w:themeShade="80"/>
              </w:rPr>
              <w:t>*</w:t>
            </w:r>
            <w:r w:rsidRPr="00ED402D">
              <w:rPr>
                <w:rFonts w:cs="Times New Roman"/>
                <w:color w:val="808080" w:themeColor="background1" w:themeShade="80"/>
              </w:rPr>
              <w:t>*</w:t>
            </w:r>
          </w:p>
        </w:tc>
        <w:tc>
          <w:tcPr>
            <w:tcW w:w="2374" w:type="pct"/>
            <w:shd w:val="clear" w:color="auto" w:fill="auto"/>
          </w:tcPr>
          <w:p w14:paraId="18C7D423" w14:textId="77777777" w:rsidR="007243BB" w:rsidRPr="00156727" w:rsidRDefault="007243BB" w:rsidP="0051734D">
            <w:pPr>
              <w:pStyle w:val="aff5"/>
              <w:rPr>
                <w:color w:val="808080" w:themeColor="background1" w:themeShade="80"/>
                <w:lang w:val="en-US"/>
              </w:rPr>
            </w:pPr>
            <w:r w:rsidRPr="00156727">
              <w:rPr>
                <w:color w:val="808080" w:themeColor="background1" w:themeShade="80"/>
              </w:rPr>
              <w:t>(GetIncomeReferenceRequest</w:t>
            </w:r>
            <w:r w:rsidRPr="005134BF">
              <w:rPr>
                <w:rFonts w:cs="Times New Roman"/>
                <w:color w:val="808080" w:themeColor="background1" w:themeShade="80"/>
              </w:rPr>
              <w:t>)</w:t>
            </w:r>
            <w:r w:rsidRPr="005134BF">
              <w:rPr>
                <w:rFonts w:cs="Times New Roman"/>
                <w:color w:val="808080" w:themeColor="background1" w:themeShade="80"/>
                <w:lang w:val="en-US"/>
              </w:rPr>
              <w:t>*</w:t>
            </w:r>
            <w:r>
              <w:rPr>
                <w:rFonts w:cs="Times New Roman"/>
                <w:color w:val="808080" w:themeColor="background1" w:themeShade="80"/>
                <w:lang w:val="en-US"/>
              </w:rPr>
              <w:t>*</w:t>
            </w:r>
          </w:p>
        </w:tc>
        <w:tc>
          <w:tcPr>
            <w:tcW w:w="568" w:type="pct"/>
          </w:tcPr>
          <w:p w14:paraId="4521F5AB" w14:textId="77777777" w:rsidR="007243BB" w:rsidRPr="00156727" w:rsidRDefault="007243BB" w:rsidP="0051734D">
            <w:pPr>
              <w:pStyle w:val="aff5"/>
              <w:rPr>
                <w:color w:val="808080" w:themeColor="background1" w:themeShade="80"/>
              </w:rPr>
            </w:pPr>
            <w:r w:rsidRPr="005134BF">
              <w:rPr>
                <w:rFonts w:cs="Times New Roman"/>
                <w:color w:val="808080" w:themeColor="background1" w:themeShade="80"/>
              </w:rPr>
              <w:t>5.1.1</w:t>
            </w:r>
          </w:p>
        </w:tc>
      </w:tr>
      <w:tr w:rsidR="007243BB" w:rsidRPr="00C97325" w14:paraId="1A0FA1F4" w14:textId="77777777" w:rsidTr="0051734D">
        <w:tc>
          <w:tcPr>
            <w:tcW w:w="231" w:type="pct"/>
          </w:tcPr>
          <w:p w14:paraId="4FE3211C" w14:textId="77777777" w:rsidR="007243BB" w:rsidRPr="005134BF" w:rsidRDefault="007243BB" w:rsidP="0051734D">
            <w:pPr>
              <w:pStyle w:val="a"/>
              <w:rPr>
                <w:rFonts w:cs="Times New Roman"/>
              </w:rPr>
            </w:pPr>
          </w:p>
        </w:tc>
        <w:tc>
          <w:tcPr>
            <w:tcW w:w="1827" w:type="pct"/>
            <w:vAlign w:val="center"/>
          </w:tcPr>
          <w:p w14:paraId="577A2123" w14:textId="77777777" w:rsidR="007243BB" w:rsidRPr="005134BF" w:rsidRDefault="007243BB" w:rsidP="0051734D">
            <w:pPr>
              <w:pStyle w:val="aff5"/>
              <w:rPr>
                <w:rFonts w:cs="Times New Roman"/>
              </w:rPr>
            </w:pPr>
            <w:r w:rsidRPr="005134BF">
              <w:rPr>
                <w:rFonts w:cs="Times New Roman"/>
              </w:rPr>
              <w:t>Получение справки о доходах НП НПД в новом формате</w:t>
            </w:r>
          </w:p>
        </w:tc>
        <w:tc>
          <w:tcPr>
            <w:tcW w:w="2374" w:type="pct"/>
            <w:shd w:val="clear" w:color="auto" w:fill="auto"/>
          </w:tcPr>
          <w:p w14:paraId="0356201F"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GetIncomeReference</w:t>
            </w:r>
            <w:r w:rsidRPr="005134BF">
              <w:rPr>
                <w:rFonts w:cs="Times New Roman"/>
              </w:rPr>
              <w:t>Request</w:t>
            </w:r>
            <w:r w:rsidRPr="005134BF">
              <w:rPr>
                <w:rFonts w:cs="Times New Roman"/>
                <w:lang w:val="en-US"/>
              </w:rPr>
              <w:t>V2</w:t>
            </w:r>
            <w:r w:rsidRPr="005134BF">
              <w:rPr>
                <w:rFonts w:cs="Times New Roman"/>
              </w:rPr>
              <w:t>)</w:t>
            </w:r>
          </w:p>
        </w:tc>
        <w:tc>
          <w:tcPr>
            <w:tcW w:w="568" w:type="pct"/>
          </w:tcPr>
          <w:p w14:paraId="1A1B0807" w14:textId="77777777" w:rsidR="007243BB" w:rsidRPr="005134BF" w:rsidRDefault="007243BB" w:rsidP="0051734D">
            <w:pPr>
              <w:pStyle w:val="aff5"/>
              <w:rPr>
                <w:rFonts w:cs="Times New Roman"/>
              </w:rPr>
            </w:pPr>
            <w:r w:rsidRPr="005134BF">
              <w:rPr>
                <w:rFonts w:cs="Times New Roman"/>
              </w:rPr>
              <w:t>5.1.2</w:t>
            </w:r>
          </w:p>
        </w:tc>
      </w:tr>
      <w:tr w:rsidR="007243BB" w:rsidRPr="00C97325" w14:paraId="0D4BE216" w14:textId="77777777" w:rsidTr="0051734D">
        <w:tc>
          <w:tcPr>
            <w:tcW w:w="231" w:type="pct"/>
          </w:tcPr>
          <w:p w14:paraId="64C4C3F6" w14:textId="77777777" w:rsidR="007243BB" w:rsidRPr="005134BF" w:rsidRDefault="007243BB" w:rsidP="0051734D">
            <w:pPr>
              <w:pStyle w:val="a"/>
              <w:rPr>
                <w:rFonts w:cs="Times New Roman"/>
              </w:rPr>
            </w:pPr>
          </w:p>
        </w:tc>
        <w:tc>
          <w:tcPr>
            <w:tcW w:w="1827" w:type="pct"/>
            <w:vAlign w:val="center"/>
          </w:tcPr>
          <w:p w14:paraId="6B9EA8A7" w14:textId="77777777" w:rsidR="007243BB" w:rsidRPr="005134BF" w:rsidRDefault="007243BB" w:rsidP="0051734D">
            <w:pPr>
              <w:pStyle w:val="aff5"/>
              <w:rPr>
                <w:rFonts w:cs="Times New Roman"/>
              </w:rPr>
            </w:pPr>
            <w:r w:rsidRPr="005134BF">
              <w:rPr>
                <w:rFonts w:cs="Times New Roman"/>
              </w:rPr>
              <w:t>Получение справки о постановке на учет в качестве НП НПД в новом формате</w:t>
            </w:r>
          </w:p>
        </w:tc>
        <w:tc>
          <w:tcPr>
            <w:tcW w:w="2374" w:type="pct"/>
            <w:shd w:val="clear" w:color="auto" w:fill="auto"/>
          </w:tcPr>
          <w:p w14:paraId="40B90B46"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Get</w:t>
            </w:r>
            <w:r w:rsidRPr="005134BF">
              <w:rPr>
                <w:rFonts w:cs="Times New Roman"/>
              </w:rPr>
              <w:t>Registration</w:t>
            </w:r>
            <w:r w:rsidRPr="005134BF">
              <w:rPr>
                <w:rFonts w:cs="Times New Roman"/>
                <w:lang w:val="en-US"/>
              </w:rPr>
              <w:t>Reference</w:t>
            </w:r>
            <w:r w:rsidRPr="005134BF">
              <w:rPr>
                <w:rFonts w:cs="Times New Roman"/>
              </w:rPr>
              <w:t>Request</w:t>
            </w:r>
            <w:r w:rsidRPr="005134BF">
              <w:rPr>
                <w:rFonts w:cs="Times New Roman"/>
                <w:lang w:val="en-US"/>
              </w:rPr>
              <w:t>V2</w:t>
            </w:r>
            <w:r w:rsidRPr="005134BF">
              <w:rPr>
                <w:rFonts w:cs="Times New Roman"/>
              </w:rPr>
              <w:t>)</w:t>
            </w:r>
          </w:p>
        </w:tc>
        <w:tc>
          <w:tcPr>
            <w:tcW w:w="568" w:type="pct"/>
          </w:tcPr>
          <w:p w14:paraId="15F258F8" w14:textId="77777777" w:rsidR="007243BB" w:rsidRPr="005134BF" w:rsidRDefault="007243BB" w:rsidP="0051734D">
            <w:pPr>
              <w:pStyle w:val="aff5"/>
              <w:rPr>
                <w:rFonts w:cs="Times New Roman"/>
              </w:rPr>
            </w:pPr>
            <w:r w:rsidRPr="005134BF">
              <w:rPr>
                <w:rFonts w:cs="Times New Roman"/>
              </w:rPr>
              <w:t>5.1.3</w:t>
            </w:r>
          </w:p>
        </w:tc>
      </w:tr>
      <w:tr w:rsidR="007243BB" w:rsidRPr="00C97325" w14:paraId="53598A8B" w14:textId="77777777" w:rsidTr="0051734D">
        <w:tc>
          <w:tcPr>
            <w:tcW w:w="231" w:type="pct"/>
          </w:tcPr>
          <w:p w14:paraId="332D1E1D" w14:textId="77777777" w:rsidR="007243BB" w:rsidRPr="005134BF" w:rsidRDefault="007243BB" w:rsidP="0051734D">
            <w:pPr>
              <w:pStyle w:val="a"/>
              <w:rPr>
                <w:rFonts w:cs="Times New Roman"/>
              </w:rPr>
            </w:pPr>
          </w:p>
        </w:tc>
        <w:tc>
          <w:tcPr>
            <w:tcW w:w="1827" w:type="pct"/>
            <w:shd w:val="clear" w:color="000000" w:fill="auto"/>
            <w:vAlign w:val="center"/>
          </w:tcPr>
          <w:p w14:paraId="64E91A3F" w14:textId="77777777" w:rsidR="007243BB" w:rsidRPr="005134BF" w:rsidRDefault="007243BB" w:rsidP="0051734D">
            <w:pPr>
              <w:pStyle w:val="aff5"/>
              <w:rPr>
                <w:rFonts w:cs="Times New Roman"/>
              </w:rPr>
            </w:pPr>
            <w:r w:rsidRPr="005134BF">
              <w:rPr>
                <w:rFonts w:cs="Times New Roman"/>
              </w:rPr>
              <w:t xml:space="preserve">Получение рейтинга НП НПД </w:t>
            </w:r>
          </w:p>
        </w:tc>
        <w:tc>
          <w:tcPr>
            <w:tcW w:w="2374" w:type="pct"/>
            <w:shd w:val="clear" w:color="000000" w:fill="auto"/>
          </w:tcPr>
          <w:p w14:paraId="5DA0C950" w14:textId="77777777" w:rsidR="007243BB" w:rsidRPr="005134BF" w:rsidRDefault="007243BB" w:rsidP="0051734D">
            <w:pPr>
              <w:pStyle w:val="aff5"/>
              <w:rPr>
                <w:rFonts w:cs="Times New Roman"/>
              </w:rPr>
            </w:pPr>
            <w:r w:rsidRPr="005134BF">
              <w:rPr>
                <w:rFonts w:cs="Times New Roman"/>
              </w:rPr>
              <w:t>-</w:t>
            </w:r>
          </w:p>
        </w:tc>
        <w:tc>
          <w:tcPr>
            <w:tcW w:w="568" w:type="pct"/>
            <w:shd w:val="clear" w:color="000000" w:fill="auto"/>
          </w:tcPr>
          <w:p w14:paraId="7C57E783" w14:textId="77777777" w:rsidR="007243BB" w:rsidRPr="005134BF" w:rsidRDefault="007243BB" w:rsidP="0051734D">
            <w:pPr>
              <w:pStyle w:val="aff5"/>
              <w:rPr>
                <w:rFonts w:cs="Times New Roman"/>
              </w:rPr>
            </w:pPr>
            <w:r w:rsidRPr="005134BF">
              <w:rPr>
                <w:rFonts w:cs="Times New Roman"/>
              </w:rPr>
              <w:t>5.1.4</w:t>
            </w:r>
          </w:p>
        </w:tc>
      </w:tr>
      <w:tr w:rsidR="007243BB" w:rsidRPr="00C97325" w14:paraId="124A40FD" w14:textId="77777777" w:rsidTr="0051734D">
        <w:tc>
          <w:tcPr>
            <w:tcW w:w="231" w:type="pct"/>
          </w:tcPr>
          <w:p w14:paraId="2D24DD60" w14:textId="77777777" w:rsidR="007243BB" w:rsidRPr="005134BF" w:rsidRDefault="007243BB" w:rsidP="0051734D">
            <w:pPr>
              <w:pStyle w:val="a"/>
              <w:rPr>
                <w:rFonts w:cs="Times New Roman"/>
              </w:rPr>
            </w:pPr>
          </w:p>
        </w:tc>
        <w:tc>
          <w:tcPr>
            <w:tcW w:w="1827" w:type="pct"/>
            <w:shd w:val="clear" w:color="000000" w:fill="auto"/>
            <w:vAlign w:val="center"/>
          </w:tcPr>
          <w:p w14:paraId="7A4D6E68" w14:textId="77777777" w:rsidR="007243BB" w:rsidRPr="005134BF" w:rsidRDefault="007243BB" w:rsidP="0051734D">
            <w:pPr>
              <w:pStyle w:val="aff5"/>
              <w:rPr>
                <w:rFonts w:cs="Times New Roman"/>
              </w:rPr>
            </w:pPr>
            <w:r w:rsidRPr="005134BF">
              <w:rPr>
                <w:rFonts w:cs="Times New Roman"/>
              </w:rPr>
              <w:t>Получение информации о юридическом лице по ИНН</w:t>
            </w:r>
          </w:p>
        </w:tc>
        <w:tc>
          <w:tcPr>
            <w:tcW w:w="2374" w:type="pct"/>
            <w:shd w:val="clear" w:color="000000" w:fill="auto"/>
          </w:tcPr>
          <w:p w14:paraId="07919760" w14:textId="77777777" w:rsidR="007243BB" w:rsidRPr="005134BF" w:rsidRDefault="007243BB" w:rsidP="0051734D">
            <w:pPr>
              <w:pStyle w:val="aff5"/>
              <w:rPr>
                <w:rFonts w:cs="Times New Roman"/>
              </w:rPr>
            </w:pPr>
            <w:r w:rsidRPr="005134BF">
              <w:rPr>
                <w:rFonts w:cs="Times New Roman"/>
              </w:rPr>
              <w:t>-</w:t>
            </w:r>
          </w:p>
        </w:tc>
        <w:tc>
          <w:tcPr>
            <w:tcW w:w="568" w:type="pct"/>
            <w:shd w:val="clear" w:color="000000" w:fill="auto"/>
          </w:tcPr>
          <w:p w14:paraId="776900A2" w14:textId="77777777" w:rsidR="007243BB" w:rsidRPr="005134BF" w:rsidRDefault="007243BB" w:rsidP="0051734D">
            <w:pPr>
              <w:pStyle w:val="aff5"/>
              <w:rPr>
                <w:rFonts w:cs="Times New Roman"/>
              </w:rPr>
            </w:pPr>
            <w:r w:rsidRPr="005134BF">
              <w:rPr>
                <w:rFonts w:cs="Times New Roman"/>
              </w:rPr>
              <w:t>5.1.5</w:t>
            </w:r>
          </w:p>
        </w:tc>
      </w:tr>
      <w:tr w:rsidR="007243BB" w:rsidRPr="00C97325" w14:paraId="6DCBEB76" w14:textId="77777777" w:rsidTr="0051734D">
        <w:tc>
          <w:tcPr>
            <w:tcW w:w="5000" w:type="pct"/>
            <w:gridSpan w:val="4"/>
            <w:shd w:val="pct12" w:color="auto" w:fill="auto"/>
          </w:tcPr>
          <w:p w14:paraId="45ABE062" w14:textId="77777777" w:rsidR="007243BB" w:rsidRPr="005134BF" w:rsidRDefault="007243BB" w:rsidP="0051734D">
            <w:pPr>
              <w:pStyle w:val="aff5"/>
              <w:jc w:val="center"/>
              <w:rPr>
                <w:rFonts w:cs="Times New Roman"/>
              </w:rPr>
            </w:pPr>
            <w:r w:rsidRPr="005134BF">
              <w:rPr>
                <w:rFonts w:cs="Times New Roman"/>
              </w:rPr>
              <w:t>Оповещения</w:t>
            </w:r>
          </w:p>
        </w:tc>
      </w:tr>
      <w:tr w:rsidR="007243BB" w:rsidRPr="00C97325" w14:paraId="44756D4B" w14:textId="77777777" w:rsidTr="0051734D">
        <w:tc>
          <w:tcPr>
            <w:tcW w:w="231" w:type="pct"/>
          </w:tcPr>
          <w:p w14:paraId="4315023B" w14:textId="77777777" w:rsidR="007243BB" w:rsidRPr="005134BF" w:rsidRDefault="007243BB" w:rsidP="0051734D">
            <w:pPr>
              <w:pStyle w:val="a"/>
              <w:rPr>
                <w:rFonts w:cs="Times New Roman"/>
              </w:rPr>
            </w:pPr>
          </w:p>
        </w:tc>
        <w:tc>
          <w:tcPr>
            <w:tcW w:w="1827" w:type="pct"/>
            <w:shd w:val="clear" w:color="000000" w:fill="auto"/>
            <w:vAlign w:val="center"/>
          </w:tcPr>
          <w:p w14:paraId="18036EB9" w14:textId="77777777" w:rsidR="007243BB" w:rsidRPr="005134BF" w:rsidRDefault="007243BB" w:rsidP="0051734D">
            <w:pPr>
              <w:pStyle w:val="aff5"/>
              <w:rPr>
                <w:rFonts w:cs="Times New Roman"/>
              </w:rPr>
            </w:pPr>
            <w:r w:rsidRPr="005134BF">
              <w:rPr>
                <w:rFonts w:cs="Times New Roman"/>
              </w:rPr>
              <w:t>Получение списка оповещений для НП НПД</w:t>
            </w:r>
          </w:p>
        </w:tc>
        <w:tc>
          <w:tcPr>
            <w:tcW w:w="2374" w:type="pct"/>
            <w:shd w:val="clear" w:color="000000" w:fill="auto"/>
          </w:tcPr>
          <w:p w14:paraId="56BB6827"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GetNotifications</w:t>
            </w:r>
            <w:r w:rsidRPr="005134BF">
              <w:rPr>
                <w:rFonts w:cs="Times New Roman"/>
              </w:rPr>
              <w:t>Request)</w:t>
            </w:r>
          </w:p>
        </w:tc>
        <w:tc>
          <w:tcPr>
            <w:tcW w:w="568" w:type="pct"/>
            <w:shd w:val="clear" w:color="000000" w:fill="auto"/>
          </w:tcPr>
          <w:p w14:paraId="6E977BCE" w14:textId="77777777" w:rsidR="007243BB" w:rsidRPr="005134BF" w:rsidRDefault="007243BB" w:rsidP="0051734D">
            <w:pPr>
              <w:pStyle w:val="aff5"/>
              <w:rPr>
                <w:rFonts w:cs="Times New Roman"/>
              </w:rPr>
            </w:pPr>
            <w:r w:rsidRPr="005134BF">
              <w:rPr>
                <w:rFonts w:cs="Times New Roman"/>
              </w:rPr>
              <w:t>6.1.1</w:t>
            </w:r>
          </w:p>
        </w:tc>
      </w:tr>
      <w:tr w:rsidR="007243BB" w:rsidRPr="00C97325" w14:paraId="1DFD44E3" w14:textId="77777777" w:rsidTr="0051734D">
        <w:tc>
          <w:tcPr>
            <w:tcW w:w="231" w:type="pct"/>
          </w:tcPr>
          <w:p w14:paraId="67EEBFF8" w14:textId="77777777" w:rsidR="007243BB" w:rsidRPr="005134BF" w:rsidRDefault="007243BB" w:rsidP="0051734D">
            <w:pPr>
              <w:pStyle w:val="a"/>
              <w:rPr>
                <w:rFonts w:cs="Times New Roman"/>
              </w:rPr>
            </w:pPr>
          </w:p>
        </w:tc>
        <w:tc>
          <w:tcPr>
            <w:tcW w:w="1827" w:type="pct"/>
            <w:shd w:val="clear" w:color="000000" w:fill="auto"/>
            <w:vAlign w:val="center"/>
          </w:tcPr>
          <w:p w14:paraId="4D47723F" w14:textId="77777777" w:rsidR="007243BB" w:rsidRPr="005134BF" w:rsidRDefault="007243BB" w:rsidP="0051734D">
            <w:pPr>
              <w:pStyle w:val="aff5"/>
              <w:rPr>
                <w:rFonts w:cs="Times New Roman"/>
              </w:rPr>
            </w:pPr>
            <w:r w:rsidRPr="005134BF">
              <w:rPr>
                <w:rFonts w:cs="Times New Roman"/>
              </w:rPr>
              <w:t xml:space="preserve">Отметка оповещения как прочитанного </w:t>
            </w:r>
          </w:p>
        </w:tc>
        <w:tc>
          <w:tcPr>
            <w:tcW w:w="2374" w:type="pct"/>
            <w:shd w:val="clear" w:color="000000" w:fill="auto"/>
          </w:tcPr>
          <w:p w14:paraId="48F6BCF8"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PostNotificationsAck</w:t>
            </w:r>
            <w:r w:rsidRPr="005134BF">
              <w:rPr>
                <w:rFonts w:cs="Times New Roman"/>
              </w:rPr>
              <w:t>Request)</w:t>
            </w:r>
          </w:p>
        </w:tc>
        <w:tc>
          <w:tcPr>
            <w:tcW w:w="568" w:type="pct"/>
            <w:shd w:val="clear" w:color="000000" w:fill="auto"/>
          </w:tcPr>
          <w:p w14:paraId="3CBC4704" w14:textId="77777777" w:rsidR="007243BB" w:rsidRPr="005134BF" w:rsidRDefault="007243BB" w:rsidP="0051734D">
            <w:pPr>
              <w:pStyle w:val="aff5"/>
              <w:rPr>
                <w:rFonts w:cs="Times New Roman"/>
              </w:rPr>
            </w:pPr>
            <w:r w:rsidRPr="005134BF">
              <w:rPr>
                <w:rFonts w:cs="Times New Roman"/>
              </w:rPr>
              <w:t>6.1.2</w:t>
            </w:r>
          </w:p>
        </w:tc>
      </w:tr>
      <w:tr w:rsidR="007243BB" w:rsidRPr="00C97325" w14:paraId="5FAEB434" w14:textId="77777777" w:rsidTr="0051734D">
        <w:tc>
          <w:tcPr>
            <w:tcW w:w="231" w:type="pct"/>
          </w:tcPr>
          <w:p w14:paraId="1848898A" w14:textId="77777777" w:rsidR="007243BB" w:rsidRPr="005134BF" w:rsidRDefault="007243BB" w:rsidP="0051734D">
            <w:pPr>
              <w:pStyle w:val="a"/>
              <w:rPr>
                <w:rFonts w:cs="Times New Roman"/>
              </w:rPr>
            </w:pPr>
          </w:p>
        </w:tc>
        <w:tc>
          <w:tcPr>
            <w:tcW w:w="1827" w:type="pct"/>
            <w:shd w:val="clear" w:color="000000" w:fill="auto"/>
            <w:vAlign w:val="center"/>
          </w:tcPr>
          <w:p w14:paraId="31D13B24" w14:textId="77777777" w:rsidR="007243BB" w:rsidRPr="005134BF" w:rsidRDefault="007243BB" w:rsidP="0051734D">
            <w:pPr>
              <w:pStyle w:val="aff5"/>
              <w:rPr>
                <w:rFonts w:cs="Times New Roman"/>
              </w:rPr>
            </w:pPr>
            <w:r w:rsidRPr="005134BF">
              <w:rPr>
                <w:rFonts w:cs="Times New Roman"/>
              </w:rPr>
              <w:t>Отметка оповещения как архивного</w:t>
            </w:r>
          </w:p>
        </w:tc>
        <w:tc>
          <w:tcPr>
            <w:tcW w:w="2374" w:type="pct"/>
            <w:shd w:val="clear" w:color="000000" w:fill="auto"/>
          </w:tcPr>
          <w:p w14:paraId="42D69CE9"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PostNotificationsArch</w:t>
            </w:r>
            <w:r w:rsidRPr="005134BF">
              <w:rPr>
                <w:rFonts w:cs="Times New Roman"/>
              </w:rPr>
              <w:t>Request)</w:t>
            </w:r>
          </w:p>
        </w:tc>
        <w:tc>
          <w:tcPr>
            <w:tcW w:w="568" w:type="pct"/>
            <w:shd w:val="clear" w:color="000000" w:fill="auto"/>
          </w:tcPr>
          <w:p w14:paraId="3E4E5F66" w14:textId="77777777" w:rsidR="007243BB" w:rsidRPr="005134BF" w:rsidRDefault="007243BB" w:rsidP="0051734D">
            <w:pPr>
              <w:pStyle w:val="aff5"/>
              <w:rPr>
                <w:rFonts w:cs="Times New Roman"/>
              </w:rPr>
            </w:pPr>
            <w:r w:rsidRPr="005134BF">
              <w:rPr>
                <w:rFonts w:cs="Times New Roman"/>
              </w:rPr>
              <w:t>6.1.3</w:t>
            </w:r>
          </w:p>
        </w:tc>
      </w:tr>
      <w:tr w:rsidR="007243BB" w:rsidRPr="00C97325" w14:paraId="1ED48103" w14:textId="77777777" w:rsidTr="0051734D">
        <w:tc>
          <w:tcPr>
            <w:tcW w:w="231" w:type="pct"/>
          </w:tcPr>
          <w:p w14:paraId="4C441B29" w14:textId="77777777" w:rsidR="007243BB" w:rsidRPr="005134BF" w:rsidRDefault="007243BB" w:rsidP="0051734D">
            <w:pPr>
              <w:pStyle w:val="a"/>
              <w:rPr>
                <w:rFonts w:cs="Times New Roman"/>
              </w:rPr>
            </w:pPr>
          </w:p>
        </w:tc>
        <w:tc>
          <w:tcPr>
            <w:tcW w:w="1827" w:type="pct"/>
            <w:shd w:val="clear" w:color="000000" w:fill="auto"/>
            <w:vAlign w:val="center"/>
          </w:tcPr>
          <w:p w14:paraId="6BD2DFCA" w14:textId="77777777" w:rsidR="007243BB" w:rsidRPr="005134BF" w:rsidRDefault="007243BB" w:rsidP="0051734D">
            <w:pPr>
              <w:pStyle w:val="aff5"/>
              <w:rPr>
                <w:rFonts w:cs="Times New Roman"/>
              </w:rPr>
            </w:pPr>
            <w:r w:rsidRPr="005134BF">
              <w:rPr>
                <w:rFonts w:cs="Times New Roman"/>
              </w:rPr>
              <w:t>Отметка всех оповещений как прочитанных</w:t>
            </w:r>
          </w:p>
        </w:tc>
        <w:tc>
          <w:tcPr>
            <w:tcW w:w="2374" w:type="pct"/>
            <w:shd w:val="clear" w:color="000000" w:fill="auto"/>
          </w:tcPr>
          <w:p w14:paraId="13E037CE"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PostNotificationsAckAll</w:t>
            </w:r>
            <w:r w:rsidRPr="005134BF">
              <w:rPr>
                <w:rFonts w:cs="Times New Roman"/>
              </w:rPr>
              <w:t>Request)</w:t>
            </w:r>
          </w:p>
        </w:tc>
        <w:tc>
          <w:tcPr>
            <w:tcW w:w="568" w:type="pct"/>
            <w:shd w:val="clear" w:color="000000" w:fill="auto"/>
          </w:tcPr>
          <w:p w14:paraId="1BC99136" w14:textId="77777777" w:rsidR="007243BB" w:rsidRPr="005134BF" w:rsidRDefault="007243BB" w:rsidP="0051734D">
            <w:pPr>
              <w:pStyle w:val="aff5"/>
              <w:rPr>
                <w:rFonts w:cs="Times New Roman"/>
              </w:rPr>
            </w:pPr>
            <w:r w:rsidRPr="005134BF">
              <w:rPr>
                <w:rFonts w:cs="Times New Roman"/>
              </w:rPr>
              <w:t>6.1.4</w:t>
            </w:r>
          </w:p>
        </w:tc>
      </w:tr>
      <w:tr w:rsidR="007243BB" w:rsidRPr="00C97325" w14:paraId="5019DD17" w14:textId="77777777" w:rsidTr="0051734D">
        <w:tc>
          <w:tcPr>
            <w:tcW w:w="231" w:type="pct"/>
          </w:tcPr>
          <w:p w14:paraId="59661300" w14:textId="77777777" w:rsidR="007243BB" w:rsidRPr="005134BF" w:rsidRDefault="007243BB" w:rsidP="0051734D">
            <w:pPr>
              <w:pStyle w:val="a"/>
              <w:rPr>
                <w:rFonts w:cs="Times New Roman"/>
              </w:rPr>
            </w:pPr>
          </w:p>
        </w:tc>
        <w:tc>
          <w:tcPr>
            <w:tcW w:w="1827" w:type="pct"/>
            <w:shd w:val="clear" w:color="000000" w:fill="auto"/>
            <w:vAlign w:val="center"/>
          </w:tcPr>
          <w:p w14:paraId="3BF3C8B5" w14:textId="77777777" w:rsidR="007243BB" w:rsidRPr="005134BF" w:rsidRDefault="007243BB" w:rsidP="0051734D">
            <w:pPr>
              <w:pStyle w:val="aff5"/>
              <w:rPr>
                <w:rFonts w:cs="Times New Roman"/>
              </w:rPr>
            </w:pPr>
            <w:r w:rsidRPr="005134BF">
              <w:rPr>
                <w:rFonts w:cs="Times New Roman"/>
              </w:rPr>
              <w:t>Отметка всех оповещений как архивных</w:t>
            </w:r>
          </w:p>
        </w:tc>
        <w:tc>
          <w:tcPr>
            <w:tcW w:w="2374" w:type="pct"/>
            <w:shd w:val="clear" w:color="000000" w:fill="auto"/>
          </w:tcPr>
          <w:p w14:paraId="12679C34"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PostNotificationsArchAll</w:t>
            </w:r>
            <w:r w:rsidRPr="005134BF">
              <w:rPr>
                <w:rFonts w:cs="Times New Roman"/>
              </w:rPr>
              <w:t>Request)</w:t>
            </w:r>
          </w:p>
        </w:tc>
        <w:tc>
          <w:tcPr>
            <w:tcW w:w="568" w:type="pct"/>
            <w:shd w:val="clear" w:color="000000" w:fill="auto"/>
          </w:tcPr>
          <w:p w14:paraId="2BE01F34" w14:textId="77777777" w:rsidR="007243BB" w:rsidRPr="005134BF" w:rsidRDefault="007243BB" w:rsidP="0051734D">
            <w:pPr>
              <w:pStyle w:val="aff5"/>
              <w:rPr>
                <w:rFonts w:cs="Times New Roman"/>
              </w:rPr>
            </w:pPr>
            <w:r w:rsidRPr="005134BF">
              <w:rPr>
                <w:rFonts w:cs="Times New Roman"/>
              </w:rPr>
              <w:t>6.1.5</w:t>
            </w:r>
          </w:p>
        </w:tc>
      </w:tr>
      <w:tr w:rsidR="007243BB" w:rsidRPr="00C97325" w14:paraId="5EE5B469" w14:textId="77777777" w:rsidTr="0051734D">
        <w:tc>
          <w:tcPr>
            <w:tcW w:w="231" w:type="pct"/>
          </w:tcPr>
          <w:p w14:paraId="0B4394F9" w14:textId="77777777" w:rsidR="007243BB" w:rsidRPr="005134BF" w:rsidRDefault="007243BB" w:rsidP="0051734D">
            <w:pPr>
              <w:pStyle w:val="a"/>
              <w:rPr>
                <w:rFonts w:cs="Times New Roman"/>
              </w:rPr>
            </w:pPr>
          </w:p>
        </w:tc>
        <w:tc>
          <w:tcPr>
            <w:tcW w:w="1827" w:type="pct"/>
            <w:shd w:val="clear" w:color="000000" w:fill="auto"/>
            <w:vAlign w:val="center"/>
          </w:tcPr>
          <w:p w14:paraId="3AB6D139" w14:textId="77777777" w:rsidR="007243BB" w:rsidRPr="005134BF" w:rsidRDefault="007243BB" w:rsidP="0051734D">
            <w:pPr>
              <w:pStyle w:val="aff5"/>
              <w:rPr>
                <w:rFonts w:cs="Times New Roman"/>
              </w:rPr>
            </w:pPr>
            <w:r w:rsidRPr="005134BF">
              <w:rPr>
                <w:rFonts w:cs="Times New Roman"/>
              </w:rPr>
              <w:t>Получение количеств не прочитанных оповещений</w:t>
            </w:r>
          </w:p>
        </w:tc>
        <w:tc>
          <w:tcPr>
            <w:tcW w:w="2374" w:type="pct"/>
            <w:shd w:val="clear" w:color="000000" w:fill="auto"/>
          </w:tcPr>
          <w:p w14:paraId="12855D76"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GetNotificationsCount</w:t>
            </w:r>
            <w:r w:rsidRPr="005134BF">
              <w:rPr>
                <w:rFonts w:cs="Times New Roman"/>
              </w:rPr>
              <w:t>Request)</w:t>
            </w:r>
          </w:p>
        </w:tc>
        <w:tc>
          <w:tcPr>
            <w:tcW w:w="568" w:type="pct"/>
            <w:shd w:val="clear" w:color="000000" w:fill="auto"/>
          </w:tcPr>
          <w:p w14:paraId="215F44F8" w14:textId="77777777" w:rsidR="007243BB" w:rsidRPr="005134BF" w:rsidRDefault="007243BB" w:rsidP="0051734D">
            <w:pPr>
              <w:pStyle w:val="aff5"/>
              <w:rPr>
                <w:rFonts w:cs="Times New Roman"/>
              </w:rPr>
            </w:pPr>
            <w:r w:rsidRPr="005134BF">
              <w:rPr>
                <w:rFonts w:cs="Times New Roman"/>
              </w:rPr>
              <w:t>6.1.6</w:t>
            </w:r>
          </w:p>
        </w:tc>
      </w:tr>
      <w:tr w:rsidR="007243BB" w:rsidRPr="00C97325" w14:paraId="53C678AA" w14:textId="77777777" w:rsidTr="0051734D">
        <w:tc>
          <w:tcPr>
            <w:tcW w:w="231" w:type="pct"/>
          </w:tcPr>
          <w:p w14:paraId="2D470393" w14:textId="77777777" w:rsidR="007243BB" w:rsidRPr="005134BF" w:rsidRDefault="007243BB" w:rsidP="0051734D">
            <w:pPr>
              <w:pStyle w:val="a"/>
              <w:rPr>
                <w:rFonts w:cs="Times New Roman"/>
              </w:rPr>
            </w:pPr>
          </w:p>
        </w:tc>
        <w:tc>
          <w:tcPr>
            <w:tcW w:w="1827" w:type="pct"/>
            <w:shd w:val="clear" w:color="000000" w:fill="auto"/>
            <w:vAlign w:val="center"/>
          </w:tcPr>
          <w:p w14:paraId="1860F9AB" w14:textId="77777777" w:rsidR="007243BB" w:rsidRPr="005134BF" w:rsidRDefault="007243BB" w:rsidP="0051734D">
            <w:pPr>
              <w:pStyle w:val="aff5"/>
              <w:rPr>
                <w:rFonts w:cs="Times New Roman"/>
              </w:rPr>
            </w:pPr>
            <w:r w:rsidRPr="005134BF">
              <w:rPr>
                <w:rFonts w:cs="Times New Roman"/>
              </w:rPr>
              <w:t>Отметка оповещения как доставленного клиенту</w:t>
            </w:r>
          </w:p>
        </w:tc>
        <w:tc>
          <w:tcPr>
            <w:tcW w:w="2374" w:type="pct"/>
            <w:shd w:val="clear" w:color="000000" w:fill="auto"/>
          </w:tcPr>
          <w:p w14:paraId="5B56D1BD"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PostNotificationsDelivered</w:t>
            </w:r>
            <w:r w:rsidRPr="005134BF">
              <w:rPr>
                <w:rFonts w:cs="Times New Roman"/>
              </w:rPr>
              <w:t>Request)</w:t>
            </w:r>
          </w:p>
        </w:tc>
        <w:tc>
          <w:tcPr>
            <w:tcW w:w="568" w:type="pct"/>
            <w:shd w:val="clear" w:color="000000" w:fill="auto"/>
          </w:tcPr>
          <w:p w14:paraId="2CB9177A" w14:textId="77777777" w:rsidR="007243BB" w:rsidRPr="005134BF" w:rsidRDefault="007243BB" w:rsidP="0051734D">
            <w:pPr>
              <w:pStyle w:val="aff5"/>
              <w:rPr>
                <w:rFonts w:cs="Times New Roman"/>
                <w:lang w:val="en-US"/>
              </w:rPr>
            </w:pPr>
            <w:r w:rsidRPr="005134BF">
              <w:rPr>
                <w:rFonts w:cs="Times New Roman"/>
              </w:rPr>
              <w:t>6.1.7</w:t>
            </w:r>
          </w:p>
        </w:tc>
      </w:tr>
      <w:tr w:rsidR="007243BB" w:rsidRPr="00C97325" w14:paraId="7D2A459F" w14:textId="77777777" w:rsidTr="0051734D">
        <w:tc>
          <w:tcPr>
            <w:tcW w:w="5000" w:type="pct"/>
            <w:gridSpan w:val="4"/>
            <w:shd w:val="pct12" w:color="auto" w:fill="auto"/>
          </w:tcPr>
          <w:p w14:paraId="000FE755" w14:textId="77777777" w:rsidR="007243BB" w:rsidRPr="005134BF" w:rsidRDefault="007243BB" w:rsidP="0051734D">
            <w:pPr>
              <w:pStyle w:val="aff5"/>
              <w:jc w:val="center"/>
              <w:rPr>
                <w:rFonts w:cs="Times New Roman"/>
              </w:rPr>
            </w:pPr>
            <w:r w:rsidRPr="005134BF">
              <w:rPr>
                <w:rFonts w:cs="Times New Roman"/>
              </w:rPr>
              <w:t>Прочее</w:t>
            </w:r>
          </w:p>
        </w:tc>
      </w:tr>
      <w:tr w:rsidR="007243BB" w:rsidRPr="00C97325" w14:paraId="668536B1" w14:textId="77777777" w:rsidTr="0051734D">
        <w:tc>
          <w:tcPr>
            <w:tcW w:w="231" w:type="pct"/>
          </w:tcPr>
          <w:p w14:paraId="59BDE93C" w14:textId="77777777" w:rsidR="007243BB" w:rsidRPr="005134BF" w:rsidRDefault="007243BB" w:rsidP="0051734D">
            <w:pPr>
              <w:pStyle w:val="a"/>
              <w:rPr>
                <w:rFonts w:cs="Times New Roman"/>
              </w:rPr>
            </w:pPr>
          </w:p>
        </w:tc>
        <w:tc>
          <w:tcPr>
            <w:tcW w:w="1827" w:type="pct"/>
            <w:shd w:val="clear" w:color="000000" w:fill="auto"/>
            <w:vAlign w:val="center"/>
          </w:tcPr>
          <w:p w14:paraId="65A98FD1" w14:textId="77777777" w:rsidR="007243BB" w:rsidRPr="005134BF" w:rsidRDefault="007243BB" w:rsidP="0051734D">
            <w:pPr>
              <w:pStyle w:val="aff5"/>
              <w:rPr>
                <w:rFonts w:cs="Times New Roman"/>
              </w:rPr>
            </w:pPr>
            <w:r w:rsidRPr="005134BF">
              <w:rPr>
                <w:rFonts w:cs="Times New Roman"/>
              </w:rPr>
              <w:t>Получение информации о смене ИНН</w:t>
            </w:r>
          </w:p>
        </w:tc>
        <w:tc>
          <w:tcPr>
            <w:tcW w:w="2374" w:type="pct"/>
            <w:shd w:val="clear" w:color="000000" w:fill="auto"/>
          </w:tcPr>
          <w:p w14:paraId="34FF29C8" w14:textId="77777777" w:rsidR="007243BB" w:rsidRPr="005134BF" w:rsidRDefault="007243BB" w:rsidP="0051734D">
            <w:pPr>
              <w:pStyle w:val="aff5"/>
              <w:rPr>
                <w:rFonts w:cs="Times New Roman"/>
              </w:rPr>
            </w:pPr>
            <w:r w:rsidRPr="005134BF">
              <w:rPr>
                <w:rFonts w:cs="Times New Roman"/>
              </w:rPr>
              <w:t>(GetChangeInnHistoryRequest)</w:t>
            </w:r>
          </w:p>
        </w:tc>
        <w:tc>
          <w:tcPr>
            <w:tcW w:w="568" w:type="pct"/>
            <w:shd w:val="clear" w:color="000000" w:fill="auto"/>
          </w:tcPr>
          <w:p w14:paraId="3BF2A3DD" w14:textId="77777777" w:rsidR="007243BB" w:rsidRPr="005134BF" w:rsidRDefault="007243BB" w:rsidP="0051734D">
            <w:pPr>
              <w:pStyle w:val="aff5"/>
              <w:rPr>
                <w:rFonts w:cs="Times New Roman"/>
              </w:rPr>
            </w:pPr>
            <w:r w:rsidRPr="005134BF">
              <w:rPr>
                <w:rFonts w:cs="Times New Roman"/>
              </w:rPr>
              <w:t>5.1.6</w:t>
            </w:r>
          </w:p>
        </w:tc>
      </w:tr>
      <w:tr w:rsidR="007243BB" w:rsidRPr="00C97325" w14:paraId="72D8F3F4" w14:textId="77777777" w:rsidTr="0051734D">
        <w:tc>
          <w:tcPr>
            <w:tcW w:w="5000" w:type="pct"/>
            <w:gridSpan w:val="4"/>
            <w:shd w:val="pct12" w:color="auto" w:fill="auto"/>
          </w:tcPr>
          <w:p w14:paraId="1F90033D" w14:textId="77777777" w:rsidR="007243BB" w:rsidRPr="005134BF" w:rsidRDefault="007243BB" w:rsidP="0051734D">
            <w:pPr>
              <w:pStyle w:val="aff5"/>
              <w:jc w:val="center"/>
              <w:rPr>
                <w:rFonts w:cs="Times New Roman"/>
              </w:rPr>
            </w:pPr>
            <w:r w:rsidRPr="005134BF">
              <w:rPr>
                <w:rFonts w:cs="Times New Roman"/>
              </w:rPr>
              <w:t xml:space="preserve">Управление </w:t>
            </w:r>
            <w:r>
              <w:rPr>
                <w:rFonts w:cs="Times New Roman"/>
              </w:rPr>
              <w:t>Партнер</w:t>
            </w:r>
            <w:r w:rsidRPr="005134BF">
              <w:rPr>
                <w:rFonts w:cs="Times New Roman"/>
              </w:rPr>
              <w:t>ами</w:t>
            </w:r>
          </w:p>
        </w:tc>
      </w:tr>
      <w:tr w:rsidR="007243BB" w:rsidRPr="00C97325" w14:paraId="2CE37478" w14:textId="77777777" w:rsidTr="0051734D">
        <w:tc>
          <w:tcPr>
            <w:tcW w:w="231" w:type="pct"/>
          </w:tcPr>
          <w:p w14:paraId="0813CBB5" w14:textId="77777777" w:rsidR="007243BB" w:rsidRPr="005134BF" w:rsidRDefault="007243BB" w:rsidP="0051734D">
            <w:pPr>
              <w:pStyle w:val="a"/>
              <w:rPr>
                <w:rFonts w:cs="Times New Roman"/>
              </w:rPr>
            </w:pPr>
          </w:p>
        </w:tc>
        <w:tc>
          <w:tcPr>
            <w:tcW w:w="1827" w:type="pct"/>
            <w:shd w:val="clear" w:color="000000" w:fill="auto"/>
            <w:vAlign w:val="center"/>
          </w:tcPr>
          <w:p w14:paraId="7A7AA02A" w14:textId="77777777" w:rsidR="007243BB" w:rsidRPr="005134BF" w:rsidRDefault="007243BB" w:rsidP="0051734D">
            <w:pPr>
              <w:pStyle w:val="aff5"/>
              <w:rPr>
                <w:rFonts w:cs="Times New Roman"/>
              </w:rPr>
            </w:pPr>
            <w:r w:rsidRPr="005134BF">
              <w:rPr>
                <w:rFonts w:cs="Times New Roman"/>
              </w:rPr>
              <w:t>Получение списка запросов на подтверждение прав</w:t>
            </w:r>
          </w:p>
        </w:tc>
        <w:tc>
          <w:tcPr>
            <w:tcW w:w="2374" w:type="pct"/>
            <w:shd w:val="clear" w:color="000000" w:fill="auto"/>
          </w:tcPr>
          <w:p w14:paraId="4D5F5B0D" w14:textId="77777777" w:rsidR="007243BB" w:rsidRPr="005134BF" w:rsidRDefault="007243BB" w:rsidP="0051734D">
            <w:pPr>
              <w:pStyle w:val="aff5"/>
              <w:rPr>
                <w:rFonts w:cs="Times New Roman"/>
              </w:rPr>
            </w:pPr>
            <w:r w:rsidRPr="005134BF">
              <w:rPr>
                <w:rFonts w:cs="Times New Roman"/>
              </w:rPr>
              <w:t>(GetNew</w:t>
            </w:r>
            <w:r w:rsidRPr="005134BF">
              <w:rPr>
                <w:rFonts w:cs="Times New Roman"/>
                <w:lang w:val="en-US"/>
              </w:rPr>
              <w:t>PermissionsChange</w:t>
            </w:r>
            <w:r w:rsidRPr="005134BF">
              <w:rPr>
                <w:rFonts w:cs="Times New Roman"/>
              </w:rPr>
              <w:t>Request)</w:t>
            </w:r>
          </w:p>
        </w:tc>
        <w:tc>
          <w:tcPr>
            <w:tcW w:w="568" w:type="pct"/>
            <w:shd w:val="clear" w:color="000000" w:fill="auto"/>
          </w:tcPr>
          <w:p w14:paraId="5E34DBDC" w14:textId="77777777" w:rsidR="007243BB" w:rsidRPr="005134BF" w:rsidRDefault="007243BB" w:rsidP="0051734D">
            <w:pPr>
              <w:pStyle w:val="aff5"/>
              <w:rPr>
                <w:rFonts w:cs="Times New Roman"/>
              </w:rPr>
            </w:pPr>
            <w:r w:rsidRPr="00156727">
              <w:rPr>
                <w:lang w:val="en-US"/>
              </w:rPr>
              <w:t>1</w:t>
            </w:r>
            <w:r w:rsidRPr="005134BF">
              <w:rPr>
                <w:rFonts w:cs="Times New Roman"/>
                <w:lang w:val="en-US"/>
              </w:rPr>
              <w:t>.3.1</w:t>
            </w:r>
            <w:r w:rsidRPr="005134BF">
              <w:rPr>
                <w:rFonts w:cs="Times New Roman"/>
              </w:rPr>
              <w:t>2</w:t>
            </w:r>
          </w:p>
        </w:tc>
      </w:tr>
      <w:tr w:rsidR="007243BB" w:rsidRPr="00C97325" w14:paraId="0F8479EE" w14:textId="77777777" w:rsidTr="0051734D">
        <w:tc>
          <w:tcPr>
            <w:tcW w:w="231" w:type="pct"/>
          </w:tcPr>
          <w:p w14:paraId="2CF7E880" w14:textId="77777777" w:rsidR="007243BB" w:rsidRPr="005134BF" w:rsidRDefault="007243BB" w:rsidP="0051734D">
            <w:pPr>
              <w:pStyle w:val="a"/>
              <w:rPr>
                <w:rFonts w:cs="Times New Roman"/>
              </w:rPr>
            </w:pPr>
          </w:p>
        </w:tc>
        <w:tc>
          <w:tcPr>
            <w:tcW w:w="1827" w:type="pct"/>
            <w:shd w:val="clear" w:color="000000" w:fill="auto"/>
            <w:vAlign w:val="center"/>
          </w:tcPr>
          <w:p w14:paraId="3D9F4639" w14:textId="77777777" w:rsidR="007243BB" w:rsidRPr="005134BF" w:rsidRDefault="007243BB" w:rsidP="0051734D">
            <w:pPr>
              <w:pStyle w:val="aff5"/>
              <w:rPr>
                <w:rFonts w:cs="Times New Roman"/>
              </w:rPr>
            </w:pPr>
            <w:r w:rsidRPr="005134BF">
              <w:rPr>
                <w:rFonts w:cs="Times New Roman"/>
              </w:rPr>
              <w:t>Подтверждение</w:t>
            </w:r>
            <w:r w:rsidRPr="00156727">
              <w:t>/</w:t>
            </w:r>
            <w:r w:rsidRPr="005134BF">
              <w:rPr>
                <w:rFonts w:cs="Times New Roman"/>
              </w:rPr>
              <w:t xml:space="preserve">отказ изменения прав </w:t>
            </w:r>
            <w:r>
              <w:rPr>
                <w:rFonts w:cs="Times New Roman"/>
              </w:rPr>
              <w:t>Партнер</w:t>
            </w:r>
            <w:r w:rsidRPr="005134BF">
              <w:rPr>
                <w:rFonts w:cs="Times New Roman"/>
              </w:rPr>
              <w:t>ов</w:t>
            </w:r>
          </w:p>
        </w:tc>
        <w:tc>
          <w:tcPr>
            <w:tcW w:w="2374" w:type="pct"/>
            <w:shd w:val="clear" w:color="000000" w:fill="auto"/>
          </w:tcPr>
          <w:p w14:paraId="2255DCBD" w14:textId="77777777" w:rsidR="007243BB" w:rsidRPr="005134BF" w:rsidRDefault="007243BB" w:rsidP="0051734D">
            <w:pPr>
              <w:pStyle w:val="aff5"/>
              <w:rPr>
                <w:rFonts w:cs="Times New Roman"/>
              </w:rPr>
            </w:pPr>
            <w:r w:rsidRPr="005134BF">
              <w:rPr>
                <w:rFonts w:cs="Times New Roman"/>
              </w:rPr>
              <w:t>(</w:t>
            </w:r>
            <w:r w:rsidRPr="005134BF">
              <w:rPr>
                <w:rFonts w:cs="Times New Roman"/>
                <w:lang w:val="en-US"/>
              </w:rPr>
              <w:t>PostDecisionPermissionsChange</w:t>
            </w:r>
            <w:r w:rsidRPr="005134BF">
              <w:rPr>
                <w:rFonts w:cs="Times New Roman"/>
              </w:rPr>
              <w:t>Request)</w:t>
            </w:r>
          </w:p>
        </w:tc>
        <w:tc>
          <w:tcPr>
            <w:tcW w:w="568" w:type="pct"/>
            <w:shd w:val="clear" w:color="000000" w:fill="auto"/>
          </w:tcPr>
          <w:p w14:paraId="530204F1" w14:textId="77777777" w:rsidR="007243BB" w:rsidRPr="005134BF" w:rsidRDefault="007243BB" w:rsidP="0051734D">
            <w:pPr>
              <w:pStyle w:val="aff5"/>
              <w:rPr>
                <w:rFonts w:cs="Times New Roman"/>
              </w:rPr>
            </w:pPr>
            <w:r w:rsidRPr="005134BF">
              <w:rPr>
                <w:rFonts w:cs="Times New Roman"/>
                <w:lang w:val="en-US"/>
              </w:rPr>
              <w:t>1.3.1</w:t>
            </w:r>
            <w:r w:rsidRPr="005134BF">
              <w:rPr>
                <w:rFonts w:cs="Times New Roman"/>
              </w:rPr>
              <w:t>3</w:t>
            </w:r>
          </w:p>
        </w:tc>
      </w:tr>
    </w:tbl>
    <w:p w14:paraId="45C7746F" w14:textId="77777777" w:rsidR="007243BB" w:rsidRPr="005134BF" w:rsidRDefault="007243BB" w:rsidP="007243BB"/>
    <w:p w14:paraId="0FCA9826" w14:textId="77777777" w:rsidR="007243BB" w:rsidRPr="005134BF" w:rsidRDefault="007243BB" w:rsidP="007243BB"/>
    <w:p w14:paraId="6A3BAAC4" w14:textId="77777777" w:rsidR="007243BB" w:rsidRDefault="007243BB" w:rsidP="007243BB">
      <w:pPr>
        <w:pStyle w:val="a3"/>
        <w:jc w:val="left"/>
        <w:rPr>
          <w:rFonts w:cs="Times New Roman"/>
          <w:color w:val="000000" w:themeColor="text1"/>
          <w:sz w:val="24"/>
          <w:szCs w:val="24"/>
        </w:rPr>
      </w:pPr>
      <w:r w:rsidRPr="005134BF">
        <w:rPr>
          <w:rFonts w:cs="Times New Roman"/>
          <w:color w:val="000000" w:themeColor="text1"/>
          <w:sz w:val="24"/>
          <w:szCs w:val="24"/>
        </w:rPr>
        <w:t xml:space="preserve">* Метод запланирован к выводу из </w:t>
      </w:r>
      <w:r w:rsidRPr="005134BF">
        <w:rPr>
          <w:rFonts w:cs="Times New Roman"/>
          <w:color w:val="000000" w:themeColor="text1"/>
          <w:sz w:val="24"/>
          <w:szCs w:val="24"/>
          <w:lang w:val="en-US"/>
        </w:rPr>
        <w:t>XSD</w:t>
      </w:r>
      <w:r w:rsidRPr="005134BF">
        <w:rPr>
          <w:rFonts w:cs="Times New Roman"/>
          <w:color w:val="000000" w:themeColor="text1"/>
          <w:sz w:val="24"/>
          <w:szCs w:val="24"/>
        </w:rPr>
        <w:t>, не использовать.</w:t>
      </w:r>
    </w:p>
    <w:p w14:paraId="0D5F1CE7" w14:textId="485098BA" w:rsidR="007243BB" w:rsidRPr="007243BB" w:rsidRDefault="007243BB" w:rsidP="007243BB">
      <w:pPr>
        <w:pStyle w:val="a3"/>
        <w:jc w:val="left"/>
        <w:rPr>
          <w:rFonts w:cs="Times New Roman"/>
          <w:color w:val="000000" w:themeColor="text1"/>
          <w:sz w:val="24"/>
          <w:szCs w:val="24"/>
        </w:rPr>
      </w:pPr>
      <w:r w:rsidRPr="00ED402D">
        <w:rPr>
          <w:rFonts w:cs="Times New Roman"/>
          <w:color w:val="000000" w:themeColor="text1"/>
          <w:sz w:val="24"/>
          <w:szCs w:val="24"/>
        </w:rPr>
        <w:t xml:space="preserve">** </w:t>
      </w:r>
      <w:r>
        <w:rPr>
          <w:rFonts w:cs="Times New Roman"/>
          <w:color w:val="000000" w:themeColor="text1"/>
          <w:sz w:val="24"/>
          <w:szCs w:val="24"/>
        </w:rPr>
        <w:t xml:space="preserve">Метод выведен из </w:t>
      </w:r>
      <w:r>
        <w:rPr>
          <w:rFonts w:cs="Times New Roman"/>
          <w:color w:val="000000" w:themeColor="text1"/>
          <w:sz w:val="24"/>
          <w:szCs w:val="24"/>
          <w:lang w:val="en-US"/>
        </w:rPr>
        <w:t>XSD</w:t>
      </w:r>
      <w:r w:rsidRPr="005134BF">
        <w:rPr>
          <w:rFonts w:cs="Times New Roman"/>
          <w:color w:val="000000" w:themeColor="text1"/>
          <w:sz w:val="24"/>
          <w:szCs w:val="24"/>
        </w:rPr>
        <w:t>, не использовать</w:t>
      </w:r>
      <w:r w:rsidRPr="00ED402D">
        <w:rPr>
          <w:rFonts w:cs="Times New Roman"/>
          <w:color w:val="000000" w:themeColor="text1"/>
          <w:sz w:val="24"/>
          <w:szCs w:val="24"/>
        </w:rPr>
        <w:t>.</w:t>
      </w:r>
    </w:p>
    <w:p w14:paraId="14E47BD3" w14:textId="77777777" w:rsidR="007243BB" w:rsidRPr="005134BF" w:rsidRDefault="007243BB" w:rsidP="007243BB">
      <w:pPr>
        <w:pStyle w:val="5"/>
        <w:ind w:left="-79"/>
      </w:pPr>
      <w:bookmarkStart w:id="72" w:name="_Toc2352077"/>
      <w:bookmarkStart w:id="73" w:name="_Toc4507994"/>
      <w:bookmarkStart w:id="74" w:name="_Toc23351523"/>
      <w:bookmarkStart w:id="75" w:name="_Toc23949546"/>
      <w:bookmarkStart w:id="76" w:name="_Toc9507763"/>
      <w:bookmarkStart w:id="77" w:name="_Toc34043010"/>
      <w:bookmarkEnd w:id="70"/>
      <w:bookmarkEnd w:id="71"/>
      <w:r w:rsidRPr="005134BF">
        <w:lastRenderedPageBreak/>
        <w:t xml:space="preserve">Регистрация приложения </w:t>
      </w:r>
      <w:r>
        <w:t>Партнер</w:t>
      </w:r>
      <w:r w:rsidRPr="005134BF">
        <w:t>а</w:t>
      </w:r>
      <w:bookmarkEnd w:id="72"/>
      <w:bookmarkEnd w:id="73"/>
      <w:bookmarkEnd w:id="74"/>
      <w:bookmarkEnd w:id="75"/>
      <w:bookmarkEnd w:id="76"/>
      <w:bookmarkEnd w:id="77"/>
    </w:p>
    <w:p w14:paraId="1C6F0015"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962E278" w14:textId="77777777" w:rsidR="007243BB" w:rsidRPr="005134BF" w:rsidRDefault="007243BB" w:rsidP="007243BB">
      <w:pPr>
        <w:pStyle w:val="a3"/>
        <w:rPr>
          <w:rFonts w:cs="Times New Roman"/>
        </w:rPr>
      </w:pPr>
      <w:r w:rsidRPr="005134BF">
        <w:rPr>
          <w:rFonts w:cs="Times New Roman"/>
        </w:rPr>
        <w:t xml:space="preserve">Процедура должна вызываться </w:t>
      </w:r>
      <w:r>
        <w:rPr>
          <w:rFonts w:cs="Times New Roman"/>
        </w:rPr>
        <w:t>Партнер</w:t>
      </w:r>
      <w:r w:rsidRPr="005134BF">
        <w:rPr>
          <w:rFonts w:cs="Times New Roman"/>
        </w:rPr>
        <w:t xml:space="preserve">ами в самом начале взаимодействия с ПП НПД. </w:t>
      </w:r>
      <w:r>
        <w:rPr>
          <w:rFonts w:cs="Times New Roman"/>
        </w:rPr>
        <w:t>Партнер</w:t>
      </w:r>
      <w:r w:rsidRPr="005134BF">
        <w:rPr>
          <w:rFonts w:cs="Times New Roman"/>
        </w:rPr>
        <w:t xml:space="preserve"> передает сведения о себе в ПП НПД.</w:t>
      </w:r>
    </w:p>
    <w:p w14:paraId="11970251" w14:textId="77777777" w:rsidR="007243BB" w:rsidRPr="005134BF" w:rsidRDefault="007243BB" w:rsidP="007243BB">
      <w:pPr>
        <w:pStyle w:val="aff4"/>
        <w:rPr>
          <w:rFonts w:cs="Times New Roman"/>
        </w:rPr>
      </w:pPr>
      <w:r w:rsidRPr="005134BF">
        <w:rPr>
          <w:rFonts w:cs="Times New Roman"/>
        </w:rPr>
        <w:t>Запрос (PostPlatformRegistrationRequest)</w:t>
      </w:r>
    </w:p>
    <w:tbl>
      <w:tblPr>
        <w:tblStyle w:val="af7"/>
        <w:tblW w:w="5000" w:type="pct"/>
        <w:tblLook w:val="04A0" w:firstRow="1" w:lastRow="0" w:firstColumn="1" w:lastColumn="0" w:noHBand="0" w:noVBand="1"/>
      </w:tblPr>
      <w:tblGrid>
        <w:gridCol w:w="3589"/>
        <w:gridCol w:w="3454"/>
        <w:gridCol w:w="3152"/>
      </w:tblGrid>
      <w:tr w:rsidR="007243BB" w:rsidRPr="00C97325" w14:paraId="4A97724E" w14:textId="77777777" w:rsidTr="0051734D">
        <w:trPr>
          <w:tblHeader/>
        </w:trPr>
        <w:tc>
          <w:tcPr>
            <w:tcW w:w="1760" w:type="pct"/>
          </w:tcPr>
          <w:p w14:paraId="6940A667"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03CBA78"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4CA93DD"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206364A" w14:textId="77777777" w:rsidTr="0051734D">
        <w:tc>
          <w:tcPr>
            <w:tcW w:w="1760" w:type="pct"/>
          </w:tcPr>
          <w:p w14:paraId="2F08FF31" w14:textId="77777777" w:rsidR="007243BB" w:rsidRPr="005134BF" w:rsidRDefault="007243BB" w:rsidP="0051734D">
            <w:pPr>
              <w:pStyle w:val="aff5"/>
              <w:rPr>
                <w:rFonts w:cs="Times New Roman"/>
              </w:rPr>
            </w:pPr>
            <w:r w:rsidRPr="005134BF">
              <w:rPr>
                <w:rFonts w:cs="Times New Roman"/>
              </w:rPr>
              <w:t xml:space="preserve">Название </w:t>
            </w:r>
            <w:r>
              <w:rPr>
                <w:rFonts w:cs="Times New Roman"/>
              </w:rPr>
              <w:t>Партнер</w:t>
            </w:r>
            <w:r w:rsidRPr="005134BF">
              <w:rPr>
                <w:rFonts w:cs="Times New Roman"/>
              </w:rPr>
              <w:t>а</w:t>
            </w:r>
          </w:p>
        </w:tc>
        <w:tc>
          <w:tcPr>
            <w:tcW w:w="1694" w:type="pct"/>
          </w:tcPr>
          <w:p w14:paraId="0732C103"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1234B22"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52B288C" w14:textId="77777777" w:rsidTr="0051734D">
        <w:tc>
          <w:tcPr>
            <w:tcW w:w="1760" w:type="pct"/>
          </w:tcPr>
          <w:p w14:paraId="435D6DAE" w14:textId="77777777" w:rsidR="007243BB" w:rsidRPr="005134BF" w:rsidRDefault="007243BB" w:rsidP="0051734D">
            <w:pPr>
              <w:pStyle w:val="aff5"/>
              <w:rPr>
                <w:rFonts w:cs="Times New Roman"/>
              </w:rPr>
            </w:pPr>
            <w:r w:rsidRPr="005134BF">
              <w:rPr>
                <w:rFonts w:cs="Times New Roman"/>
              </w:rPr>
              <w:t xml:space="preserve">Тип </w:t>
            </w:r>
            <w:r>
              <w:rPr>
                <w:rFonts w:cs="Times New Roman"/>
              </w:rPr>
              <w:t>Партнер</w:t>
            </w:r>
            <w:r w:rsidRPr="005134BF">
              <w:rPr>
                <w:rFonts w:cs="Times New Roman"/>
              </w:rPr>
              <w:t>а</w:t>
            </w:r>
          </w:p>
        </w:tc>
        <w:tc>
          <w:tcPr>
            <w:tcW w:w="1694" w:type="pct"/>
          </w:tcPr>
          <w:p w14:paraId="724579E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E62DE59" w14:textId="77777777" w:rsidR="007243BB" w:rsidRPr="005134BF" w:rsidRDefault="007243BB" w:rsidP="0051734D">
            <w:pPr>
              <w:pStyle w:val="aff5"/>
              <w:rPr>
                <w:rFonts w:cs="Times New Roman"/>
              </w:rPr>
            </w:pPr>
            <w:r w:rsidRPr="005134BF">
              <w:rPr>
                <w:rFonts w:cs="Times New Roman"/>
              </w:rPr>
              <w:t>Обязательно</w:t>
            </w:r>
          </w:p>
          <w:p w14:paraId="61F8DC2A" w14:textId="77777777" w:rsidR="007243BB" w:rsidRPr="005134BF" w:rsidRDefault="007243BB" w:rsidP="0051734D">
            <w:pPr>
              <w:pStyle w:val="aff5"/>
              <w:rPr>
                <w:rFonts w:cs="Times New Roman"/>
              </w:rPr>
            </w:pPr>
            <w:r w:rsidRPr="005134BF">
              <w:rPr>
                <w:rFonts w:cs="Times New Roman"/>
                <w:lang w:val="en-US"/>
              </w:rPr>
              <w:t>BANK</w:t>
            </w:r>
            <w:r w:rsidRPr="005134BF">
              <w:rPr>
                <w:rFonts w:cs="Times New Roman"/>
              </w:rPr>
              <w:t xml:space="preserve"> – банк-</w:t>
            </w:r>
            <w:r>
              <w:rPr>
                <w:rFonts w:cs="Times New Roman"/>
              </w:rPr>
              <w:t>Партнер</w:t>
            </w:r>
            <w:r w:rsidRPr="005134BF">
              <w:rPr>
                <w:rFonts w:cs="Times New Roman"/>
              </w:rPr>
              <w:t>,</w:t>
            </w:r>
          </w:p>
          <w:p w14:paraId="23231D63" w14:textId="77777777" w:rsidR="007243BB" w:rsidRPr="005134BF" w:rsidRDefault="007243BB" w:rsidP="0051734D">
            <w:pPr>
              <w:pStyle w:val="aff5"/>
              <w:rPr>
                <w:rFonts w:cs="Times New Roman"/>
              </w:rPr>
            </w:pPr>
            <w:r w:rsidRPr="005134BF">
              <w:rPr>
                <w:rFonts w:cs="Times New Roman"/>
                <w:lang w:val="en-US"/>
              </w:rPr>
              <w:t>PARTNER</w:t>
            </w:r>
            <w:r w:rsidRPr="005134BF">
              <w:rPr>
                <w:rFonts w:cs="Times New Roman"/>
              </w:rPr>
              <w:t xml:space="preserve"> – платформа-</w:t>
            </w:r>
            <w:r>
              <w:rPr>
                <w:rFonts w:cs="Times New Roman"/>
              </w:rPr>
              <w:t>Партнер</w:t>
            </w:r>
            <w:r w:rsidRPr="005134BF">
              <w:rPr>
                <w:rFonts w:cs="Times New Roman"/>
              </w:rPr>
              <w:t>.</w:t>
            </w:r>
          </w:p>
        </w:tc>
      </w:tr>
      <w:tr w:rsidR="007243BB" w:rsidRPr="00C97325" w14:paraId="7EE201CD" w14:textId="77777777" w:rsidTr="0051734D">
        <w:tc>
          <w:tcPr>
            <w:tcW w:w="1760" w:type="pct"/>
          </w:tcPr>
          <w:p w14:paraId="33BF4493" w14:textId="77777777" w:rsidR="007243BB" w:rsidRPr="005134BF" w:rsidRDefault="007243BB" w:rsidP="0051734D">
            <w:pPr>
              <w:pStyle w:val="aff5"/>
              <w:rPr>
                <w:rFonts w:cs="Times New Roman"/>
              </w:rPr>
            </w:pPr>
            <w:r w:rsidRPr="005134BF">
              <w:rPr>
                <w:rFonts w:cs="Times New Roman"/>
              </w:rPr>
              <w:t xml:space="preserve">ИНН </w:t>
            </w:r>
            <w:r>
              <w:rPr>
                <w:rFonts w:cs="Times New Roman"/>
              </w:rPr>
              <w:t>Партнер</w:t>
            </w:r>
            <w:r w:rsidRPr="005134BF">
              <w:rPr>
                <w:rFonts w:cs="Times New Roman"/>
              </w:rPr>
              <w:t>а</w:t>
            </w:r>
          </w:p>
        </w:tc>
        <w:tc>
          <w:tcPr>
            <w:tcW w:w="1694" w:type="pct"/>
          </w:tcPr>
          <w:p w14:paraId="4BB67A5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2804BA0"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2F4CEDBE" w14:textId="77777777" w:rsidTr="0051734D">
        <w:tc>
          <w:tcPr>
            <w:tcW w:w="1760" w:type="pct"/>
          </w:tcPr>
          <w:p w14:paraId="3F6C1D05" w14:textId="77777777" w:rsidR="007243BB" w:rsidRPr="005134BF" w:rsidRDefault="007243BB" w:rsidP="0051734D">
            <w:pPr>
              <w:pStyle w:val="aff5"/>
              <w:rPr>
                <w:rFonts w:cs="Times New Roman"/>
              </w:rPr>
            </w:pPr>
            <w:r w:rsidRPr="005134BF">
              <w:rPr>
                <w:rFonts w:cs="Times New Roman"/>
              </w:rPr>
              <w:t>Номер телефона для связи</w:t>
            </w:r>
          </w:p>
        </w:tc>
        <w:tc>
          <w:tcPr>
            <w:tcW w:w="1694" w:type="pct"/>
          </w:tcPr>
          <w:p w14:paraId="31A212EC"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1BCB3DD"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E130356" w14:textId="77777777" w:rsidTr="0051734D">
        <w:tc>
          <w:tcPr>
            <w:tcW w:w="1760" w:type="pct"/>
          </w:tcPr>
          <w:p w14:paraId="35495E4D" w14:textId="77777777" w:rsidR="007243BB" w:rsidRPr="005134BF" w:rsidRDefault="007243BB" w:rsidP="0051734D">
            <w:pPr>
              <w:pStyle w:val="aff5"/>
              <w:rPr>
                <w:rFonts w:cs="Times New Roman"/>
              </w:rPr>
            </w:pPr>
            <w:r w:rsidRPr="005134BF">
              <w:rPr>
                <w:rFonts w:cs="Times New Roman"/>
              </w:rPr>
              <w:t xml:space="preserve">Описание </w:t>
            </w:r>
            <w:r>
              <w:rPr>
                <w:rFonts w:cs="Times New Roman"/>
              </w:rPr>
              <w:t>Партнер</w:t>
            </w:r>
            <w:r w:rsidRPr="005134BF">
              <w:rPr>
                <w:rFonts w:cs="Times New Roman"/>
              </w:rPr>
              <w:t>а</w:t>
            </w:r>
          </w:p>
        </w:tc>
        <w:tc>
          <w:tcPr>
            <w:tcW w:w="1694" w:type="pct"/>
          </w:tcPr>
          <w:p w14:paraId="5AB3865D"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436882F" w14:textId="77777777" w:rsidR="007243BB" w:rsidRPr="005134BF" w:rsidRDefault="007243BB" w:rsidP="0051734D">
            <w:pPr>
              <w:pStyle w:val="aff5"/>
              <w:rPr>
                <w:rFonts w:cs="Times New Roman"/>
              </w:rPr>
            </w:pPr>
            <w:r w:rsidRPr="005134BF">
              <w:rPr>
                <w:rFonts w:cs="Times New Roman"/>
              </w:rPr>
              <w:t>Обязательно</w:t>
            </w:r>
          </w:p>
          <w:p w14:paraId="2B134A38" w14:textId="77777777" w:rsidR="007243BB" w:rsidRPr="005134BF" w:rsidRDefault="007243BB" w:rsidP="0051734D">
            <w:pPr>
              <w:pStyle w:val="aff5"/>
              <w:rPr>
                <w:rFonts w:cs="Times New Roman"/>
              </w:rPr>
            </w:pPr>
            <w:r w:rsidRPr="005134BF">
              <w:rPr>
                <w:rFonts w:cs="Times New Roman"/>
              </w:rPr>
              <w:t xml:space="preserve">Описание </w:t>
            </w:r>
            <w:r>
              <w:rPr>
                <w:rFonts w:cs="Times New Roman"/>
              </w:rPr>
              <w:t>Партнер</w:t>
            </w:r>
            <w:r w:rsidRPr="005134BF">
              <w:rPr>
                <w:rFonts w:cs="Times New Roman"/>
              </w:rPr>
              <w:t>а</w:t>
            </w:r>
          </w:p>
        </w:tc>
      </w:tr>
      <w:tr w:rsidR="007243BB" w:rsidRPr="00C97325" w14:paraId="2DDAA58A" w14:textId="77777777" w:rsidTr="0051734D">
        <w:tc>
          <w:tcPr>
            <w:tcW w:w="1760" w:type="pct"/>
          </w:tcPr>
          <w:p w14:paraId="5A73CE89" w14:textId="77777777" w:rsidR="007243BB" w:rsidRPr="005134BF" w:rsidRDefault="007243BB" w:rsidP="0051734D">
            <w:pPr>
              <w:pStyle w:val="aff5"/>
              <w:rPr>
                <w:rFonts w:cs="Times New Roman"/>
              </w:rPr>
            </w:pPr>
            <w:r w:rsidRPr="005134BF">
              <w:rPr>
                <w:rFonts w:cs="Times New Roman"/>
              </w:rPr>
              <w:t>Может ли НП подключаться сам</w:t>
            </w:r>
          </w:p>
        </w:tc>
        <w:tc>
          <w:tcPr>
            <w:tcW w:w="1694" w:type="pct"/>
          </w:tcPr>
          <w:p w14:paraId="27C744D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2A9F675" w14:textId="77777777" w:rsidR="007243BB" w:rsidRPr="005134BF" w:rsidRDefault="007243BB" w:rsidP="0051734D">
            <w:pPr>
              <w:pStyle w:val="aff5"/>
              <w:rPr>
                <w:rFonts w:cs="Times New Roman"/>
              </w:rPr>
            </w:pPr>
            <w:r w:rsidRPr="005134BF">
              <w:rPr>
                <w:rFonts w:cs="Times New Roman"/>
              </w:rPr>
              <w:t>Обязательно</w:t>
            </w:r>
          </w:p>
          <w:p w14:paraId="6D609901" w14:textId="77777777" w:rsidR="007243BB" w:rsidRPr="005134BF" w:rsidRDefault="007243BB" w:rsidP="0051734D">
            <w:pPr>
              <w:pStyle w:val="aff5"/>
              <w:rPr>
                <w:rFonts w:cs="Times New Roman"/>
              </w:rPr>
            </w:pPr>
            <w:r w:rsidRPr="005134BF">
              <w:rPr>
                <w:rFonts w:cs="Times New Roman"/>
              </w:rPr>
              <w:t>«</w:t>
            </w:r>
            <w:r>
              <w:rPr>
                <w:rFonts w:cs="Times New Roman"/>
              </w:rPr>
              <w:t>Партнер</w:t>
            </w:r>
            <w:r w:rsidRPr="005134BF">
              <w:rPr>
                <w:rFonts w:cs="Times New Roman"/>
              </w:rPr>
              <w:t xml:space="preserve"> доступен или не доступен в списке </w:t>
            </w:r>
            <w:r>
              <w:rPr>
                <w:rFonts w:cs="Times New Roman"/>
              </w:rPr>
              <w:t>Партнер</w:t>
            </w:r>
            <w:r w:rsidRPr="005134BF">
              <w:rPr>
                <w:rFonts w:cs="Times New Roman"/>
              </w:rPr>
              <w:t>ов в ЛК НПД и МП Мой Налог»</w:t>
            </w:r>
          </w:p>
        </w:tc>
      </w:tr>
      <w:tr w:rsidR="007243BB" w:rsidRPr="00C97325" w14:paraId="215AF6FE" w14:textId="77777777" w:rsidTr="0051734D">
        <w:tc>
          <w:tcPr>
            <w:tcW w:w="1760" w:type="pct"/>
          </w:tcPr>
          <w:p w14:paraId="380D6172" w14:textId="77777777" w:rsidR="007243BB" w:rsidRPr="005134BF" w:rsidRDefault="007243BB" w:rsidP="0051734D">
            <w:pPr>
              <w:pStyle w:val="aff5"/>
              <w:rPr>
                <w:rFonts w:cs="Times New Roman"/>
              </w:rPr>
            </w:pPr>
            <w:bookmarkStart w:id="78" w:name="_Hlk9955304"/>
            <w:r w:rsidRPr="005134BF">
              <w:rPr>
                <w:rFonts w:cs="Times New Roman"/>
              </w:rPr>
              <w:t xml:space="preserve">Доступен ли </w:t>
            </w:r>
            <w:r>
              <w:rPr>
                <w:rFonts w:cs="Times New Roman"/>
              </w:rPr>
              <w:t>Партнер</w:t>
            </w:r>
            <w:r w:rsidRPr="005134BF">
              <w:rPr>
                <w:rFonts w:cs="Times New Roman"/>
              </w:rPr>
              <w:t xml:space="preserve"> для получения запросов на подключение </w:t>
            </w:r>
          </w:p>
        </w:tc>
        <w:tc>
          <w:tcPr>
            <w:tcW w:w="1694" w:type="pct"/>
          </w:tcPr>
          <w:p w14:paraId="746022BC" w14:textId="77777777" w:rsidR="007243BB" w:rsidRPr="005134BF" w:rsidRDefault="007243BB" w:rsidP="0051734D">
            <w:pPr>
              <w:pStyle w:val="aff5"/>
              <w:rPr>
                <w:rFonts w:cs="Times New Roman"/>
              </w:rPr>
            </w:pPr>
            <w:r w:rsidRPr="005134BF">
              <w:rPr>
                <w:rFonts w:cs="Times New Roman"/>
                <w:lang w:val="en-US"/>
              </w:rPr>
              <w:t>Boolean</w:t>
            </w:r>
          </w:p>
        </w:tc>
        <w:tc>
          <w:tcPr>
            <w:tcW w:w="1546" w:type="pct"/>
          </w:tcPr>
          <w:p w14:paraId="27217BB6" w14:textId="77777777" w:rsidR="007243BB" w:rsidRPr="005134BF" w:rsidRDefault="007243BB" w:rsidP="0051734D">
            <w:pPr>
              <w:pStyle w:val="aff5"/>
              <w:rPr>
                <w:rFonts w:cs="Times New Roman"/>
              </w:rPr>
            </w:pPr>
            <w:r w:rsidRPr="005134BF">
              <w:rPr>
                <w:rFonts w:cs="Times New Roman"/>
              </w:rPr>
              <w:t>Не обязательно</w:t>
            </w:r>
          </w:p>
          <w:p w14:paraId="4A93C0DF" w14:textId="77777777" w:rsidR="007243BB" w:rsidRPr="005134BF" w:rsidRDefault="007243BB" w:rsidP="0051734D">
            <w:pPr>
              <w:pStyle w:val="aff5"/>
              <w:rPr>
                <w:rFonts w:cs="Times New Roman"/>
              </w:rPr>
            </w:pPr>
            <w:r w:rsidRPr="005134BF">
              <w:rPr>
                <w:rFonts w:cs="Times New Roman"/>
              </w:rPr>
              <w:t xml:space="preserve">На текущем этапе переход к </w:t>
            </w:r>
            <w:r>
              <w:rPr>
                <w:rFonts w:cs="Times New Roman"/>
              </w:rPr>
              <w:t>Партнер</w:t>
            </w:r>
            <w:r w:rsidRPr="005134BF">
              <w:rPr>
                <w:rFonts w:cs="Times New Roman"/>
              </w:rPr>
              <w:t xml:space="preserve">у по ссылке </w:t>
            </w:r>
          </w:p>
        </w:tc>
      </w:tr>
      <w:tr w:rsidR="007243BB" w:rsidRPr="00C97325" w14:paraId="6A753148" w14:textId="77777777" w:rsidTr="0051734D">
        <w:tc>
          <w:tcPr>
            <w:tcW w:w="1760" w:type="pct"/>
          </w:tcPr>
          <w:p w14:paraId="39C228CB" w14:textId="77777777" w:rsidR="007243BB" w:rsidRPr="005134BF" w:rsidRDefault="007243BB" w:rsidP="0051734D">
            <w:pPr>
              <w:pStyle w:val="aff5"/>
              <w:rPr>
                <w:rFonts w:cs="Times New Roman"/>
              </w:rPr>
            </w:pPr>
            <w:r w:rsidRPr="005134BF">
              <w:rPr>
                <w:rFonts w:cs="Times New Roman"/>
              </w:rPr>
              <w:t xml:space="preserve">Ссылка на приложение/сайт </w:t>
            </w:r>
            <w:r>
              <w:rPr>
                <w:rFonts w:cs="Times New Roman"/>
              </w:rPr>
              <w:t>Партнер</w:t>
            </w:r>
            <w:r w:rsidRPr="005134BF">
              <w:rPr>
                <w:rFonts w:cs="Times New Roman"/>
              </w:rPr>
              <w:t>а</w:t>
            </w:r>
          </w:p>
        </w:tc>
        <w:tc>
          <w:tcPr>
            <w:tcW w:w="1694" w:type="pct"/>
          </w:tcPr>
          <w:p w14:paraId="68A3C843"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E46AE58" w14:textId="77777777" w:rsidR="007243BB" w:rsidRPr="005134BF" w:rsidRDefault="007243BB" w:rsidP="0051734D">
            <w:pPr>
              <w:pStyle w:val="aff5"/>
              <w:rPr>
                <w:rFonts w:cs="Times New Roman"/>
              </w:rPr>
            </w:pPr>
            <w:r w:rsidRPr="005134BF">
              <w:rPr>
                <w:rFonts w:cs="Times New Roman"/>
              </w:rPr>
              <w:t>Обязателен</w:t>
            </w:r>
          </w:p>
          <w:p w14:paraId="289B5769" w14:textId="77777777" w:rsidR="007243BB" w:rsidRPr="005134BF" w:rsidRDefault="007243BB" w:rsidP="0051734D">
            <w:pPr>
              <w:pStyle w:val="aff5"/>
              <w:rPr>
                <w:rFonts w:cs="Times New Roman"/>
              </w:rPr>
            </w:pPr>
            <w:r w:rsidRPr="005134BF">
              <w:rPr>
                <w:rFonts w:cs="Times New Roman"/>
              </w:rPr>
              <w:t xml:space="preserve">Diplink или ссылка на сайт </w:t>
            </w:r>
            <w:r>
              <w:rPr>
                <w:rFonts w:cs="Times New Roman"/>
              </w:rPr>
              <w:t>Партнер</w:t>
            </w:r>
            <w:r w:rsidRPr="005134BF">
              <w:rPr>
                <w:rFonts w:cs="Times New Roman"/>
              </w:rPr>
              <w:t>а</w:t>
            </w:r>
          </w:p>
        </w:tc>
      </w:tr>
      <w:tr w:rsidR="007243BB" w:rsidRPr="00C97325" w14:paraId="64B469ED" w14:textId="77777777" w:rsidTr="0051734D">
        <w:tc>
          <w:tcPr>
            <w:tcW w:w="1760" w:type="pct"/>
          </w:tcPr>
          <w:p w14:paraId="2CF084B4" w14:textId="77777777" w:rsidR="007243BB" w:rsidRPr="005134BF" w:rsidRDefault="007243BB" w:rsidP="0051734D">
            <w:pPr>
              <w:pStyle w:val="aff5"/>
              <w:rPr>
                <w:rFonts w:cs="Times New Roman"/>
              </w:rPr>
            </w:pPr>
            <w:r w:rsidRPr="005134BF">
              <w:rPr>
                <w:rFonts w:cs="Times New Roman"/>
              </w:rPr>
              <w:t xml:space="preserve">Текст с описанием от </w:t>
            </w:r>
            <w:r>
              <w:rPr>
                <w:rFonts w:cs="Times New Roman"/>
              </w:rPr>
              <w:t>Партнер</w:t>
            </w:r>
            <w:r w:rsidRPr="005134BF">
              <w:rPr>
                <w:rFonts w:cs="Times New Roman"/>
              </w:rPr>
              <w:t>а</w:t>
            </w:r>
          </w:p>
        </w:tc>
        <w:tc>
          <w:tcPr>
            <w:tcW w:w="1694" w:type="pct"/>
          </w:tcPr>
          <w:p w14:paraId="221FB64C"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35A15156" w14:textId="77777777" w:rsidR="007243BB" w:rsidRPr="005134BF" w:rsidRDefault="007243BB" w:rsidP="0051734D">
            <w:pPr>
              <w:pStyle w:val="aff5"/>
              <w:rPr>
                <w:rFonts w:cs="Times New Roman"/>
              </w:rPr>
            </w:pPr>
            <w:r w:rsidRPr="005134BF">
              <w:rPr>
                <w:rFonts w:cs="Times New Roman"/>
              </w:rPr>
              <w:t>Обязателен</w:t>
            </w:r>
          </w:p>
          <w:p w14:paraId="08BA0DE9" w14:textId="77777777" w:rsidR="007243BB" w:rsidRPr="005134BF" w:rsidRDefault="007243BB" w:rsidP="0051734D">
            <w:pPr>
              <w:pStyle w:val="aff5"/>
              <w:rPr>
                <w:rFonts w:cs="Times New Roman"/>
              </w:rPr>
            </w:pPr>
            <w:r w:rsidRPr="005134BF">
              <w:rPr>
                <w:rFonts w:cs="Times New Roman"/>
              </w:rPr>
              <w:t xml:space="preserve">Текс с кратким описанием информации от </w:t>
            </w:r>
            <w:r>
              <w:rPr>
                <w:rFonts w:cs="Times New Roman"/>
              </w:rPr>
              <w:t>Партнер</w:t>
            </w:r>
            <w:r w:rsidRPr="005134BF">
              <w:rPr>
                <w:rFonts w:cs="Times New Roman"/>
              </w:rPr>
              <w:t>а для отображения в МП Мой Налог</w:t>
            </w:r>
          </w:p>
        </w:tc>
      </w:tr>
      <w:bookmarkEnd w:id="78"/>
      <w:tr w:rsidR="007243BB" w:rsidRPr="00C97325" w14:paraId="1AA0FA39" w14:textId="77777777" w:rsidTr="0051734D">
        <w:tc>
          <w:tcPr>
            <w:tcW w:w="1760" w:type="pct"/>
          </w:tcPr>
          <w:p w14:paraId="78509178" w14:textId="77777777" w:rsidR="007243BB" w:rsidRPr="005134BF" w:rsidRDefault="007243BB" w:rsidP="0051734D">
            <w:pPr>
              <w:pStyle w:val="aff5"/>
              <w:rPr>
                <w:rFonts w:cs="Times New Roman"/>
              </w:rPr>
            </w:pPr>
            <w:r w:rsidRPr="005134BF">
              <w:rPr>
                <w:rFonts w:cs="Times New Roman"/>
              </w:rPr>
              <w:t>Логотип</w:t>
            </w:r>
          </w:p>
        </w:tc>
        <w:tc>
          <w:tcPr>
            <w:tcW w:w="1694" w:type="pct"/>
          </w:tcPr>
          <w:p w14:paraId="45E9A9C5" w14:textId="77777777" w:rsidR="007243BB" w:rsidRPr="005134BF" w:rsidDel="00951E01" w:rsidRDefault="007243BB" w:rsidP="0051734D">
            <w:pPr>
              <w:pStyle w:val="aff5"/>
              <w:rPr>
                <w:rFonts w:cs="Times New Roman"/>
              </w:rPr>
            </w:pPr>
            <w:r w:rsidRPr="005134BF">
              <w:rPr>
                <w:rFonts w:cs="Times New Roman"/>
                <w:lang w:val="en-US"/>
              </w:rPr>
              <w:t>Base64</w:t>
            </w:r>
          </w:p>
        </w:tc>
        <w:tc>
          <w:tcPr>
            <w:tcW w:w="1546" w:type="pct"/>
          </w:tcPr>
          <w:p w14:paraId="3022CA1A" w14:textId="77777777" w:rsidR="007243BB" w:rsidRPr="005134BF" w:rsidRDefault="007243BB" w:rsidP="0051734D">
            <w:pPr>
              <w:pStyle w:val="aff5"/>
              <w:rPr>
                <w:rFonts w:cs="Times New Roman"/>
              </w:rPr>
            </w:pPr>
            <w:r w:rsidRPr="005134BF">
              <w:rPr>
                <w:rFonts w:cs="Times New Roman"/>
              </w:rPr>
              <w:t xml:space="preserve">Обязательно </w:t>
            </w:r>
          </w:p>
          <w:p w14:paraId="41B011A0" w14:textId="77777777" w:rsidR="007243BB" w:rsidRPr="005134BF" w:rsidRDefault="007243BB" w:rsidP="0051734D">
            <w:pPr>
              <w:pStyle w:val="aff5"/>
              <w:rPr>
                <w:rFonts w:cs="Times New Roman"/>
              </w:rPr>
            </w:pPr>
            <w:r w:rsidRPr="005134BF">
              <w:rPr>
                <w:rFonts w:cs="Times New Roman"/>
              </w:rPr>
              <w:t xml:space="preserve">Логотип </w:t>
            </w:r>
            <w:r>
              <w:rPr>
                <w:rFonts w:cs="Times New Roman"/>
              </w:rPr>
              <w:t>Партнер</w:t>
            </w:r>
            <w:r w:rsidRPr="005134BF">
              <w:rPr>
                <w:rFonts w:cs="Times New Roman"/>
              </w:rPr>
              <w:t xml:space="preserve">а. Ожидаемый логотип в формате </w:t>
            </w:r>
            <w:r w:rsidRPr="005134BF">
              <w:rPr>
                <w:rFonts w:cs="Times New Roman"/>
                <w:lang w:val="en-US"/>
              </w:rPr>
              <w:t>JPEG</w:t>
            </w:r>
            <w:r w:rsidRPr="005134BF">
              <w:rPr>
                <w:rFonts w:cs="Times New Roman"/>
              </w:rPr>
              <w:t xml:space="preserve"> (квадрат 1</w:t>
            </w:r>
            <w:r w:rsidRPr="005134BF">
              <w:rPr>
                <w:rFonts w:cs="Times New Roman"/>
                <w:lang w:val="en-US"/>
              </w:rPr>
              <w:t>x</w:t>
            </w:r>
            <w:r w:rsidRPr="005134BF">
              <w:rPr>
                <w:rFonts w:cs="Times New Roman"/>
              </w:rPr>
              <w:t>1) размером до 100 КБ.</w:t>
            </w:r>
          </w:p>
        </w:tc>
      </w:tr>
    </w:tbl>
    <w:p w14:paraId="2CAC210B"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PostPlatformRegistration</w:t>
      </w:r>
      <w:r w:rsidRPr="005134BF">
        <w:rPr>
          <w:rFonts w:cs="Times New Roman"/>
        </w:rPr>
        <w:t>Response)</w:t>
      </w:r>
    </w:p>
    <w:tbl>
      <w:tblPr>
        <w:tblStyle w:val="af7"/>
        <w:tblW w:w="5000" w:type="pct"/>
        <w:tblLook w:val="04A0" w:firstRow="1" w:lastRow="0" w:firstColumn="1" w:lastColumn="0" w:noHBand="0" w:noVBand="1"/>
      </w:tblPr>
      <w:tblGrid>
        <w:gridCol w:w="3589"/>
        <w:gridCol w:w="3454"/>
        <w:gridCol w:w="3152"/>
      </w:tblGrid>
      <w:tr w:rsidR="007243BB" w:rsidRPr="00C97325" w14:paraId="2C0DB818" w14:textId="77777777" w:rsidTr="0051734D">
        <w:tc>
          <w:tcPr>
            <w:tcW w:w="1760" w:type="pct"/>
          </w:tcPr>
          <w:p w14:paraId="627C6FA5"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AD4062D"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2FDC22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EE5927E" w14:textId="77777777" w:rsidTr="0051734D">
        <w:tc>
          <w:tcPr>
            <w:tcW w:w="1760" w:type="pct"/>
          </w:tcPr>
          <w:p w14:paraId="255C4278" w14:textId="77777777" w:rsidR="007243BB" w:rsidRPr="005134BF" w:rsidRDefault="007243BB" w:rsidP="0051734D">
            <w:pPr>
              <w:pStyle w:val="aff5"/>
              <w:rPr>
                <w:rFonts w:cs="Times New Roman"/>
              </w:rPr>
            </w:pPr>
            <w:r w:rsidRPr="005134BF">
              <w:rPr>
                <w:rFonts w:cs="Times New Roman"/>
                <w:lang w:val="en-US"/>
              </w:rPr>
              <w:lastRenderedPageBreak/>
              <w:t xml:space="preserve">ID </w:t>
            </w:r>
            <w:r>
              <w:rPr>
                <w:rFonts w:cs="Times New Roman"/>
              </w:rPr>
              <w:t>Партнер</w:t>
            </w:r>
            <w:r w:rsidRPr="005134BF">
              <w:rPr>
                <w:rFonts w:cs="Times New Roman"/>
              </w:rPr>
              <w:t xml:space="preserve">а </w:t>
            </w:r>
          </w:p>
        </w:tc>
        <w:tc>
          <w:tcPr>
            <w:tcW w:w="1694" w:type="pct"/>
          </w:tcPr>
          <w:p w14:paraId="5F6EAF96"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3452FDF6"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57B0C234" w14:textId="77777777" w:rsidTr="0051734D">
        <w:tc>
          <w:tcPr>
            <w:tcW w:w="1760" w:type="pct"/>
          </w:tcPr>
          <w:p w14:paraId="7831DA97" w14:textId="77777777" w:rsidR="007243BB" w:rsidRPr="005134BF" w:rsidRDefault="007243BB" w:rsidP="0051734D">
            <w:pPr>
              <w:pStyle w:val="aff5"/>
              <w:rPr>
                <w:rFonts w:cs="Times New Roman"/>
              </w:rPr>
            </w:pPr>
            <w:r w:rsidRPr="005134BF">
              <w:rPr>
                <w:rFonts w:cs="Times New Roman"/>
              </w:rPr>
              <w:t>Дата регистрации</w:t>
            </w:r>
          </w:p>
        </w:tc>
        <w:tc>
          <w:tcPr>
            <w:tcW w:w="1694" w:type="pct"/>
          </w:tcPr>
          <w:p w14:paraId="2B9BC592"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11F74F7A" w14:textId="77777777" w:rsidR="007243BB" w:rsidRPr="005134BF" w:rsidRDefault="007243BB" w:rsidP="0051734D">
            <w:pPr>
              <w:pStyle w:val="aff5"/>
              <w:rPr>
                <w:rFonts w:cs="Times New Roman"/>
              </w:rPr>
            </w:pPr>
            <w:r w:rsidRPr="005134BF">
              <w:rPr>
                <w:rFonts w:cs="Times New Roman"/>
              </w:rPr>
              <w:t>Обязательно</w:t>
            </w:r>
          </w:p>
        </w:tc>
      </w:tr>
    </w:tbl>
    <w:p w14:paraId="33171849" w14:textId="77777777" w:rsidR="007243BB" w:rsidRPr="00C97325" w:rsidRDefault="007243BB" w:rsidP="007243BB">
      <w:pPr>
        <w:rPr>
          <w:b/>
          <w:i/>
        </w:rPr>
      </w:pPr>
    </w:p>
    <w:p w14:paraId="180B88BB"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0D892A1B"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6220FBD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66948A2"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014422C" w14:textId="77777777" w:rsidR="007243BB" w:rsidRPr="005134BF" w:rsidRDefault="007243BB" w:rsidP="007243BB">
      <w:pPr>
        <w:pStyle w:val="4"/>
      </w:pPr>
      <w:bookmarkStart w:id="79" w:name="_Toc2352078"/>
      <w:bookmarkStart w:id="80" w:name="_Toc4507995"/>
      <w:bookmarkStart w:id="81" w:name="_Toc23351524"/>
      <w:bookmarkStart w:id="82" w:name="_Toc23949547"/>
      <w:bookmarkStart w:id="83" w:name="_Toc9507764"/>
      <w:bookmarkStart w:id="84" w:name="_Toc34043011"/>
      <w:r w:rsidRPr="005134BF">
        <w:lastRenderedPageBreak/>
        <w:t>Постановка/снятие с учета</w:t>
      </w:r>
      <w:bookmarkEnd w:id="79"/>
      <w:bookmarkEnd w:id="80"/>
      <w:bookmarkEnd w:id="81"/>
      <w:bookmarkEnd w:id="82"/>
      <w:bookmarkEnd w:id="83"/>
      <w:bookmarkEnd w:id="84"/>
    </w:p>
    <w:p w14:paraId="143B6B3A" w14:textId="77777777" w:rsidR="007243BB" w:rsidRPr="005134BF" w:rsidRDefault="007243BB" w:rsidP="007243BB">
      <w:pPr>
        <w:pStyle w:val="5"/>
        <w:ind w:left="-79"/>
      </w:pPr>
      <w:bookmarkStart w:id="85" w:name="_Toc2352079"/>
      <w:bookmarkStart w:id="86" w:name="_Toc4507996"/>
      <w:bookmarkStart w:id="87" w:name="_Toc23351525"/>
      <w:bookmarkStart w:id="88" w:name="_Toc23949548"/>
      <w:bookmarkStart w:id="89" w:name="_Toc9507765"/>
      <w:bookmarkStart w:id="90" w:name="_Toc34043012"/>
      <w:r w:rsidRPr="005134BF">
        <w:t>Проверка наличия ограничений для постановки на учет</w:t>
      </w:r>
      <w:bookmarkEnd w:id="85"/>
      <w:bookmarkEnd w:id="86"/>
      <w:bookmarkEnd w:id="87"/>
      <w:bookmarkEnd w:id="88"/>
      <w:bookmarkEnd w:id="89"/>
      <w:bookmarkEnd w:id="90"/>
    </w:p>
    <w:p w14:paraId="468D505C"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3650AD6B" w14:textId="77777777" w:rsidR="007243BB" w:rsidRPr="005134BF" w:rsidRDefault="007243BB" w:rsidP="007243BB">
      <w:pPr>
        <w:pStyle w:val="a3"/>
        <w:rPr>
          <w:rFonts w:cs="Times New Roman"/>
        </w:rPr>
      </w:pPr>
      <w:r w:rsidRPr="005134BF">
        <w:rPr>
          <w:rFonts w:cs="Times New Roman"/>
        </w:rPr>
        <w:t>Процедура запрашивается подключенными к сервису банками-</w:t>
      </w:r>
      <w:r>
        <w:rPr>
          <w:rFonts w:cs="Times New Roman"/>
        </w:rPr>
        <w:t>Партнер</w:t>
      </w:r>
      <w:r w:rsidRPr="005134BF">
        <w:rPr>
          <w:rFonts w:cs="Times New Roman"/>
        </w:rPr>
        <w:t>ами с целью определения возможности для пользователя встать на учет в качестве НП НПД. Постановка на учет невозможна если:</w:t>
      </w:r>
    </w:p>
    <w:p w14:paraId="5019AD19" w14:textId="77777777" w:rsidR="007243BB" w:rsidRPr="005134BF" w:rsidRDefault="007243BB" w:rsidP="007243BB">
      <w:pPr>
        <w:pStyle w:val="a1"/>
        <w:rPr>
          <w:rFonts w:cs="Times New Roman"/>
        </w:rPr>
      </w:pPr>
      <w:r w:rsidRPr="005134BF">
        <w:rPr>
          <w:rFonts w:cs="Times New Roman"/>
        </w:rPr>
        <w:t>пользователь уже стоит на учете как НП НПД;</w:t>
      </w:r>
    </w:p>
    <w:p w14:paraId="04128003" w14:textId="77777777" w:rsidR="007243BB" w:rsidRPr="005134BF" w:rsidRDefault="007243BB" w:rsidP="007243BB">
      <w:pPr>
        <w:pStyle w:val="a1"/>
        <w:rPr>
          <w:rFonts w:cs="Times New Roman"/>
        </w:rPr>
      </w:pPr>
      <w:r w:rsidRPr="005134BF">
        <w:rPr>
          <w:rFonts w:cs="Times New Roman"/>
        </w:rPr>
        <w:t>пользователь уже был зарегистрирован, исчерпал лимит по доходам в текущем налоговом периоде (сейчас 2 400 000 руб.), снялся с учета и снова пытается встать на учет;</w:t>
      </w:r>
    </w:p>
    <w:p w14:paraId="54C5A418" w14:textId="77777777" w:rsidR="007243BB" w:rsidRPr="005134BF" w:rsidRDefault="007243BB" w:rsidP="007243BB">
      <w:pPr>
        <w:pStyle w:val="a1"/>
        <w:rPr>
          <w:rFonts w:cs="Times New Roman"/>
        </w:rPr>
      </w:pPr>
      <w:r w:rsidRPr="005134BF">
        <w:rPr>
          <w:rFonts w:cs="Times New Roman"/>
        </w:rPr>
        <w:t xml:space="preserve">в ПП НПД имеется информация от </w:t>
      </w:r>
      <w:r>
        <w:rPr>
          <w:rFonts w:cs="Times New Roman"/>
        </w:rPr>
        <w:t>Партнер</w:t>
      </w:r>
      <w:r w:rsidRPr="005134BF">
        <w:rPr>
          <w:rFonts w:cs="Times New Roman"/>
        </w:rPr>
        <w:t>ов или налоговых органов, что НП НПД не разрешено вставать на учет как плательщику НПД.</w:t>
      </w:r>
    </w:p>
    <w:p w14:paraId="3D34FE9E" w14:textId="77777777" w:rsidR="007243BB" w:rsidRPr="005134BF" w:rsidRDefault="007243BB" w:rsidP="007243BB">
      <w:pPr>
        <w:pStyle w:val="a3"/>
        <w:rPr>
          <w:rFonts w:cs="Times New Roman"/>
        </w:rPr>
      </w:pPr>
    </w:p>
    <w:p w14:paraId="3518BB55" w14:textId="77777777" w:rsidR="007243BB" w:rsidRPr="005134BF" w:rsidRDefault="007243BB" w:rsidP="007243BB">
      <w:pPr>
        <w:pStyle w:val="a3"/>
        <w:rPr>
          <w:rFonts w:cs="Times New Roman"/>
          <w:b/>
        </w:rPr>
      </w:pPr>
      <w:r w:rsidRPr="005134BF">
        <w:rPr>
          <w:rFonts w:cs="Times New Roman"/>
          <w:b/>
        </w:rPr>
        <w:t>ВАЖНО:</w:t>
      </w:r>
    </w:p>
    <w:p w14:paraId="10D76DBE" w14:textId="77777777" w:rsidR="007243BB" w:rsidRPr="007713EA" w:rsidRDefault="007243BB" w:rsidP="007243BB">
      <w:pPr>
        <w:pStyle w:val="a3"/>
        <w:rPr>
          <w:rFonts w:cs="Times New Roman"/>
          <w:bCs/>
        </w:rPr>
      </w:pPr>
      <w:r w:rsidRPr="007713EA">
        <w:rPr>
          <w:rFonts w:cs="Times New Roman"/>
          <w:bCs/>
        </w:rPr>
        <w:t>В рамках данного запроса проверяются только параметры, обозначенные выше. Полный набор проверок делается только в момент постановки на учет в ПП ЦУН АИС Налог-3. То есть, при успешном прохождении первичной проверки ограничений на постановку на учет нет гарантии, что при фактической постановке на учет не последует отказа.</w:t>
      </w:r>
    </w:p>
    <w:p w14:paraId="3399DEE7" w14:textId="77777777" w:rsidR="007243BB" w:rsidRPr="005134BF" w:rsidRDefault="007243BB" w:rsidP="007243BB">
      <w:pPr>
        <w:pStyle w:val="aff4"/>
        <w:rPr>
          <w:rFonts w:cs="Times New Roman"/>
        </w:rPr>
      </w:pPr>
      <w:r w:rsidRPr="005134BF">
        <w:rPr>
          <w:rFonts w:cs="Times New Roman"/>
        </w:rPr>
        <w:t>Запрос (GetTaxpayerRestrictionsRequest)</w:t>
      </w:r>
    </w:p>
    <w:tbl>
      <w:tblPr>
        <w:tblStyle w:val="af7"/>
        <w:tblW w:w="5000" w:type="pct"/>
        <w:tblLook w:val="04A0" w:firstRow="1" w:lastRow="0" w:firstColumn="1" w:lastColumn="0" w:noHBand="0" w:noVBand="1"/>
      </w:tblPr>
      <w:tblGrid>
        <w:gridCol w:w="3589"/>
        <w:gridCol w:w="3454"/>
        <w:gridCol w:w="3152"/>
      </w:tblGrid>
      <w:tr w:rsidR="007243BB" w:rsidRPr="00C97325" w14:paraId="56523E49" w14:textId="77777777" w:rsidTr="0051734D">
        <w:tc>
          <w:tcPr>
            <w:tcW w:w="1760" w:type="pct"/>
          </w:tcPr>
          <w:p w14:paraId="31090555"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421E574F"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21084BD7"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0CE84764" w14:textId="77777777" w:rsidTr="0051734D">
        <w:tc>
          <w:tcPr>
            <w:tcW w:w="1760" w:type="pct"/>
          </w:tcPr>
          <w:p w14:paraId="2C2C65CA" w14:textId="77777777" w:rsidR="007243BB" w:rsidRPr="005134BF" w:rsidRDefault="007243BB" w:rsidP="0051734D">
            <w:pPr>
              <w:pStyle w:val="aff5"/>
              <w:rPr>
                <w:rFonts w:cs="Times New Roman"/>
              </w:rPr>
            </w:pPr>
            <w:r w:rsidRPr="005134BF">
              <w:rPr>
                <w:rFonts w:cs="Times New Roman"/>
              </w:rPr>
              <w:t xml:space="preserve">ИНН </w:t>
            </w:r>
          </w:p>
        </w:tc>
        <w:tc>
          <w:tcPr>
            <w:tcW w:w="1694" w:type="pct"/>
          </w:tcPr>
          <w:p w14:paraId="3E49C61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2F41DDD7" w14:textId="77777777" w:rsidR="007243BB" w:rsidRPr="005134BF" w:rsidRDefault="007243BB" w:rsidP="0051734D">
            <w:pPr>
              <w:pStyle w:val="aff5"/>
              <w:rPr>
                <w:rFonts w:cs="Times New Roman"/>
              </w:rPr>
            </w:pPr>
            <w:r w:rsidRPr="005134BF">
              <w:rPr>
                <w:rFonts w:cs="Times New Roman"/>
              </w:rPr>
              <w:t>Обязательно</w:t>
            </w:r>
          </w:p>
        </w:tc>
      </w:tr>
    </w:tbl>
    <w:p w14:paraId="46078957" w14:textId="77777777" w:rsidR="007243BB" w:rsidRPr="005134BF" w:rsidRDefault="007243BB" w:rsidP="007243BB">
      <w:pPr>
        <w:pStyle w:val="aff4"/>
        <w:rPr>
          <w:rFonts w:cs="Times New Roman"/>
        </w:rPr>
      </w:pPr>
      <w:r w:rsidRPr="005134BF">
        <w:rPr>
          <w:rFonts w:cs="Times New Roman"/>
        </w:rPr>
        <w:t>Ответ (GetTaxpayerRestrictionsResponse)</w:t>
      </w:r>
    </w:p>
    <w:tbl>
      <w:tblPr>
        <w:tblStyle w:val="af7"/>
        <w:tblW w:w="5000" w:type="pct"/>
        <w:tblLook w:val="04A0" w:firstRow="1" w:lastRow="0" w:firstColumn="1" w:lastColumn="0" w:noHBand="0" w:noVBand="1"/>
      </w:tblPr>
      <w:tblGrid>
        <w:gridCol w:w="3589"/>
        <w:gridCol w:w="3454"/>
        <w:gridCol w:w="3152"/>
      </w:tblGrid>
      <w:tr w:rsidR="007243BB" w:rsidRPr="00C97325" w14:paraId="657BA876" w14:textId="77777777" w:rsidTr="0051734D">
        <w:trPr>
          <w:tblHeader/>
        </w:trPr>
        <w:tc>
          <w:tcPr>
            <w:tcW w:w="1760" w:type="pct"/>
          </w:tcPr>
          <w:p w14:paraId="2A2CA96C"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E6C4D68"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BE258F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8E5E96D" w14:textId="77777777" w:rsidTr="0051734D">
        <w:tc>
          <w:tcPr>
            <w:tcW w:w="1760" w:type="pct"/>
          </w:tcPr>
          <w:p w14:paraId="53FAA1A4" w14:textId="77777777" w:rsidR="007243BB" w:rsidRPr="005134BF" w:rsidRDefault="007243BB" w:rsidP="0051734D">
            <w:pPr>
              <w:pStyle w:val="aff5"/>
              <w:keepNext/>
              <w:rPr>
                <w:rFonts w:cs="Times New Roman"/>
              </w:rPr>
            </w:pPr>
            <w:r w:rsidRPr="005134BF">
              <w:rPr>
                <w:rFonts w:cs="Times New Roman"/>
              </w:rPr>
              <w:t>Результат запроса</w:t>
            </w:r>
          </w:p>
        </w:tc>
        <w:tc>
          <w:tcPr>
            <w:tcW w:w="1694" w:type="pct"/>
          </w:tcPr>
          <w:p w14:paraId="5117E433"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1C9A4748" w14:textId="77777777" w:rsidR="007243BB" w:rsidRPr="005134BF" w:rsidRDefault="007243BB" w:rsidP="0051734D">
            <w:pPr>
              <w:pStyle w:val="aff5"/>
              <w:rPr>
                <w:rFonts w:cs="Times New Roman"/>
              </w:rPr>
            </w:pPr>
            <w:r w:rsidRPr="005134BF">
              <w:rPr>
                <w:rFonts w:cs="Times New Roman"/>
              </w:rPr>
              <w:t>Обязательно.</w:t>
            </w:r>
          </w:p>
          <w:p w14:paraId="65AD44F5" w14:textId="77777777" w:rsidR="007243BB" w:rsidRPr="005134BF" w:rsidRDefault="007243BB" w:rsidP="0051734D">
            <w:pPr>
              <w:pStyle w:val="aff5"/>
              <w:rPr>
                <w:rFonts w:cs="Times New Roman"/>
              </w:rPr>
            </w:pPr>
            <w:r w:rsidRPr="005134BF">
              <w:rPr>
                <w:rFonts w:cs="Times New Roman"/>
                <w:lang w:val="en-US"/>
              </w:rPr>
              <w:t>ALLOW</w:t>
            </w:r>
            <w:r w:rsidRPr="005134BF">
              <w:rPr>
                <w:rFonts w:cs="Times New Roman"/>
              </w:rPr>
              <w:t xml:space="preserve"> – можно ставить на учет</w:t>
            </w:r>
          </w:p>
          <w:p w14:paraId="433B66DC" w14:textId="77777777" w:rsidR="007243BB" w:rsidRPr="005134BF" w:rsidRDefault="007243BB" w:rsidP="0051734D">
            <w:pPr>
              <w:pStyle w:val="aff5"/>
              <w:rPr>
                <w:rFonts w:cs="Times New Roman"/>
              </w:rPr>
            </w:pPr>
            <w:r w:rsidRPr="005134BF">
              <w:rPr>
                <w:rFonts w:cs="Times New Roman"/>
                <w:lang w:val="en-US"/>
              </w:rPr>
              <w:t>DENY</w:t>
            </w:r>
            <w:r w:rsidRPr="005134BF">
              <w:rPr>
                <w:rFonts w:cs="Times New Roman"/>
              </w:rPr>
              <w:t xml:space="preserve"> – нельзя ставить на учет</w:t>
            </w:r>
          </w:p>
        </w:tc>
      </w:tr>
      <w:tr w:rsidR="007243BB" w:rsidRPr="00C97325" w14:paraId="49D82637" w14:textId="77777777" w:rsidTr="0051734D">
        <w:tc>
          <w:tcPr>
            <w:tcW w:w="1760" w:type="pct"/>
          </w:tcPr>
          <w:p w14:paraId="0738DCD5" w14:textId="77777777" w:rsidR="007243BB" w:rsidRPr="005134BF" w:rsidRDefault="007243BB" w:rsidP="0051734D">
            <w:pPr>
              <w:pStyle w:val="aff5"/>
              <w:rPr>
                <w:rFonts w:cs="Times New Roman"/>
                <w:lang w:val="en-US"/>
              </w:rPr>
            </w:pPr>
            <w:r w:rsidRPr="005134BF">
              <w:rPr>
                <w:rFonts w:cs="Times New Roman"/>
              </w:rPr>
              <w:t xml:space="preserve">Код причины отказа </w:t>
            </w:r>
          </w:p>
        </w:tc>
        <w:tc>
          <w:tcPr>
            <w:tcW w:w="1694" w:type="pct"/>
          </w:tcPr>
          <w:p w14:paraId="2B7C8FE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4A85C90" w14:textId="77777777" w:rsidR="007243BB" w:rsidRPr="005134BF" w:rsidRDefault="007243BB" w:rsidP="0051734D">
            <w:pPr>
              <w:pStyle w:val="aff5"/>
              <w:rPr>
                <w:rFonts w:cs="Times New Roman"/>
              </w:rPr>
            </w:pPr>
            <w:r w:rsidRPr="005134BF">
              <w:rPr>
                <w:rFonts w:cs="Times New Roman"/>
              </w:rPr>
              <w:t>Обязательно.</w:t>
            </w:r>
          </w:p>
          <w:p w14:paraId="29F3F880" w14:textId="77777777" w:rsidR="007243BB" w:rsidRPr="005134BF" w:rsidRDefault="007243BB" w:rsidP="0051734D">
            <w:pPr>
              <w:pStyle w:val="aff5"/>
              <w:rPr>
                <w:rFonts w:cs="Times New Roman"/>
              </w:rPr>
            </w:pPr>
            <w:r w:rsidRPr="005134BF">
              <w:rPr>
                <w:rFonts w:cs="Times New Roman"/>
              </w:rPr>
              <w:lastRenderedPageBreak/>
              <w:t xml:space="preserve">Если результат = </w:t>
            </w:r>
            <w:r w:rsidRPr="005134BF">
              <w:rPr>
                <w:rFonts w:cs="Times New Roman"/>
                <w:lang w:val="en-US"/>
              </w:rPr>
              <w:t>DENY</w:t>
            </w:r>
          </w:p>
          <w:p w14:paraId="0F910777" w14:textId="77777777" w:rsidR="007243BB" w:rsidRPr="005134BF" w:rsidRDefault="007243BB" w:rsidP="0051734D">
            <w:pPr>
              <w:pStyle w:val="aff5"/>
              <w:rPr>
                <w:rFonts w:cs="Times New Roman"/>
              </w:rPr>
            </w:pPr>
            <w:r w:rsidRPr="005134BF">
              <w:rPr>
                <w:rFonts w:cs="Times New Roman"/>
              </w:rPr>
              <w:t>См «Получение справочника причин отказа в постановке на учет»</w:t>
            </w:r>
          </w:p>
        </w:tc>
      </w:tr>
    </w:tbl>
    <w:p w14:paraId="043ED87C" w14:textId="77777777" w:rsidR="007243BB" w:rsidRPr="00C97325" w:rsidRDefault="007243BB" w:rsidP="007243BB">
      <w:pPr>
        <w:rPr>
          <w:b/>
        </w:rPr>
      </w:pPr>
    </w:p>
    <w:p w14:paraId="7A03D1FA"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7F9B6837"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7FA04B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D928D69"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A47B4D6" w14:textId="77777777" w:rsidR="007243BB" w:rsidRPr="005134BF" w:rsidRDefault="007243BB" w:rsidP="007243BB">
      <w:pPr>
        <w:pStyle w:val="5"/>
        <w:ind w:left="-79"/>
      </w:pPr>
      <w:bookmarkStart w:id="91" w:name="_Toc2352080"/>
      <w:bookmarkStart w:id="92" w:name="_Toc4507997"/>
      <w:bookmarkStart w:id="93" w:name="_Toc23351526"/>
      <w:bookmarkStart w:id="94" w:name="_Toc23949549"/>
      <w:bookmarkStart w:id="95" w:name="_Toc9507766"/>
      <w:bookmarkStart w:id="96" w:name="_Toc34043013"/>
      <w:r w:rsidRPr="005134BF">
        <w:t>Постановка на учет</w:t>
      </w:r>
      <w:bookmarkEnd w:id="91"/>
      <w:bookmarkEnd w:id="92"/>
      <w:bookmarkEnd w:id="93"/>
      <w:bookmarkEnd w:id="94"/>
      <w:bookmarkEnd w:id="95"/>
      <w:bookmarkEnd w:id="96"/>
    </w:p>
    <w:p w14:paraId="4BF1385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000BC0E5" w14:textId="77777777" w:rsidR="007243BB" w:rsidRPr="005134BF" w:rsidRDefault="007243BB" w:rsidP="007243BB">
      <w:pPr>
        <w:pStyle w:val="a3"/>
        <w:rPr>
          <w:rFonts w:cs="Times New Roman"/>
        </w:rPr>
      </w:pPr>
      <w:r w:rsidRPr="005134BF">
        <w:rPr>
          <w:rFonts w:cs="Times New Roman"/>
        </w:rPr>
        <w:t>Постановка на учет может производиться банками-</w:t>
      </w:r>
      <w:r>
        <w:rPr>
          <w:rFonts w:cs="Times New Roman"/>
        </w:rPr>
        <w:t>Партнер</w:t>
      </w:r>
      <w:r w:rsidRPr="005134BF">
        <w:rPr>
          <w:rFonts w:cs="Times New Roman"/>
        </w:rPr>
        <w:t>ами. При этом будут выполняться те же проверки наличия ограничений для постановки на учет, так как их результаты имеют ограниченное время действия.</w:t>
      </w:r>
    </w:p>
    <w:p w14:paraId="5DF3CFC1" w14:textId="77777777" w:rsidR="007243BB" w:rsidRPr="005134BF" w:rsidRDefault="007243BB" w:rsidP="007243BB">
      <w:pPr>
        <w:pStyle w:val="a3"/>
        <w:rPr>
          <w:rFonts w:cs="Times New Roman"/>
        </w:rPr>
      </w:pPr>
      <w:r w:rsidRPr="005134BF">
        <w:rPr>
          <w:rFonts w:cs="Times New Roman"/>
        </w:rPr>
        <w:t>Важно, запрос постановки на учет должен быть подписан усиленной квалифицированной электронной подписью (УКЭП) кредитной организации.</w:t>
      </w:r>
    </w:p>
    <w:p w14:paraId="6D7612A7" w14:textId="77777777" w:rsidR="007243BB" w:rsidRPr="005134BF" w:rsidRDefault="007243BB" w:rsidP="007243BB">
      <w:pPr>
        <w:pStyle w:val="aff4"/>
        <w:rPr>
          <w:rFonts w:cs="Times New Roman"/>
        </w:rPr>
      </w:pPr>
      <w:r w:rsidRPr="005134BF">
        <w:rPr>
          <w:rFonts w:cs="Times New Roman"/>
        </w:rPr>
        <w:t>Запрос (PostRegistrationRequest)</w:t>
      </w:r>
    </w:p>
    <w:tbl>
      <w:tblPr>
        <w:tblStyle w:val="af7"/>
        <w:tblW w:w="5000" w:type="pct"/>
        <w:tblLook w:val="04A0" w:firstRow="1" w:lastRow="0" w:firstColumn="1" w:lastColumn="0" w:noHBand="0" w:noVBand="1"/>
      </w:tblPr>
      <w:tblGrid>
        <w:gridCol w:w="3589"/>
        <w:gridCol w:w="3454"/>
        <w:gridCol w:w="3152"/>
      </w:tblGrid>
      <w:tr w:rsidR="007243BB" w:rsidRPr="00C97325" w14:paraId="1556B843" w14:textId="77777777" w:rsidTr="0051734D">
        <w:trPr>
          <w:tblHeader/>
        </w:trPr>
        <w:tc>
          <w:tcPr>
            <w:tcW w:w="1760" w:type="pct"/>
          </w:tcPr>
          <w:p w14:paraId="65B67B97"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24B0317D"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66755E4"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4CFCAB1" w14:textId="77777777" w:rsidTr="0051734D">
        <w:tc>
          <w:tcPr>
            <w:tcW w:w="1760" w:type="pct"/>
          </w:tcPr>
          <w:p w14:paraId="3AE7B12A" w14:textId="77777777" w:rsidR="007243BB" w:rsidRPr="005134BF" w:rsidRDefault="007243BB" w:rsidP="0051734D">
            <w:pPr>
              <w:pStyle w:val="aff5"/>
              <w:rPr>
                <w:rFonts w:cs="Times New Roman"/>
              </w:rPr>
            </w:pPr>
            <w:r w:rsidRPr="005134BF">
              <w:rPr>
                <w:rFonts w:cs="Times New Roman"/>
              </w:rPr>
              <w:t>ИНН</w:t>
            </w:r>
          </w:p>
        </w:tc>
        <w:tc>
          <w:tcPr>
            <w:tcW w:w="1694" w:type="pct"/>
          </w:tcPr>
          <w:p w14:paraId="6584756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5987511" w14:textId="77777777" w:rsidR="007243BB" w:rsidRPr="005134BF" w:rsidRDefault="007243BB" w:rsidP="0051734D">
            <w:pPr>
              <w:pStyle w:val="aff5"/>
              <w:rPr>
                <w:rFonts w:cs="Times New Roman"/>
              </w:rPr>
            </w:pPr>
            <w:r w:rsidRPr="005134BF">
              <w:rPr>
                <w:rFonts w:cs="Times New Roman"/>
              </w:rPr>
              <w:t>Обязательно или Серия и Номер Паспорта</w:t>
            </w:r>
          </w:p>
        </w:tc>
      </w:tr>
      <w:tr w:rsidR="007243BB" w:rsidRPr="00C97325" w14:paraId="0D04837D" w14:textId="77777777" w:rsidTr="0051734D">
        <w:tc>
          <w:tcPr>
            <w:tcW w:w="1760" w:type="pct"/>
          </w:tcPr>
          <w:p w14:paraId="129FC703" w14:textId="77777777" w:rsidR="007243BB" w:rsidRPr="005134BF" w:rsidRDefault="007243BB" w:rsidP="0051734D">
            <w:pPr>
              <w:pStyle w:val="aff5"/>
              <w:rPr>
                <w:rFonts w:cs="Times New Roman"/>
              </w:rPr>
            </w:pPr>
            <w:r w:rsidRPr="005134BF">
              <w:rPr>
                <w:rFonts w:cs="Times New Roman"/>
              </w:rPr>
              <w:t>Фамилия</w:t>
            </w:r>
          </w:p>
        </w:tc>
        <w:tc>
          <w:tcPr>
            <w:tcW w:w="1694" w:type="pct"/>
          </w:tcPr>
          <w:p w14:paraId="16A28859"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4557208"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63B7A08" w14:textId="77777777" w:rsidTr="0051734D">
        <w:tc>
          <w:tcPr>
            <w:tcW w:w="1760" w:type="pct"/>
          </w:tcPr>
          <w:p w14:paraId="0134F927" w14:textId="77777777" w:rsidR="007243BB" w:rsidRPr="005134BF" w:rsidRDefault="007243BB" w:rsidP="0051734D">
            <w:pPr>
              <w:pStyle w:val="aff5"/>
              <w:rPr>
                <w:rFonts w:cs="Times New Roman"/>
              </w:rPr>
            </w:pPr>
            <w:r w:rsidRPr="005134BF">
              <w:rPr>
                <w:rFonts w:cs="Times New Roman"/>
              </w:rPr>
              <w:t>Имя</w:t>
            </w:r>
          </w:p>
        </w:tc>
        <w:tc>
          <w:tcPr>
            <w:tcW w:w="1694" w:type="pct"/>
          </w:tcPr>
          <w:p w14:paraId="6846FD1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66971B2"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3A52AF8F" w14:textId="77777777" w:rsidTr="0051734D">
        <w:tc>
          <w:tcPr>
            <w:tcW w:w="1760" w:type="pct"/>
          </w:tcPr>
          <w:p w14:paraId="02C53983" w14:textId="77777777" w:rsidR="007243BB" w:rsidRPr="005134BF" w:rsidRDefault="007243BB" w:rsidP="0051734D">
            <w:pPr>
              <w:pStyle w:val="aff5"/>
              <w:rPr>
                <w:rFonts w:cs="Times New Roman"/>
              </w:rPr>
            </w:pPr>
            <w:r w:rsidRPr="005134BF">
              <w:rPr>
                <w:rFonts w:cs="Times New Roman"/>
              </w:rPr>
              <w:t>Отчество</w:t>
            </w:r>
          </w:p>
        </w:tc>
        <w:tc>
          <w:tcPr>
            <w:tcW w:w="1694" w:type="pct"/>
          </w:tcPr>
          <w:p w14:paraId="633BF75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E8C602F"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2C5173A6" w14:textId="77777777" w:rsidTr="0051734D">
        <w:tc>
          <w:tcPr>
            <w:tcW w:w="1760" w:type="pct"/>
          </w:tcPr>
          <w:p w14:paraId="1125DB8A" w14:textId="77777777" w:rsidR="007243BB" w:rsidRPr="005134BF" w:rsidRDefault="007243BB" w:rsidP="0051734D">
            <w:pPr>
              <w:pStyle w:val="aff5"/>
              <w:rPr>
                <w:rFonts w:cs="Times New Roman"/>
              </w:rPr>
            </w:pPr>
            <w:r w:rsidRPr="005134BF">
              <w:rPr>
                <w:rFonts w:cs="Times New Roman"/>
              </w:rPr>
              <w:t>Дата рождения</w:t>
            </w:r>
          </w:p>
        </w:tc>
        <w:tc>
          <w:tcPr>
            <w:tcW w:w="1694" w:type="pct"/>
          </w:tcPr>
          <w:p w14:paraId="746407C2" w14:textId="77777777" w:rsidR="007243BB" w:rsidRPr="005134BF" w:rsidRDefault="007243BB" w:rsidP="0051734D">
            <w:pPr>
              <w:pStyle w:val="aff5"/>
              <w:rPr>
                <w:rFonts w:cs="Times New Roman"/>
              </w:rPr>
            </w:pPr>
            <w:r w:rsidRPr="005134BF">
              <w:rPr>
                <w:rFonts w:cs="Times New Roman"/>
                <w:lang w:val="en-US"/>
              </w:rPr>
              <w:t>Date</w:t>
            </w:r>
          </w:p>
        </w:tc>
        <w:tc>
          <w:tcPr>
            <w:tcW w:w="1546" w:type="pct"/>
          </w:tcPr>
          <w:p w14:paraId="3C8A9A62"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24CD0E94" w14:textId="77777777" w:rsidTr="0051734D">
        <w:tc>
          <w:tcPr>
            <w:tcW w:w="1760" w:type="pct"/>
          </w:tcPr>
          <w:p w14:paraId="4BCE7D2C" w14:textId="77777777" w:rsidR="007243BB" w:rsidRPr="005134BF" w:rsidRDefault="007243BB" w:rsidP="0051734D">
            <w:pPr>
              <w:pStyle w:val="aff5"/>
              <w:rPr>
                <w:rFonts w:cs="Times New Roman"/>
              </w:rPr>
            </w:pPr>
            <w:r w:rsidRPr="005134BF">
              <w:rPr>
                <w:rFonts w:cs="Times New Roman"/>
              </w:rPr>
              <w:t>Серия паспорта</w:t>
            </w:r>
          </w:p>
        </w:tc>
        <w:tc>
          <w:tcPr>
            <w:tcW w:w="1694" w:type="pct"/>
          </w:tcPr>
          <w:p w14:paraId="4BA4E0F8"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F5757B9" w14:textId="77777777" w:rsidR="007243BB" w:rsidRPr="005134BF" w:rsidRDefault="007243BB" w:rsidP="0051734D">
            <w:pPr>
              <w:pStyle w:val="aff5"/>
              <w:rPr>
                <w:rFonts w:cs="Times New Roman"/>
                <w:sz w:val="16"/>
                <w:szCs w:val="16"/>
              </w:rPr>
            </w:pPr>
            <w:r w:rsidRPr="005134BF">
              <w:rPr>
                <w:rFonts w:cs="Times New Roman"/>
              </w:rPr>
              <w:t>Обязательно или ИНН</w:t>
            </w:r>
          </w:p>
        </w:tc>
      </w:tr>
      <w:tr w:rsidR="007243BB" w:rsidRPr="00C97325" w14:paraId="40FC6384" w14:textId="77777777" w:rsidTr="0051734D">
        <w:tc>
          <w:tcPr>
            <w:tcW w:w="1760" w:type="pct"/>
          </w:tcPr>
          <w:p w14:paraId="69B50A59" w14:textId="77777777" w:rsidR="007243BB" w:rsidRPr="005134BF" w:rsidRDefault="007243BB" w:rsidP="0051734D">
            <w:pPr>
              <w:pStyle w:val="aff5"/>
              <w:rPr>
                <w:rFonts w:cs="Times New Roman"/>
              </w:rPr>
            </w:pPr>
            <w:r w:rsidRPr="005134BF">
              <w:rPr>
                <w:rFonts w:cs="Times New Roman"/>
              </w:rPr>
              <w:t>Номер паспорта</w:t>
            </w:r>
          </w:p>
        </w:tc>
        <w:tc>
          <w:tcPr>
            <w:tcW w:w="1694" w:type="pct"/>
          </w:tcPr>
          <w:p w14:paraId="615AD63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4D8ECAB" w14:textId="77777777" w:rsidR="007243BB" w:rsidRPr="005134BF" w:rsidRDefault="007243BB" w:rsidP="0051734D">
            <w:pPr>
              <w:pStyle w:val="aff5"/>
              <w:rPr>
                <w:rFonts w:cs="Times New Roman"/>
                <w:sz w:val="16"/>
                <w:szCs w:val="16"/>
              </w:rPr>
            </w:pPr>
            <w:r w:rsidRPr="005134BF">
              <w:rPr>
                <w:rFonts w:cs="Times New Roman"/>
              </w:rPr>
              <w:t>Обязательно или ИНН</w:t>
            </w:r>
          </w:p>
        </w:tc>
      </w:tr>
      <w:tr w:rsidR="007243BB" w:rsidRPr="00C97325" w14:paraId="2496F5FD" w14:textId="77777777" w:rsidTr="0051734D">
        <w:tc>
          <w:tcPr>
            <w:tcW w:w="1760" w:type="pct"/>
          </w:tcPr>
          <w:p w14:paraId="2D82A17C" w14:textId="77777777" w:rsidR="007243BB" w:rsidRPr="005134BF" w:rsidRDefault="007243BB" w:rsidP="0051734D">
            <w:pPr>
              <w:pStyle w:val="aff5"/>
              <w:rPr>
                <w:rFonts w:cs="Times New Roman"/>
              </w:rPr>
            </w:pPr>
            <w:r w:rsidRPr="005134BF">
              <w:rPr>
                <w:rFonts w:cs="Times New Roman"/>
              </w:rPr>
              <w:t>Номер мобильного телефона</w:t>
            </w:r>
          </w:p>
        </w:tc>
        <w:tc>
          <w:tcPr>
            <w:tcW w:w="1694" w:type="pct"/>
          </w:tcPr>
          <w:p w14:paraId="0779E66B"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A895E93" w14:textId="77777777" w:rsidR="007243BB" w:rsidRPr="005134BF" w:rsidRDefault="007243BB" w:rsidP="0051734D">
            <w:pPr>
              <w:pStyle w:val="aff5"/>
              <w:rPr>
                <w:rFonts w:cs="Times New Roman"/>
              </w:rPr>
            </w:pPr>
            <w:r w:rsidRPr="005134BF">
              <w:rPr>
                <w:rFonts w:cs="Times New Roman"/>
              </w:rPr>
              <w:t>Обязательно</w:t>
            </w:r>
          </w:p>
          <w:p w14:paraId="32FE2716" w14:textId="77777777" w:rsidR="007243BB" w:rsidRPr="005134BF" w:rsidRDefault="007243BB" w:rsidP="0051734D">
            <w:pPr>
              <w:pStyle w:val="aff5"/>
              <w:rPr>
                <w:rFonts w:cs="Times New Roman"/>
              </w:rPr>
            </w:pPr>
            <w:r w:rsidRPr="005134BF">
              <w:rPr>
                <w:rFonts w:cs="Times New Roman"/>
              </w:rPr>
              <w:t>Мобильный номер телефона должен передаваться в формате</w:t>
            </w:r>
          </w:p>
          <w:p w14:paraId="5B2E503B" w14:textId="77777777" w:rsidR="007243BB" w:rsidRPr="005134BF" w:rsidRDefault="007243BB" w:rsidP="0051734D">
            <w:pPr>
              <w:pStyle w:val="aff5"/>
              <w:rPr>
                <w:rFonts w:cs="Times New Roman"/>
              </w:rPr>
            </w:pPr>
            <w:r w:rsidRPr="005134BF">
              <w:rPr>
                <w:rFonts w:cs="Times New Roman"/>
              </w:rPr>
              <w:t>7хххххххххх</w:t>
            </w:r>
          </w:p>
          <w:p w14:paraId="1AC8CE17" w14:textId="77777777" w:rsidR="007243BB" w:rsidRPr="005134BF" w:rsidRDefault="007243BB" w:rsidP="0051734D">
            <w:pPr>
              <w:pStyle w:val="aff5"/>
              <w:rPr>
                <w:rFonts w:cs="Times New Roman"/>
                <w:sz w:val="16"/>
                <w:szCs w:val="16"/>
              </w:rPr>
            </w:pPr>
            <w:r w:rsidRPr="005134BF">
              <w:rPr>
                <w:rFonts w:cs="Times New Roman"/>
              </w:rPr>
              <w:lastRenderedPageBreak/>
              <w:t>Без лидирующего + и без промежуточных не цифровых символов</w:t>
            </w:r>
          </w:p>
        </w:tc>
      </w:tr>
      <w:tr w:rsidR="007243BB" w:rsidRPr="00C97325" w14:paraId="1708FBF7" w14:textId="77777777" w:rsidTr="0051734D">
        <w:tc>
          <w:tcPr>
            <w:tcW w:w="1760" w:type="pct"/>
          </w:tcPr>
          <w:p w14:paraId="4E67B623" w14:textId="77777777" w:rsidR="007243BB" w:rsidRPr="005134BF" w:rsidRDefault="007243BB" w:rsidP="0051734D">
            <w:pPr>
              <w:pStyle w:val="aff5"/>
              <w:rPr>
                <w:rFonts w:cs="Times New Roman"/>
              </w:rPr>
            </w:pPr>
            <w:r w:rsidRPr="005134BF">
              <w:rPr>
                <w:rFonts w:cs="Times New Roman"/>
                <w:lang w:val="en-US"/>
              </w:rPr>
              <w:lastRenderedPageBreak/>
              <w:t>E</w:t>
            </w:r>
            <w:r w:rsidRPr="005134BF">
              <w:rPr>
                <w:rFonts w:cs="Times New Roman"/>
              </w:rPr>
              <w:t>-mail</w:t>
            </w:r>
          </w:p>
        </w:tc>
        <w:tc>
          <w:tcPr>
            <w:tcW w:w="1694" w:type="pct"/>
          </w:tcPr>
          <w:p w14:paraId="7BC344A3"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D2D1EF3"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4E7B87E3" w14:textId="77777777" w:rsidTr="0051734D">
        <w:tc>
          <w:tcPr>
            <w:tcW w:w="1760" w:type="pct"/>
          </w:tcPr>
          <w:p w14:paraId="4EB6E23C" w14:textId="77777777" w:rsidR="007243BB" w:rsidRPr="005134BF" w:rsidRDefault="007243BB" w:rsidP="0051734D">
            <w:pPr>
              <w:pStyle w:val="aff5"/>
              <w:rPr>
                <w:rFonts w:cs="Times New Roman"/>
              </w:rPr>
            </w:pPr>
            <w:r w:rsidRPr="005134BF">
              <w:rPr>
                <w:rFonts w:cs="Times New Roman"/>
              </w:rPr>
              <w:t>Номер карты (при наличии)</w:t>
            </w:r>
          </w:p>
        </w:tc>
        <w:tc>
          <w:tcPr>
            <w:tcW w:w="1694" w:type="pct"/>
          </w:tcPr>
          <w:p w14:paraId="5911F7C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15B8149"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4D3F7DC6" w14:textId="77777777" w:rsidTr="0051734D">
        <w:tc>
          <w:tcPr>
            <w:tcW w:w="1760" w:type="pct"/>
          </w:tcPr>
          <w:p w14:paraId="7418FC68" w14:textId="77777777" w:rsidR="007243BB" w:rsidRPr="005134BF" w:rsidRDefault="007243BB" w:rsidP="0051734D">
            <w:pPr>
              <w:pStyle w:val="aff5"/>
              <w:rPr>
                <w:rFonts w:cs="Times New Roman"/>
                <w:lang w:val="en-US"/>
              </w:rPr>
            </w:pPr>
            <w:r w:rsidRPr="005134BF">
              <w:rPr>
                <w:rFonts w:cs="Times New Roman"/>
              </w:rPr>
              <w:t>Счет карты (при наличии)</w:t>
            </w:r>
          </w:p>
        </w:tc>
        <w:tc>
          <w:tcPr>
            <w:tcW w:w="1694" w:type="pct"/>
          </w:tcPr>
          <w:p w14:paraId="7D98260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0F7CB4F"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1AF8E7CE" w14:textId="77777777" w:rsidTr="0051734D">
        <w:tc>
          <w:tcPr>
            <w:tcW w:w="1760" w:type="pct"/>
          </w:tcPr>
          <w:p w14:paraId="17C8FA3C" w14:textId="77777777" w:rsidR="007243BB" w:rsidRPr="005134BF" w:rsidRDefault="007243BB" w:rsidP="0051734D">
            <w:pPr>
              <w:pStyle w:val="aff5"/>
              <w:rPr>
                <w:rFonts w:cs="Times New Roman"/>
              </w:rPr>
            </w:pPr>
            <w:r w:rsidRPr="005134BF">
              <w:rPr>
                <w:rFonts w:cs="Times New Roman"/>
              </w:rPr>
              <w:t>Идентификаторы видов деятельности</w:t>
            </w:r>
          </w:p>
        </w:tc>
        <w:tc>
          <w:tcPr>
            <w:tcW w:w="1694" w:type="pct"/>
          </w:tcPr>
          <w:p w14:paraId="14349974"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0EFBFD2" w14:textId="77777777" w:rsidR="007243BB" w:rsidRPr="005134BF" w:rsidRDefault="007243BB" w:rsidP="0051734D">
            <w:pPr>
              <w:pStyle w:val="aff5"/>
              <w:rPr>
                <w:rFonts w:cs="Times New Roman"/>
              </w:rPr>
            </w:pPr>
            <w:r w:rsidRPr="005134BF">
              <w:rPr>
                <w:rFonts w:cs="Times New Roman"/>
              </w:rPr>
              <w:t>Обязательно</w:t>
            </w:r>
          </w:p>
          <w:p w14:paraId="489EBC79" w14:textId="77777777" w:rsidR="007243BB" w:rsidRPr="005134BF" w:rsidRDefault="007243BB" w:rsidP="0051734D">
            <w:pPr>
              <w:pStyle w:val="aff5"/>
              <w:rPr>
                <w:rFonts w:cs="Times New Roman"/>
              </w:rPr>
            </w:pPr>
            <w:r w:rsidRPr="005134BF">
              <w:rPr>
                <w:rFonts w:cs="Times New Roman"/>
              </w:rPr>
              <w:t>Список элементов</w:t>
            </w:r>
          </w:p>
          <w:p w14:paraId="0CB137FD" w14:textId="77777777" w:rsidR="007243BB" w:rsidRPr="005134BF" w:rsidRDefault="007243BB" w:rsidP="0051734D">
            <w:pPr>
              <w:pStyle w:val="aff5"/>
              <w:rPr>
                <w:rFonts w:cs="Times New Roman"/>
              </w:rPr>
            </w:pPr>
            <w:r w:rsidRPr="005134BF">
              <w:rPr>
                <w:rFonts w:cs="Times New Roman"/>
              </w:rPr>
              <w:t>см. справочник видов деятельности</w:t>
            </w:r>
          </w:p>
          <w:p w14:paraId="05BDAA13" w14:textId="77777777" w:rsidR="007243BB" w:rsidRPr="005134BF" w:rsidRDefault="007243BB" w:rsidP="0051734D">
            <w:pPr>
              <w:pStyle w:val="aff5"/>
              <w:rPr>
                <w:rFonts w:cs="Times New Roman"/>
              </w:rPr>
            </w:pPr>
            <w:r w:rsidRPr="005134BF">
              <w:rPr>
                <w:rFonts w:cs="Times New Roman"/>
              </w:rPr>
              <w:t xml:space="preserve">предлагается один раз в интервал времени (один раз в сутки) делать запрос для актуализации справочника видов деятельности. Полученные результаты хранить в сервисе </w:t>
            </w:r>
            <w:r>
              <w:rPr>
                <w:rFonts w:cs="Times New Roman"/>
              </w:rPr>
              <w:t>Партнер</w:t>
            </w:r>
            <w:r w:rsidRPr="005134BF">
              <w:rPr>
                <w:rFonts w:cs="Times New Roman"/>
              </w:rPr>
              <w:t xml:space="preserve">а и использовать по необходимости. </w:t>
            </w:r>
          </w:p>
          <w:p w14:paraId="5832411D" w14:textId="77777777" w:rsidR="007243BB" w:rsidRPr="005134BF" w:rsidRDefault="007243BB" w:rsidP="0051734D">
            <w:pPr>
              <w:pStyle w:val="aff5"/>
              <w:rPr>
                <w:rFonts w:cs="Times New Roman"/>
                <w:sz w:val="16"/>
                <w:szCs w:val="16"/>
              </w:rPr>
            </w:pPr>
            <w:r w:rsidRPr="005134BF">
              <w:rPr>
                <w:rFonts w:cs="Times New Roman"/>
              </w:rPr>
              <w:t>Запрос GetActivitiesListRequest.</w:t>
            </w:r>
          </w:p>
        </w:tc>
      </w:tr>
      <w:tr w:rsidR="007243BB" w:rsidRPr="00C97325" w14:paraId="4DB77E5D" w14:textId="77777777" w:rsidTr="0051734D">
        <w:tc>
          <w:tcPr>
            <w:tcW w:w="1760" w:type="pct"/>
          </w:tcPr>
          <w:p w14:paraId="59E17D63" w14:textId="77777777" w:rsidR="007243BB" w:rsidRPr="005134BF" w:rsidRDefault="007243BB" w:rsidP="0051734D">
            <w:pPr>
              <w:pStyle w:val="aff5"/>
              <w:rPr>
                <w:rFonts w:cs="Times New Roman"/>
              </w:rPr>
            </w:pPr>
            <w:r w:rsidRPr="005134BF">
              <w:rPr>
                <w:rFonts w:cs="Times New Roman"/>
              </w:rPr>
              <w:t>Дата, время формирования запроса</w:t>
            </w:r>
          </w:p>
        </w:tc>
        <w:tc>
          <w:tcPr>
            <w:tcW w:w="1694" w:type="pct"/>
          </w:tcPr>
          <w:p w14:paraId="3A94179B"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5E5A6A93" w14:textId="77777777" w:rsidR="007243BB" w:rsidRPr="005134BF" w:rsidRDefault="007243BB" w:rsidP="0051734D">
            <w:pPr>
              <w:pStyle w:val="aff5"/>
              <w:rPr>
                <w:rFonts w:cs="Times New Roman"/>
                <w:sz w:val="16"/>
                <w:szCs w:val="16"/>
              </w:rPr>
            </w:pPr>
            <w:r w:rsidRPr="005134BF">
              <w:rPr>
                <w:rFonts w:cs="Times New Roman"/>
              </w:rPr>
              <w:t>Обязательно</w:t>
            </w:r>
          </w:p>
        </w:tc>
      </w:tr>
      <w:tr w:rsidR="007243BB" w:rsidRPr="00C97325" w14:paraId="77A503F3" w14:textId="77777777" w:rsidTr="0051734D">
        <w:tc>
          <w:tcPr>
            <w:tcW w:w="1760" w:type="pct"/>
          </w:tcPr>
          <w:p w14:paraId="1377A462" w14:textId="77777777" w:rsidR="007243BB" w:rsidRPr="005134BF" w:rsidRDefault="007243BB" w:rsidP="0051734D">
            <w:pPr>
              <w:pStyle w:val="aff5"/>
              <w:rPr>
                <w:rFonts w:cs="Times New Roman"/>
              </w:rPr>
            </w:pPr>
            <w:r w:rsidRPr="005134BF">
              <w:rPr>
                <w:rFonts w:cs="Times New Roman"/>
              </w:rPr>
              <w:t>ОКТМО региона преимущественного ведения деятельности</w:t>
            </w:r>
          </w:p>
        </w:tc>
        <w:tc>
          <w:tcPr>
            <w:tcW w:w="1694" w:type="pct"/>
          </w:tcPr>
          <w:p w14:paraId="6FE9FAF9"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E4E0536" w14:textId="77777777" w:rsidR="007243BB" w:rsidRPr="005134BF" w:rsidRDefault="007243BB" w:rsidP="0051734D">
            <w:pPr>
              <w:pStyle w:val="aff5"/>
              <w:rPr>
                <w:rFonts w:cs="Times New Roman"/>
              </w:rPr>
            </w:pPr>
            <w:r w:rsidRPr="005134BF">
              <w:rPr>
                <w:rFonts w:cs="Times New Roman"/>
              </w:rPr>
              <w:t>Обязательно</w:t>
            </w:r>
          </w:p>
          <w:p w14:paraId="122AD20B" w14:textId="77777777" w:rsidR="007243BB" w:rsidRPr="005134BF" w:rsidRDefault="007243BB" w:rsidP="0051734D">
            <w:pPr>
              <w:pStyle w:val="aff5"/>
              <w:rPr>
                <w:rFonts w:cs="Times New Roman"/>
              </w:rPr>
            </w:pPr>
            <w:r w:rsidRPr="005134BF">
              <w:rPr>
                <w:rFonts w:cs="Times New Roman"/>
              </w:rPr>
              <w:t>см. список регионов ведения деятельности</w:t>
            </w:r>
          </w:p>
          <w:p w14:paraId="0FC8B95B" w14:textId="77777777" w:rsidR="007243BB" w:rsidRPr="005134BF" w:rsidRDefault="007243BB" w:rsidP="0051734D">
            <w:pPr>
              <w:pStyle w:val="aff5"/>
              <w:rPr>
                <w:rFonts w:cs="Times New Roman"/>
              </w:rPr>
            </w:pPr>
            <w:r w:rsidRPr="005134BF">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в сервисе </w:t>
            </w:r>
            <w:r>
              <w:rPr>
                <w:rFonts w:cs="Times New Roman"/>
              </w:rPr>
              <w:t>Партнер</w:t>
            </w:r>
            <w:r w:rsidRPr="005134BF">
              <w:rPr>
                <w:rFonts w:cs="Times New Roman"/>
              </w:rPr>
              <w:t xml:space="preserve">а и использовать по необходимости. </w:t>
            </w:r>
          </w:p>
          <w:p w14:paraId="227B84DE" w14:textId="77777777" w:rsidR="007243BB" w:rsidRPr="005134BF" w:rsidRDefault="007243BB" w:rsidP="0051734D">
            <w:pPr>
              <w:pStyle w:val="aff5"/>
              <w:rPr>
                <w:rFonts w:cs="Times New Roman"/>
                <w:sz w:val="16"/>
                <w:szCs w:val="16"/>
              </w:rPr>
            </w:pPr>
            <w:r w:rsidRPr="005134BF">
              <w:rPr>
                <w:rFonts w:cs="Times New Roman"/>
              </w:rPr>
              <w:t>Запрос GetRegionsListRequest.</w:t>
            </w:r>
          </w:p>
        </w:tc>
      </w:tr>
    </w:tbl>
    <w:p w14:paraId="1095702D" w14:textId="77777777" w:rsidR="007243BB" w:rsidRPr="005134BF" w:rsidRDefault="007243BB" w:rsidP="007243BB">
      <w:pPr>
        <w:pStyle w:val="aff4"/>
        <w:rPr>
          <w:rFonts w:cs="Times New Roman"/>
        </w:rPr>
      </w:pPr>
      <w:r w:rsidRPr="005134BF">
        <w:rPr>
          <w:rFonts w:cs="Times New Roman"/>
        </w:rPr>
        <w:t>Ответ (PostRegistrationResponse)</w:t>
      </w:r>
    </w:p>
    <w:tbl>
      <w:tblPr>
        <w:tblStyle w:val="af7"/>
        <w:tblW w:w="5000" w:type="pct"/>
        <w:tblLook w:val="04A0" w:firstRow="1" w:lastRow="0" w:firstColumn="1" w:lastColumn="0" w:noHBand="0" w:noVBand="1"/>
      </w:tblPr>
      <w:tblGrid>
        <w:gridCol w:w="3589"/>
        <w:gridCol w:w="3454"/>
        <w:gridCol w:w="3152"/>
      </w:tblGrid>
      <w:tr w:rsidR="007243BB" w:rsidRPr="00C97325" w14:paraId="4B392AE1" w14:textId="77777777" w:rsidTr="0051734D">
        <w:tc>
          <w:tcPr>
            <w:tcW w:w="1760" w:type="pct"/>
          </w:tcPr>
          <w:p w14:paraId="4FFD1B3B"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3C0A78B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8C57C29"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E465F4C" w14:textId="77777777" w:rsidTr="0051734D">
        <w:tc>
          <w:tcPr>
            <w:tcW w:w="1760" w:type="pct"/>
          </w:tcPr>
          <w:p w14:paraId="6B2EC87C"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7CCE3993"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E83B869" w14:textId="77777777" w:rsidR="007243BB" w:rsidRPr="005134BF" w:rsidRDefault="007243BB" w:rsidP="0051734D">
            <w:pPr>
              <w:pStyle w:val="aff5"/>
              <w:rPr>
                <w:rFonts w:cs="Times New Roman"/>
              </w:rPr>
            </w:pPr>
            <w:r w:rsidRPr="005134BF">
              <w:rPr>
                <w:rFonts w:cs="Times New Roman"/>
              </w:rPr>
              <w:t>Обязательно</w:t>
            </w:r>
          </w:p>
        </w:tc>
      </w:tr>
    </w:tbl>
    <w:p w14:paraId="1CC2C792" w14:textId="77777777" w:rsidR="007243BB" w:rsidRPr="005134BF" w:rsidRDefault="007243BB" w:rsidP="007243BB">
      <w:pPr>
        <w:pStyle w:val="aff4"/>
        <w:rPr>
          <w:rFonts w:cs="Times New Roman"/>
          <w:lang w:val="en-US"/>
        </w:rPr>
      </w:pPr>
      <w:r w:rsidRPr="005134BF">
        <w:rPr>
          <w:rFonts w:cs="Times New Roman"/>
        </w:rPr>
        <w:lastRenderedPageBreak/>
        <w:t>Ошибки</w:t>
      </w:r>
      <w:r w:rsidRPr="005134BF">
        <w:rPr>
          <w:rFonts w:cs="Times New Roman"/>
          <w:lang w:val="en-US"/>
        </w:rPr>
        <w:t xml:space="preserve"> (SmzPlatformError)</w:t>
      </w:r>
    </w:p>
    <w:p w14:paraId="776EE14F" w14:textId="77777777" w:rsidR="007243BB" w:rsidRPr="005134BF" w:rsidRDefault="007243BB" w:rsidP="007243BB">
      <w:pPr>
        <w:pStyle w:val="a1"/>
        <w:rPr>
          <w:rFonts w:cs="Times New Roman"/>
          <w:lang w:val="en-US"/>
        </w:rPr>
      </w:pPr>
      <w:bookmarkStart w:id="97" w:name="_Hlk23428525"/>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73C69985"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bookmarkEnd w:id="97"/>
    <w:p w14:paraId="24FC6D0B" w14:textId="77777777" w:rsidR="007243BB" w:rsidRPr="005134BF" w:rsidRDefault="007243BB" w:rsidP="007243BB">
      <w:pPr>
        <w:pStyle w:val="a1"/>
        <w:rPr>
          <w:rFonts w:cs="Times New Roman"/>
        </w:rPr>
      </w:pPr>
      <w:r w:rsidRPr="005134BF">
        <w:rPr>
          <w:rFonts w:cs="Times New Roman"/>
        </w:rPr>
        <w:t>TAXPAYER_ALREADY_REGISTRED – налогоплательщик уже поставлен на учет.</w:t>
      </w:r>
    </w:p>
    <w:p w14:paraId="02EFFDD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4BEAC9F9" w14:textId="77777777" w:rsidR="007243BB" w:rsidRPr="005134BF" w:rsidRDefault="007243BB" w:rsidP="007243BB">
      <w:pPr>
        <w:pStyle w:val="aff4"/>
        <w:rPr>
          <w:rFonts w:cs="Times New Roman"/>
        </w:rPr>
      </w:pPr>
      <w:r w:rsidRPr="005134BF">
        <w:rPr>
          <w:rFonts w:cs="Times New Roman"/>
        </w:rPr>
        <w:t>Запрос статуса заявки на постановку на учет (</w:t>
      </w:r>
      <w:r w:rsidRPr="005134BF">
        <w:rPr>
          <w:rFonts w:cs="Times New Roman"/>
          <w:lang w:val="en-US"/>
        </w:rPr>
        <w:t>GetRegistrationStatusRequest</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0DF7013D" w14:textId="77777777" w:rsidTr="0051734D">
        <w:tc>
          <w:tcPr>
            <w:tcW w:w="1760" w:type="pct"/>
          </w:tcPr>
          <w:p w14:paraId="09532244"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555635C9"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675A4ADD"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30966971" w14:textId="77777777" w:rsidTr="0051734D">
        <w:tc>
          <w:tcPr>
            <w:tcW w:w="1760" w:type="pct"/>
          </w:tcPr>
          <w:p w14:paraId="57F74BCA"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45235AED"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8640811" w14:textId="77777777" w:rsidR="007243BB" w:rsidRPr="005134BF" w:rsidRDefault="007243BB" w:rsidP="0051734D">
            <w:pPr>
              <w:pStyle w:val="aff5"/>
              <w:rPr>
                <w:rFonts w:cs="Times New Roman"/>
              </w:rPr>
            </w:pPr>
            <w:r w:rsidRPr="005134BF">
              <w:rPr>
                <w:rFonts w:cs="Times New Roman"/>
              </w:rPr>
              <w:t>Обязательно</w:t>
            </w:r>
          </w:p>
        </w:tc>
      </w:tr>
    </w:tbl>
    <w:p w14:paraId="1557D1DF" w14:textId="77777777" w:rsidR="007243BB" w:rsidRPr="005134BF" w:rsidRDefault="007243BB" w:rsidP="007243BB">
      <w:pPr>
        <w:pStyle w:val="aff4"/>
        <w:rPr>
          <w:rFonts w:cs="Times New Roman"/>
        </w:rPr>
      </w:pPr>
      <w:r w:rsidRPr="005134BF">
        <w:rPr>
          <w:rFonts w:cs="Times New Roman"/>
        </w:rPr>
        <w:t>Ответ со статусом заявки на постановку на учет (</w:t>
      </w:r>
      <w:r w:rsidRPr="005134BF">
        <w:rPr>
          <w:rFonts w:cs="Times New Roman"/>
          <w:lang w:val="en-US"/>
        </w:rPr>
        <w:t>GetRegistrationStatusResponse</w:t>
      </w:r>
      <w:r w:rsidRPr="005134BF">
        <w:rPr>
          <w:rFonts w:cs="Times New Roman"/>
        </w:rPr>
        <w:t>)</w:t>
      </w:r>
    </w:p>
    <w:tbl>
      <w:tblPr>
        <w:tblStyle w:val="af7"/>
        <w:tblW w:w="5000" w:type="pct"/>
        <w:tblLook w:val="04A0" w:firstRow="1" w:lastRow="0" w:firstColumn="1" w:lastColumn="0" w:noHBand="0" w:noVBand="1"/>
      </w:tblPr>
      <w:tblGrid>
        <w:gridCol w:w="3450"/>
        <w:gridCol w:w="3316"/>
        <w:gridCol w:w="3429"/>
      </w:tblGrid>
      <w:tr w:rsidR="007243BB" w:rsidRPr="00C97325" w14:paraId="4D599DD5" w14:textId="77777777" w:rsidTr="0051734D">
        <w:trPr>
          <w:tblHeader/>
        </w:trPr>
        <w:tc>
          <w:tcPr>
            <w:tcW w:w="1760" w:type="pct"/>
          </w:tcPr>
          <w:p w14:paraId="651B05DE"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8BCF5C8"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42DD537"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668A6E7" w14:textId="77777777" w:rsidTr="0051734D">
        <w:tc>
          <w:tcPr>
            <w:tcW w:w="1760" w:type="pct"/>
          </w:tcPr>
          <w:p w14:paraId="0208E214" w14:textId="77777777" w:rsidR="007243BB" w:rsidRPr="005134BF" w:rsidRDefault="007243BB" w:rsidP="0051734D">
            <w:pPr>
              <w:pStyle w:val="aff5"/>
              <w:rPr>
                <w:rFonts w:cs="Times New Roman"/>
              </w:rPr>
            </w:pPr>
            <w:r w:rsidRPr="005134BF">
              <w:rPr>
                <w:rFonts w:cs="Times New Roman"/>
              </w:rPr>
              <w:t>Результат запроса</w:t>
            </w:r>
          </w:p>
        </w:tc>
        <w:tc>
          <w:tcPr>
            <w:tcW w:w="1694" w:type="pct"/>
          </w:tcPr>
          <w:p w14:paraId="29D5C9B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9A96BE0" w14:textId="77777777" w:rsidR="007243BB" w:rsidRPr="005134BF" w:rsidRDefault="007243BB" w:rsidP="0051734D">
            <w:pPr>
              <w:pStyle w:val="aff5"/>
              <w:rPr>
                <w:rFonts w:cs="Times New Roman"/>
              </w:rPr>
            </w:pPr>
            <w:r w:rsidRPr="005134BF">
              <w:rPr>
                <w:rFonts w:cs="Times New Roman"/>
              </w:rPr>
              <w:t>Обязательно.</w:t>
            </w:r>
          </w:p>
          <w:p w14:paraId="439C1F6E" w14:textId="77777777" w:rsidR="007243BB" w:rsidRPr="005134BF" w:rsidRDefault="007243BB" w:rsidP="0051734D">
            <w:pPr>
              <w:pStyle w:val="aff5"/>
              <w:rPr>
                <w:rFonts w:cs="Times New Roman"/>
              </w:rPr>
            </w:pPr>
            <w:r w:rsidRPr="005134BF">
              <w:rPr>
                <w:rFonts w:cs="Times New Roman"/>
                <w:lang w:val="en-US"/>
              </w:rPr>
              <w:t>ORDER</w:t>
            </w:r>
            <w:r w:rsidRPr="005134BF">
              <w:rPr>
                <w:rFonts w:cs="Times New Roman"/>
              </w:rPr>
              <w:t>_</w:t>
            </w:r>
            <w:r w:rsidRPr="005134BF">
              <w:rPr>
                <w:rFonts w:cs="Times New Roman"/>
                <w:lang w:val="en-US"/>
              </w:rPr>
              <w:t>REGISTERED</w:t>
            </w:r>
            <w:r w:rsidRPr="005134BF">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p w14:paraId="576E9B7F" w14:textId="77777777" w:rsidR="007243BB" w:rsidRPr="005134BF" w:rsidRDefault="007243BB" w:rsidP="0051734D">
            <w:pPr>
              <w:pStyle w:val="aff5"/>
              <w:rPr>
                <w:rFonts w:cs="Times New Roman"/>
              </w:rPr>
            </w:pPr>
            <w:r w:rsidRPr="005134BF">
              <w:rPr>
                <w:rFonts w:cs="Times New Roman"/>
                <w:lang w:val="en-US"/>
              </w:rPr>
              <w:t>IN</w:t>
            </w:r>
            <w:r w:rsidRPr="005134BF">
              <w:rPr>
                <w:rFonts w:cs="Times New Roman"/>
              </w:rPr>
              <w:t>_</w:t>
            </w:r>
            <w:r w:rsidRPr="005134BF">
              <w:rPr>
                <w:rFonts w:cs="Times New Roman"/>
                <w:lang w:val="en-US"/>
              </w:rPr>
              <w:t>PROGRESS</w:t>
            </w:r>
            <w:r w:rsidRPr="005134BF">
              <w:rPr>
                <w:rFonts w:cs="Times New Roman"/>
              </w:rPr>
              <w:t xml:space="preserve"> – исполнение, т.е. постановка на учет находится на рассмотрении в регистрирующей подсистеме АИС Налог-3. </w:t>
            </w:r>
          </w:p>
          <w:p w14:paraId="49503D7D" w14:textId="77777777" w:rsidR="007243BB" w:rsidRPr="005134BF" w:rsidRDefault="007243BB" w:rsidP="0051734D">
            <w:pPr>
              <w:pStyle w:val="aff5"/>
              <w:rPr>
                <w:rFonts w:cs="Times New Roman"/>
              </w:rPr>
            </w:pPr>
            <w:r w:rsidRPr="005134BF">
              <w:rPr>
                <w:rFonts w:cs="Times New Roman"/>
                <w:lang w:val="en-US"/>
              </w:rPr>
              <w:t>COMPLETED</w:t>
            </w:r>
            <w:r w:rsidRPr="005134BF">
              <w:rPr>
                <w:rFonts w:cs="Times New Roman"/>
              </w:rPr>
              <w:t xml:space="preserve"> – поставлен на учет подтверждена со стороны регистрирующей подсистемы АИС Налог-3 (терминальный статус заявки).</w:t>
            </w:r>
          </w:p>
          <w:p w14:paraId="2653C2E6" w14:textId="77777777" w:rsidR="007243BB" w:rsidRPr="005134BF" w:rsidRDefault="007243BB" w:rsidP="0051734D">
            <w:pPr>
              <w:pStyle w:val="aff5"/>
              <w:rPr>
                <w:rFonts w:cs="Times New Roman"/>
              </w:rPr>
            </w:pPr>
            <w:r w:rsidRPr="005134BF">
              <w:rPr>
                <w:rFonts w:cs="Times New Roman"/>
                <w:lang w:val="en-US"/>
              </w:rPr>
              <w:t>FAILED</w:t>
            </w:r>
            <w:r w:rsidRPr="005134BF">
              <w:rPr>
                <w:rFonts w:cs="Times New Roman"/>
              </w:rPr>
              <w:t xml:space="preserve"> – постановка на учет отклонена регистрирующей подсистемой АИС Налог3 (терминальный статус заявки).</w:t>
            </w:r>
          </w:p>
        </w:tc>
      </w:tr>
      <w:tr w:rsidR="007243BB" w:rsidRPr="00C97325" w14:paraId="65087FB4" w14:textId="77777777" w:rsidTr="0051734D">
        <w:tc>
          <w:tcPr>
            <w:tcW w:w="1760" w:type="pct"/>
          </w:tcPr>
          <w:p w14:paraId="27D7D259" w14:textId="77777777" w:rsidR="007243BB" w:rsidRPr="005134BF" w:rsidRDefault="007243BB" w:rsidP="0051734D">
            <w:pPr>
              <w:pStyle w:val="aff5"/>
              <w:rPr>
                <w:rFonts w:cs="Times New Roman"/>
              </w:rPr>
            </w:pPr>
            <w:r w:rsidRPr="005134BF">
              <w:rPr>
                <w:rFonts w:cs="Times New Roman"/>
              </w:rPr>
              <w:t xml:space="preserve">Код причины отказа </w:t>
            </w:r>
          </w:p>
        </w:tc>
        <w:tc>
          <w:tcPr>
            <w:tcW w:w="1694" w:type="pct"/>
          </w:tcPr>
          <w:p w14:paraId="1DAD5F8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1F3569B3" w14:textId="77777777" w:rsidR="007243BB" w:rsidRPr="005134BF" w:rsidRDefault="007243BB" w:rsidP="0051734D">
            <w:pPr>
              <w:pStyle w:val="aff5"/>
              <w:rPr>
                <w:rFonts w:cs="Times New Roman"/>
              </w:rPr>
            </w:pPr>
            <w:r w:rsidRPr="005134BF">
              <w:rPr>
                <w:rFonts w:cs="Times New Roman"/>
              </w:rPr>
              <w:t>Обязательно.</w:t>
            </w:r>
          </w:p>
          <w:p w14:paraId="5F24B458" w14:textId="77777777" w:rsidR="007243BB" w:rsidRPr="005134BF" w:rsidRDefault="007243BB" w:rsidP="0051734D">
            <w:pPr>
              <w:pStyle w:val="aff5"/>
              <w:rPr>
                <w:rFonts w:cs="Times New Roman"/>
              </w:rPr>
            </w:pPr>
            <w:r w:rsidRPr="005134BF">
              <w:rPr>
                <w:rFonts w:cs="Times New Roman"/>
              </w:rPr>
              <w:t xml:space="preserve">Если результат = </w:t>
            </w:r>
            <w:r w:rsidRPr="005134BF">
              <w:rPr>
                <w:rFonts w:cs="Times New Roman"/>
                <w:lang w:val="en-US"/>
              </w:rPr>
              <w:t>FAILED</w:t>
            </w:r>
          </w:p>
          <w:p w14:paraId="1E277647" w14:textId="77777777" w:rsidR="007243BB" w:rsidRPr="005134BF" w:rsidRDefault="007243BB" w:rsidP="0051734D">
            <w:pPr>
              <w:pStyle w:val="aff5"/>
              <w:rPr>
                <w:rFonts w:cs="Times New Roman"/>
              </w:rPr>
            </w:pPr>
            <w:r w:rsidRPr="005134BF">
              <w:rPr>
                <w:rFonts w:cs="Times New Roman"/>
              </w:rPr>
              <w:t>см. «Получение справочника причин отказа в постановке на учет».</w:t>
            </w:r>
          </w:p>
          <w:p w14:paraId="6AF14141" w14:textId="77777777" w:rsidR="007243BB" w:rsidRPr="005134BF" w:rsidRDefault="007243BB" w:rsidP="0051734D">
            <w:pPr>
              <w:pStyle w:val="aff5"/>
              <w:rPr>
                <w:rFonts w:cs="Times New Roman"/>
              </w:rPr>
            </w:pPr>
            <w:r w:rsidRPr="005134BF">
              <w:rPr>
                <w:rFonts w:cs="Times New Roman"/>
              </w:rPr>
              <w:t xml:space="preserve">Предлагается один раз в интервал времени (один раз в </w:t>
            </w:r>
            <w:r w:rsidRPr="005134BF">
              <w:rPr>
                <w:rFonts w:cs="Times New Roman"/>
              </w:rPr>
              <w:lastRenderedPageBreak/>
              <w:t xml:space="preserve">сутки) делать запрос для актуализации справочника причин отказа в постановке. Полученные результаты хранить в сервисе </w:t>
            </w:r>
            <w:r>
              <w:rPr>
                <w:rFonts w:cs="Times New Roman"/>
              </w:rPr>
              <w:t>Партнер</w:t>
            </w:r>
            <w:r w:rsidRPr="005134BF">
              <w:rPr>
                <w:rFonts w:cs="Times New Roman"/>
              </w:rPr>
              <w:t xml:space="preserve">а и использовать по необходимости. </w:t>
            </w:r>
          </w:p>
          <w:p w14:paraId="4461550C" w14:textId="77777777" w:rsidR="007243BB" w:rsidRPr="005134BF" w:rsidRDefault="007243BB" w:rsidP="0051734D">
            <w:pPr>
              <w:pStyle w:val="aff5"/>
              <w:rPr>
                <w:rFonts w:cs="Times New Roman"/>
              </w:rPr>
            </w:pPr>
            <w:r w:rsidRPr="005134BF">
              <w:rPr>
                <w:rFonts w:cs="Times New Roman"/>
              </w:rPr>
              <w:t>Запрос GetRejectionReasonsListRequest</w:t>
            </w:r>
          </w:p>
        </w:tc>
      </w:tr>
      <w:tr w:rsidR="007243BB" w:rsidRPr="00C97325" w14:paraId="3BBC1370" w14:textId="77777777" w:rsidTr="0051734D">
        <w:tc>
          <w:tcPr>
            <w:tcW w:w="1760" w:type="pct"/>
          </w:tcPr>
          <w:p w14:paraId="12180E23" w14:textId="77777777" w:rsidR="007243BB" w:rsidRPr="005134BF" w:rsidRDefault="007243BB" w:rsidP="0051734D">
            <w:pPr>
              <w:pStyle w:val="aff5"/>
              <w:rPr>
                <w:rFonts w:cs="Times New Roman"/>
              </w:rPr>
            </w:pPr>
            <w:r w:rsidRPr="005134BF">
              <w:rPr>
                <w:rFonts w:cs="Times New Roman"/>
              </w:rPr>
              <w:lastRenderedPageBreak/>
              <w:t>Дата текущей постановки на учет</w:t>
            </w:r>
          </w:p>
        </w:tc>
        <w:tc>
          <w:tcPr>
            <w:tcW w:w="1694" w:type="pct"/>
          </w:tcPr>
          <w:p w14:paraId="3FE2FDDA"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02316353"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125D0C27" w14:textId="77777777" w:rsidTr="0051734D">
        <w:tc>
          <w:tcPr>
            <w:tcW w:w="1760" w:type="pct"/>
          </w:tcPr>
          <w:p w14:paraId="39427094" w14:textId="77777777" w:rsidR="007243BB" w:rsidRPr="005134BF" w:rsidRDefault="007243BB" w:rsidP="0051734D">
            <w:pPr>
              <w:pStyle w:val="aff5"/>
              <w:rPr>
                <w:rFonts w:cs="Times New Roman"/>
              </w:rPr>
            </w:pPr>
            <w:r w:rsidRPr="005134BF">
              <w:rPr>
                <w:rFonts w:cs="Times New Roman"/>
              </w:rPr>
              <w:t>Дата последней постановки на учет</w:t>
            </w:r>
          </w:p>
        </w:tc>
        <w:tc>
          <w:tcPr>
            <w:tcW w:w="1694" w:type="pct"/>
          </w:tcPr>
          <w:p w14:paraId="44E5B3C9"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3B2EED94"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6DD49E81" w14:textId="77777777" w:rsidTr="0051734D">
        <w:tc>
          <w:tcPr>
            <w:tcW w:w="1760" w:type="pct"/>
          </w:tcPr>
          <w:p w14:paraId="16A7EF4A" w14:textId="77777777" w:rsidR="007243BB" w:rsidRPr="005134BF" w:rsidRDefault="007243BB" w:rsidP="0051734D">
            <w:pPr>
              <w:pStyle w:val="aff5"/>
              <w:rPr>
                <w:rFonts w:cs="Times New Roman"/>
              </w:rPr>
            </w:pPr>
            <w:r w:rsidRPr="005134BF">
              <w:rPr>
                <w:rFonts w:cs="Times New Roman"/>
              </w:rPr>
              <w:t>Дата последнего обновления данных</w:t>
            </w:r>
          </w:p>
        </w:tc>
        <w:tc>
          <w:tcPr>
            <w:tcW w:w="1694" w:type="pct"/>
          </w:tcPr>
          <w:p w14:paraId="4393A96C"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12D76F46"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1C3768FE" w14:textId="77777777" w:rsidTr="0051734D">
        <w:tc>
          <w:tcPr>
            <w:tcW w:w="1760" w:type="pct"/>
          </w:tcPr>
          <w:p w14:paraId="10D19F0C" w14:textId="77777777" w:rsidR="007243BB" w:rsidRPr="005134BF" w:rsidRDefault="007243BB" w:rsidP="0051734D">
            <w:pPr>
              <w:pStyle w:val="aff5"/>
              <w:rPr>
                <w:rFonts w:cs="Times New Roman"/>
              </w:rPr>
            </w:pPr>
            <w:r w:rsidRPr="005134BF">
              <w:rPr>
                <w:rFonts w:cs="Times New Roman"/>
              </w:rPr>
              <w:t>Дата снятия с учета</w:t>
            </w:r>
          </w:p>
        </w:tc>
        <w:tc>
          <w:tcPr>
            <w:tcW w:w="1694" w:type="pct"/>
          </w:tcPr>
          <w:p w14:paraId="54CF3D4A"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2D6F26FC"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078CE3B8" w14:textId="77777777" w:rsidTr="0051734D">
        <w:tc>
          <w:tcPr>
            <w:tcW w:w="1760" w:type="pct"/>
          </w:tcPr>
          <w:p w14:paraId="14C38AC7" w14:textId="77777777" w:rsidR="007243BB" w:rsidRPr="005134BF" w:rsidRDefault="007243BB" w:rsidP="0051734D">
            <w:pPr>
              <w:pStyle w:val="aff5"/>
              <w:rPr>
                <w:rFonts w:cs="Times New Roman"/>
              </w:rPr>
            </w:pPr>
            <w:r w:rsidRPr="005134BF">
              <w:rPr>
                <w:rFonts w:cs="Times New Roman"/>
              </w:rPr>
              <w:t xml:space="preserve">Номер свидетельства о постановке на учет </w:t>
            </w:r>
          </w:p>
        </w:tc>
        <w:tc>
          <w:tcPr>
            <w:tcW w:w="1694" w:type="pct"/>
          </w:tcPr>
          <w:p w14:paraId="2CAFB81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C36A60B"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1A98D42D" w14:textId="77777777" w:rsidTr="0051734D">
        <w:tc>
          <w:tcPr>
            <w:tcW w:w="1760" w:type="pct"/>
          </w:tcPr>
          <w:p w14:paraId="4308B6BA" w14:textId="77777777" w:rsidR="007243BB" w:rsidRPr="005134BF" w:rsidRDefault="007243BB" w:rsidP="0051734D">
            <w:pPr>
              <w:pStyle w:val="aff5"/>
              <w:rPr>
                <w:rFonts w:cs="Times New Roman"/>
              </w:rPr>
            </w:pPr>
            <w:r w:rsidRPr="005134BF">
              <w:rPr>
                <w:rFonts w:cs="Times New Roman"/>
              </w:rPr>
              <w:t>ИНН</w:t>
            </w:r>
          </w:p>
        </w:tc>
        <w:tc>
          <w:tcPr>
            <w:tcW w:w="1694" w:type="pct"/>
          </w:tcPr>
          <w:p w14:paraId="4056CFD8"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D7055E0" w14:textId="77777777" w:rsidR="007243BB" w:rsidRPr="005134BF" w:rsidRDefault="007243BB" w:rsidP="0051734D">
            <w:pPr>
              <w:pStyle w:val="aff5"/>
              <w:rPr>
                <w:rFonts w:cs="Times New Roman"/>
              </w:rPr>
            </w:pPr>
            <w:r w:rsidRPr="005134BF">
              <w:rPr>
                <w:rFonts w:cs="Times New Roman"/>
              </w:rPr>
              <w:t xml:space="preserve">Необязательно. </w:t>
            </w:r>
          </w:p>
          <w:p w14:paraId="399B6C5C" w14:textId="77777777" w:rsidR="007243BB" w:rsidRPr="005134BF" w:rsidRDefault="007243BB" w:rsidP="0051734D">
            <w:pPr>
              <w:pStyle w:val="aff5"/>
              <w:rPr>
                <w:rFonts w:cs="Times New Roman"/>
              </w:rPr>
            </w:pPr>
            <w:r w:rsidRPr="005134BF">
              <w:rPr>
                <w:rFonts w:cs="Times New Roman"/>
              </w:rPr>
              <w:t xml:space="preserve">Будет передано только если Результат запроса = </w:t>
            </w:r>
            <w:r w:rsidRPr="005134BF">
              <w:rPr>
                <w:rFonts w:cs="Times New Roman"/>
                <w:lang w:val="en-US"/>
              </w:rPr>
              <w:t>COMPLETED</w:t>
            </w:r>
          </w:p>
        </w:tc>
      </w:tr>
    </w:tbl>
    <w:p w14:paraId="74107226"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35F817A9"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9B091FA"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5DCE6A8"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68995C6" w14:textId="77777777" w:rsidR="007243BB" w:rsidRPr="004A0446" w:rsidRDefault="007243BB" w:rsidP="007243BB">
      <w:pPr>
        <w:pStyle w:val="5"/>
        <w:ind w:left="-79"/>
        <w:rPr>
          <w:color w:val="808080" w:themeColor="background1" w:themeShade="80"/>
        </w:rPr>
      </w:pPr>
      <w:bookmarkStart w:id="98" w:name="_Toc2352081"/>
      <w:bookmarkStart w:id="99" w:name="_Toc4507998"/>
      <w:bookmarkStart w:id="100" w:name="_Toc23351527"/>
      <w:bookmarkStart w:id="101" w:name="_Toc23949550"/>
      <w:bookmarkStart w:id="102" w:name="_Toc9507767"/>
      <w:bookmarkStart w:id="103" w:name="_Toc34043014"/>
      <w:r>
        <w:rPr>
          <w:color w:val="808080" w:themeColor="background1" w:themeShade="80"/>
          <w:lang w:val="en-US"/>
        </w:rPr>
        <w:t xml:space="preserve">[DEPRECATED] </w:t>
      </w:r>
      <w:r w:rsidRPr="004A0446">
        <w:rPr>
          <w:color w:val="808080" w:themeColor="background1" w:themeShade="80"/>
        </w:rPr>
        <w:t>Снятие с учета</w:t>
      </w:r>
      <w:bookmarkEnd w:id="98"/>
      <w:bookmarkEnd w:id="99"/>
      <w:bookmarkEnd w:id="100"/>
      <w:bookmarkEnd w:id="101"/>
      <w:bookmarkEnd w:id="102"/>
      <w:bookmarkEnd w:id="103"/>
      <w:r w:rsidRPr="004A0446">
        <w:rPr>
          <w:color w:val="808080" w:themeColor="background1" w:themeShade="80"/>
        </w:rPr>
        <w:t xml:space="preserve"> </w:t>
      </w:r>
    </w:p>
    <w:p w14:paraId="37437F22"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337109A7" w14:textId="77777777" w:rsidR="007243BB" w:rsidRPr="005134BF" w:rsidRDefault="007243BB" w:rsidP="007243BB">
      <w:pPr>
        <w:pStyle w:val="a3"/>
        <w:rPr>
          <w:rFonts w:cs="Times New Roman"/>
        </w:rPr>
      </w:pPr>
      <w:r w:rsidRPr="005134BF">
        <w:rPr>
          <w:rFonts w:cs="Times New Roman"/>
        </w:rPr>
        <w:t xml:space="preserve">Данная процедура позволяет сформировать запрос на снятие НП НПД с учета. </w:t>
      </w:r>
    </w:p>
    <w:p w14:paraId="128C1E64" w14:textId="77777777" w:rsidR="007243BB" w:rsidRPr="005134BF" w:rsidRDefault="007243BB" w:rsidP="007243BB">
      <w:pPr>
        <w:pStyle w:val="aff4"/>
        <w:rPr>
          <w:rFonts w:cs="Times New Roman"/>
        </w:rPr>
      </w:pPr>
      <w:r w:rsidRPr="005134BF">
        <w:rPr>
          <w:rFonts w:cs="Times New Roman"/>
        </w:rPr>
        <w:t>Запрос (PostUnregistrationRequest)</w:t>
      </w:r>
    </w:p>
    <w:tbl>
      <w:tblPr>
        <w:tblStyle w:val="af7"/>
        <w:tblW w:w="5000" w:type="pct"/>
        <w:tblLook w:val="04A0" w:firstRow="1" w:lastRow="0" w:firstColumn="1" w:lastColumn="0" w:noHBand="0" w:noVBand="1"/>
      </w:tblPr>
      <w:tblGrid>
        <w:gridCol w:w="3589"/>
        <w:gridCol w:w="3454"/>
        <w:gridCol w:w="3152"/>
      </w:tblGrid>
      <w:tr w:rsidR="007243BB" w:rsidRPr="00C97325" w14:paraId="53664FDA" w14:textId="77777777" w:rsidTr="0051734D">
        <w:tc>
          <w:tcPr>
            <w:tcW w:w="1760" w:type="pct"/>
          </w:tcPr>
          <w:p w14:paraId="2476AA30"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76BAE54"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90BC3E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1F79EBF6" w14:textId="77777777" w:rsidTr="0051734D">
        <w:tc>
          <w:tcPr>
            <w:tcW w:w="1760" w:type="pct"/>
          </w:tcPr>
          <w:p w14:paraId="17123231" w14:textId="77777777" w:rsidR="007243BB" w:rsidRPr="005134BF" w:rsidRDefault="007243BB" w:rsidP="0051734D">
            <w:pPr>
              <w:pStyle w:val="aff5"/>
              <w:rPr>
                <w:rFonts w:cs="Times New Roman"/>
              </w:rPr>
            </w:pPr>
            <w:r w:rsidRPr="005134BF">
              <w:rPr>
                <w:rFonts w:cs="Times New Roman"/>
              </w:rPr>
              <w:t>ИНН</w:t>
            </w:r>
          </w:p>
        </w:tc>
        <w:tc>
          <w:tcPr>
            <w:tcW w:w="1694" w:type="pct"/>
          </w:tcPr>
          <w:p w14:paraId="301C4D08"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8C3ED78" w14:textId="77777777" w:rsidR="007243BB" w:rsidRPr="005134BF" w:rsidRDefault="007243BB" w:rsidP="0051734D">
            <w:pPr>
              <w:pStyle w:val="aff5"/>
              <w:rPr>
                <w:rFonts w:cs="Times New Roman"/>
              </w:rPr>
            </w:pPr>
            <w:r w:rsidRPr="005134BF">
              <w:rPr>
                <w:rFonts w:cs="Times New Roman"/>
              </w:rPr>
              <w:t xml:space="preserve">Обязательно </w:t>
            </w:r>
          </w:p>
        </w:tc>
      </w:tr>
      <w:tr w:rsidR="007243BB" w:rsidRPr="00C97325" w14:paraId="759A95DA" w14:textId="77777777" w:rsidTr="0051734D">
        <w:tc>
          <w:tcPr>
            <w:tcW w:w="1760" w:type="pct"/>
          </w:tcPr>
          <w:p w14:paraId="235E0E44" w14:textId="77777777" w:rsidR="007243BB" w:rsidRPr="005134BF" w:rsidRDefault="007243BB" w:rsidP="0051734D">
            <w:pPr>
              <w:pStyle w:val="aff5"/>
              <w:rPr>
                <w:rFonts w:cs="Times New Roman"/>
                <w:lang w:val="en-US"/>
              </w:rPr>
            </w:pPr>
            <w:r w:rsidRPr="005134BF">
              <w:rPr>
                <w:rFonts w:cs="Times New Roman"/>
              </w:rPr>
              <w:t>Код причины снятия</w:t>
            </w:r>
          </w:p>
        </w:tc>
        <w:tc>
          <w:tcPr>
            <w:tcW w:w="1694" w:type="pct"/>
          </w:tcPr>
          <w:p w14:paraId="6A560EA2"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27C4515" w14:textId="77777777" w:rsidR="007243BB" w:rsidRPr="005134BF" w:rsidRDefault="007243BB" w:rsidP="0051734D">
            <w:pPr>
              <w:pStyle w:val="aff5"/>
              <w:rPr>
                <w:rFonts w:cs="Times New Roman"/>
              </w:rPr>
            </w:pPr>
            <w:r w:rsidRPr="005134BF">
              <w:rPr>
                <w:rFonts w:cs="Times New Roman"/>
              </w:rPr>
              <w:t>Обязательно.</w:t>
            </w:r>
          </w:p>
          <w:p w14:paraId="7472DD24" w14:textId="77777777" w:rsidR="007243BB" w:rsidRPr="005134BF" w:rsidRDefault="007243BB" w:rsidP="0051734D">
            <w:pPr>
              <w:pStyle w:val="aff5"/>
              <w:rPr>
                <w:rFonts w:cs="Times New Roman"/>
              </w:rPr>
            </w:pPr>
            <w:r w:rsidRPr="005134BF">
              <w:rPr>
                <w:rFonts w:cs="Times New Roman"/>
              </w:rPr>
              <w:t>См. справочник причин снятия с учета</w:t>
            </w:r>
          </w:p>
        </w:tc>
      </w:tr>
    </w:tbl>
    <w:p w14:paraId="4673D2FE" w14:textId="77777777" w:rsidR="007243BB" w:rsidRPr="005134BF" w:rsidRDefault="007243BB" w:rsidP="007243BB">
      <w:pPr>
        <w:pStyle w:val="aff4"/>
        <w:rPr>
          <w:rFonts w:cs="Times New Roman"/>
        </w:rPr>
      </w:pPr>
      <w:r w:rsidRPr="005134BF">
        <w:rPr>
          <w:rFonts w:cs="Times New Roman"/>
        </w:rPr>
        <w:lastRenderedPageBreak/>
        <w:t>Ответ (PostUnregistrationResponse)</w:t>
      </w:r>
    </w:p>
    <w:tbl>
      <w:tblPr>
        <w:tblStyle w:val="af7"/>
        <w:tblW w:w="5000" w:type="pct"/>
        <w:tblLook w:val="04A0" w:firstRow="1" w:lastRow="0" w:firstColumn="1" w:lastColumn="0" w:noHBand="0" w:noVBand="1"/>
      </w:tblPr>
      <w:tblGrid>
        <w:gridCol w:w="3589"/>
        <w:gridCol w:w="3454"/>
        <w:gridCol w:w="3152"/>
      </w:tblGrid>
      <w:tr w:rsidR="007243BB" w:rsidRPr="00C97325" w14:paraId="567190A5" w14:textId="77777777" w:rsidTr="0051734D">
        <w:tc>
          <w:tcPr>
            <w:tcW w:w="1760" w:type="pct"/>
          </w:tcPr>
          <w:p w14:paraId="64722B6B"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AF89D3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EB3E553"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5C90BB5" w14:textId="77777777" w:rsidTr="0051734D">
        <w:tc>
          <w:tcPr>
            <w:tcW w:w="1760" w:type="pct"/>
          </w:tcPr>
          <w:p w14:paraId="5DC6EE92"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33BB2EB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EFB9D29" w14:textId="77777777" w:rsidR="007243BB" w:rsidRPr="005134BF" w:rsidRDefault="007243BB" w:rsidP="0051734D">
            <w:pPr>
              <w:pStyle w:val="aff5"/>
              <w:rPr>
                <w:rFonts w:cs="Times New Roman"/>
              </w:rPr>
            </w:pPr>
            <w:r w:rsidRPr="005134BF">
              <w:rPr>
                <w:rFonts w:cs="Times New Roman"/>
              </w:rPr>
              <w:t>Обязательно</w:t>
            </w:r>
          </w:p>
        </w:tc>
      </w:tr>
    </w:tbl>
    <w:p w14:paraId="0CD2E21E"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113957B1"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5FE5DD04"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05CD9BE"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p>
    <w:p w14:paraId="551A0818" w14:textId="77777777" w:rsidR="007243BB" w:rsidRPr="005134BF" w:rsidRDefault="007243BB" w:rsidP="007243BB">
      <w:pPr>
        <w:pStyle w:val="aff4"/>
        <w:rPr>
          <w:rFonts w:cs="Times New Roman"/>
        </w:rPr>
      </w:pPr>
      <w:r w:rsidRPr="005134BF">
        <w:rPr>
          <w:rFonts w:cs="Times New Roman"/>
        </w:rPr>
        <w:t>Запрос статуса заявки на снятие с учета (</w:t>
      </w:r>
      <w:r w:rsidRPr="005134BF">
        <w:rPr>
          <w:rFonts w:cs="Times New Roman"/>
          <w:lang w:val="en-US"/>
        </w:rPr>
        <w:t>GetUnregistrationStatusRequest</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487410AB" w14:textId="77777777" w:rsidTr="0051734D">
        <w:tc>
          <w:tcPr>
            <w:tcW w:w="1760" w:type="pct"/>
          </w:tcPr>
          <w:p w14:paraId="62B551CA"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610FA0C0"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2F96D4F2"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A18B422" w14:textId="77777777" w:rsidTr="0051734D">
        <w:tc>
          <w:tcPr>
            <w:tcW w:w="1760" w:type="pct"/>
          </w:tcPr>
          <w:p w14:paraId="27B05846"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33373B5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8EC3E23" w14:textId="77777777" w:rsidR="007243BB" w:rsidRPr="005134BF" w:rsidRDefault="007243BB" w:rsidP="0051734D">
            <w:pPr>
              <w:pStyle w:val="aff5"/>
              <w:rPr>
                <w:rFonts w:cs="Times New Roman"/>
              </w:rPr>
            </w:pPr>
            <w:r w:rsidRPr="005134BF">
              <w:rPr>
                <w:rFonts w:cs="Times New Roman"/>
              </w:rPr>
              <w:t>Обязательно</w:t>
            </w:r>
          </w:p>
        </w:tc>
      </w:tr>
    </w:tbl>
    <w:p w14:paraId="30C35A03" w14:textId="77777777" w:rsidR="007243BB" w:rsidRPr="005134BF" w:rsidRDefault="007243BB" w:rsidP="007243BB">
      <w:pPr>
        <w:pStyle w:val="aff4"/>
        <w:rPr>
          <w:rFonts w:cs="Times New Roman"/>
        </w:rPr>
      </w:pPr>
      <w:r w:rsidRPr="005134BF">
        <w:rPr>
          <w:rFonts w:cs="Times New Roman"/>
        </w:rPr>
        <w:t>Ответ статуса заявки на снятие с учета (GetUnregistrationStatusResponse)</w:t>
      </w:r>
    </w:p>
    <w:tbl>
      <w:tblPr>
        <w:tblStyle w:val="af7"/>
        <w:tblW w:w="5000" w:type="pct"/>
        <w:tblLook w:val="04A0" w:firstRow="1" w:lastRow="0" w:firstColumn="1" w:lastColumn="0" w:noHBand="0" w:noVBand="1"/>
      </w:tblPr>
      <w:tblGrid>
        <w:gridCol w:w="3589"/>
        <w:gridCol w:w="3454"/>
        <w:gridCol w:w="3152"/>
      </w:tblGrid>
      <w:tr w:rsidR="007243BB" w:rsidRPr="00C97325" w14:paraId="50264B85" w14:textId="77777777" w:rsidTr="0051734D">
        <w:trPr>
          <w:tblHeader/>
        </w:trPr>
        <w:tc>
          <w:tcPr>
            <w:tcW w:w="1760" w:type="pct"/>
          </w:tcPr>
          <w:p w14:paraId="516100E0"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116B7EC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3EB2CE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01A0F5D" w14:textId="77777777" w:rsidTr="0051734D">
        <w:tc>
          <w:tcPr>
            <w:tcW w:w="1760" w:type="pct"/>
          </w:tcPr>
          <w:p w14:paraId="682C1098" w14:textId="77777777" w:rsidR="007243BB" w:rsidRPr="005134BF" w:rsidRDefault="007243BB" w:rsidP="0051734D">
            <w:pPr>
              <w:pStyle w:val="aff5"/>
              <w:rPr>
                <w:rFonts w:cs="Times New Roman"/>
              </w:rPr>
            </w:pPr>
            <w:r w:rsidRPr="005134BF">
              <w:rPr>
                <w:rFonts w:cs="Times New Roman"/>
              </w:rPr>
              <w:t>Результат запроса</w:t>
            </w:r>
          </w:p>
        </w:tc>
        <w:tc>
          <w:tcPr>
            <w:tcW w:w="1694" w:type="pct"/>
          </w:tcPr>
          <w:p w14:paraId="7D858AE8"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072ED182" w14:textId="77777777" w:rsidR="007243BB" w:rsidRPr="005134BF" w:rsidRDefault="007243BB" w:rsidP="0051734D">
            <w:pPr>
              <w:pStyle w:val="aff5"/>
              <w:rPr>
                <w:rFonts w:cs="Times New Roman"/>
              </w:rPr>
            </w:pPr>
            <w:r w:rsidRPr="005134BF">
              <w:rPr>
                <w:rFonts w:cs="Times New Roman"/>
              </w:rPr>
              <w:t>Обязательно.</w:t>
            </w:r>
          </w:p>
          <w:p w14:paraId="2A281902" w14:textId="77777777" w:rsidR="007243BB" w:rsidRPr="005134BF" w:rsidRDefault="007243BB" w:rsidP="0051734D">
            <w:pPr>
              <w:pStyle w:val="aff5"/>
              <w:rPr>
                <w:rFonts w:cs="Times New Roman"/>
              </w:rPr>
            </w:pPr>
            <w:r w:rsidRPr="005134BF">
              <w:rPr>
                <w:rFonts w:cs="Times New Roman"/>
                <w:lang w:val="en-US"/>
              </w:rPr>
              <w:t>COMPLETED</w:t>
            </w:r>
            <w:r w:rsidRPr="005134BF">
              <w:rPr>
                <w:rFonts w:cs="Times New Roman"/>
              </w:rPr>
              <w:t xml:space="preserve"> – снят с учета</w:t>
            </w:r>
          </w:p>
          <w:p w14:paraId="5F541EB7" w14:textId="77777777" w:rsidR="007243BB" w:rsidRPr="005134BF" w:rsidRDefault="007243BB" w:rsidP="0051734D">
            <w:pPr>
              <w:pStyle w:val="aff5"/>
              <w:rPr>
                <w:rFonts w:cs="Times New Roman"/>
              </w:rPr>
            </w:pPr>
            <w:r w:rsidRPr="005134BF">
              <w:rPr>
                <w:rFonts w:cs="Times New Roman"/>
                <w:lang w:val="en-US"/>
              </w:rPr>
              <w:t>FAILED</w:t>
            </w:r>
            <w:r w:rsidRPr="005134BF">
              <w:rPr>
                <w:rFonts w:cs="Times New Roman"/>
              </w:rPr>
              <w:t xml:space="preserve"> – не снят с учета</w:t>
            </w:r>
          </w:p>
          <w:p w14:paraId="392B4D24" w14:textId="77777777" w:rsidR="007243BB" w:rsidRDefault="007243BB" w:rsidP="0051734D">
            <w:pPr>
              <w:pStyle w:val="aff5"/>
              <w:rPr>
                <w:rFonts w:cs="Times New Roman"/>
              </w:rPr>
            </w:pPr>
            <w:r w:rsidRPr="005134BF">
              <w:rPr>
                <w:rFonts w:cs="Times New Roman"/>
                <w:lang w:val="en-US"/>
              </w:rPr>
              <w:t>IN</w:t>
            </w:r>
            <w:r w:rsidRPr="005134BF">
              <w:rPr>
                <w:rFonts w:cs="Times New Roman"/>
              </w:rPr>
              <w:t>_</w:t>
            </w:r>
            <w:r w:rsidRPr="005134BF">
              <w:rPr>
                <w:rFonts w:cs="Times New Roman"/>
                <w:lang w:val="en-US"/>
              </w:rPr>
              <w:t>PROGRESS</w:t>
            </w:r>
            <w:r w:rsidRPr="005134BF">
              <w:rPr>
                <w:rFonts w:cs="Times New Roman"/>
              </w:rPr>
              <w:t xml:space="preserve"> – снятие с учета находится на рассмотрении</w:t>
            </w:r>
          </w:p>
          <w:p w14:paraId="4D3B1ED1" w14:textId="77777777" w:rsidR="007243BB" w:rsidRPr="005134BF" w:rsidRDefault="007243BB" w:rsidP="0051734D">
            <w:pPr>
              <w:pStyle w:val="aff5"/>
              <w:rPr>
                <w:rFonts w:cs="Times New Roman"/>
              </w:rPr>
            </w:pPr>
            <w:r w:rsidRPr="005134BF">
              <w:rPr>
                <w:rFonts w:cs="Times New Roman"/>
                <w:lang w:val="en-US"/>
              </w:rPr>
              <w:t>ORDER</w:t>
            </w:r>
            <w:r w:rsidRPr="005134BF">
              <w:rPr>
                <w:rFonts w:cs="Times New Roman"/>
              </w:rPr>
              <w:t>_</w:t>
            </w:r>
            <w:r w:rsidRPr="005134BF">
              <w:rPr>
                <w:rFonts w:cs="Times New Roman"/>
                <w:lang w:val="en-US"/>
              </w:rPr>
              <w:t>REGISTERED</w:t>
            </w:r>
            <w:r w:rsidRPr="005134BF">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7243BB" w:rsidRPr="00C97325" w14:paraId="624BAE2E" w14:textId="77777777" w:rsidTr="0051734D">
        <w:tc>
          <w:tcPr>
            <w:tcW w:w="1760" w:type="pct"/>
          </w:tcPr>
          <w:p w14:paraId="32CC6204" w14:textId="77777777" w:rsidR="007243BB" w:rsidRPr="005134BF" w:rsidRDefault="007243BB" w:rsidP="0051734D">
            <w:pPr>
              <w:pStyle w:val="aff5"/>
              <w:rPr>
                <w:rFonts w:cs="Times New Roman"/>
                <w:lang w:val="en-US"/>
              </w:rPr>
            </w:pPr>
            <w:r w:rsidRPr="005134BF">
              <w:rPr>
                <w:rFonts w:cs="Times New Roman"/>
              </w:rPr>
              <w:t>Причина отказа в снятии</w:t>
            </w:r>
          </w:p>
        </w:tc>
        <w:tc>
          <w:tcPr>
            <w:tcW w:w="1694" w:type="pct"/>
          </w:tcPr>
          <w:p w14:paraId="65D8F76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F986DAE" w14:textId="77777777" w:rsidR="007243BB" w:rsidRPr="005134BF" w:rsidRDefault="007243BB" w:rsidP="0051734D">
            <w:pPr>
              <w:pStyle w:val="aff5"/>
              <w:rPr>
                <w:rFonts w:cs="Times New Roman"/>
              </w:rPr>
            </w:pPr>
            <w:r w:rsidRPr="005134BF">
              <w:rPr>
                <w:rFonts w:cs="Times New Roman"/>
              </w:rPr>
              <w:t>Обязательно.</w:t>
            </w:r>
          </w:p>
          <w:p w14:paraId="25B493B0" w14:textId="77777777" w:rsidR="007243BB" w:rsidRPr="005134BF" w:rsidRDefault="007243BB" w:rsidP="0051734D">
            <w:pPr>
              <w:pStyle w:val="aff5"/>
              <w:rPr>
                <w:rFonts w:cs="Times New Roman"/>
              </w:rPr>
            </w:pPr>
            <w:r w:rsidRPr="005134BF">
              <w:rPr>
                <w:rFonts w:cs="Times New Roman"/>
              </w:rPr>
              <w:t xml:space="preserve">Если результат = </w:t>
            </w:r>
            <w:r w:rsidRPr="005134BF">
              <w:rPr>
                <w:rFonts w:cs="Times New Roman"/>
                <w:lang w:val="en-US"/>
              </w:rPr>
              <w:t>FAILED</w:t>
            </w:r>
          </w:p>
          <w:p w14:paraId="1B929ADC" w14:textId="77777777" w:rsidR="007243BB" w:rsidRPr="005134BF" w:rsidRDefault="007243BB" w:rsidP="0051734D">
            <w:pPr>
              <w:pStyle w:val="aff5"/>
              <w:rPr>
                <w:rFonts w:cs="Times New Roman"/>
              </w:rPr>
            </w:pPr>
            <w:r w:rsidRPr="005134BF">
              <w:rPr>
                <w:rFonts w:cs="Times New Roman"/>
              </w:rPr>
              <w:t>См. «Получение справочника причин отказа снятия с учета»</w:t>
            </w:r>
          </w:p>
        </w:tc>
      </w:tr>
      <w:tr w:rsidR="007243BB" w:rsidRPr="00C97325" w14:paraId="08E04BA1" w14:textId="77777777" w:rsidTr="0051734D">
        <w:tc>
          <w:tcPr>
            <w:tcW w:w="1760" w:type="pct"/>
          </w:tcPr>
          <w:p w14:paraId="0C6606C3" w14:textId="77777777" w:rsidR="007243BB" w:rsidRPr="005134BF" w:rsidRDefault="007243BB" w:rsidP="0051734D">
            <w:pPr>
              <w:pStyle w:val="aff5"/>
              <w:rPr>
                <w:rFonts w:cs="Times New Roman"/>
              </w:rPr>
            </w:pPr>
            <w:r w:rsidRPr="005134BF">
              <w:rPr>
                <w:rFonts w:cs="Times New Roman"/>
              </w:rPr>
              <w:t>Время снятия с учета</w:t>
            </w:r>
          </w:p>
        </w:tc>
        <w:tc>
          <w:tcPr>
            <w:tcW w:w="1694" w:type="pct"/>
          </w:tcPr>
          <w:p w14:paraId="411E1778"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3A772C03" w14:textId="77777777" w:rsidR="007243BB" w:rsidRPr="005134BF" w:rsidRDefault="007243BB" w:rsidP="0051734D">
            <w:pPr>
              <w:pStyle w:val="aff5"/>
              <w:rPr>
                <w:rFonts w:cs="Times New Roman"/>
              </w:rPr>
            </w:pPr>
          </w:p>
        </w:tc>
      </w:tr>
    </w:tbl>
    <w:p w14:paraId="1FC21F7B" w14:textId="77777777" w:rsidR="007243BB" w:rsidRPr="00156727" w:rsidRDefault="007243BB" w:rsidP="007243BB">
      <w:pPr>
        <w:pStyle w:val="aff4"/>
      </w:pPr>
      <w:r w:rsidRPr="005134BF">
        <w:rPr>
          <w:rFonts w:cs="Times New Roman"/>
        </w:rPr>
        <w:t>Ошибки</w:t>
      </w:r>
      <w:r w:rsidRPr="005134BF">
        <w:rPr>
          <w:rFonts w:cs="Times New Roman"/>
          <w:lang w:val="en-US"/>
        </w:rPr>
        <w:t xml:space="preserve"> (SmzPlatformError)</w:t>
      </w:r>
    </w:p>
    <w:p w14:paraId="753E69CD" w14:textId="77777777" w:rsidR="007243BB" w:rsidRPr="005134BF" w:rsidRDefault="007243BB" w:rsidP="007243BB">
      <w:pPr>
        <w:pStyle w:val="a1"/>
        <w:rPr>
          <w:rFonts w:cs="Times New Roman"/>
        </w:rPr>
      </w:pPr>
      <w:bookmarkStart w:id="104" w:name="_Hlk23428555"/>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66DDF8C"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bookmarkEnd w:id="104"/>
    <w:p w14:paraId="7025E449" w14:textId="77777777" w:rsidR="007243BB"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78B3AA0B" w14:textId="77777777" w:rsidR="007243BB" w:rsidRDefault="007243BB" w:rsidP="007243BB">
      <w:pPr>
        <w:pStyle w:val="a3"/>
        <w:rPr>
          <w:rFonts w:cs="Times New Roman"/>
        </w:rPr>
      </w:pPr>
    </w:p>
    <w:p w14:paraId="1F8F6CFF" w14:textId="77777777" w:rsidR="007243BB" w:rsidRPr="005134BF" w:rsidRDefault="007243BB" w:rsidP="007243BB">
      <w:pPr>
        <w:pStyle w:val="5"/>
        <w:ind w:left="-79"/>
      </w:pPr>
      <w:r w:rsidRPr="005134BF">
        <w:t xml:space="preserve">Снятие с учета </w:t>
      </w:r>
      <w:r>
        <w:rPr>
          <w:lang w:val="en-US"/>
        </w:rPr>
        <w:t>(</w:t>
      </w:r>
      <w:r>
        <w:t>версия 2</w:t>
      </w:r>
      <w:r>
        <w:rPr>
          <w:lang w:val="en-US"/>
        </w:rPr>
        <w:t>)</w:t>
      </w:r>
    </w:p>
    <w:p w14:paraId="5C5535FF"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4C055CCA" w14:textId="77777777" w:rsidR="007243BB" w:rsidRPr="005134BF" w:rsidRDefault="007243BB" w:rsidP="007243BB">
      <w:pPr>
        <w:pStyle w:val="a3"/>
        <w:rPr>
          <w:rFonts w:cs="Times New Roman"/>
        </w:rPr>
      </w:pPr>
      <w:r w:rsidRPr="005134BF">
        <w:rPr>
          <w:rFonts w:cs="Times New Roman"/>
        </w:rPr>
        <w:t xml:space="preserve">Данная процедура позволяет сформировать запрос на снятие НП НПД с учета. </w:t>
      </w:r>
      <w:r>
        <w:rPr>
          <w:rFonts w:cs="Times New Roman"/>
        </w:rPr>
        <w:t xml:space="preserve">Отличается от </w:t>
      </w:r>
      <w:r w:rsidRPr="005134BF">
        <w:rPr>
          <w:rFonts w:cs="Times New Roman"/>
        </w:rPr>
        <w:t>PostUnregistrationRequest</w:t>
      </w:r>
      <w:r>
        <w:rPr>
          <w:rFonts w:cs="Times New Roman"/>
        </w:rPr>
        <w:t xml:space="preserve"> тем что вместо текстового описания причины снятия с учёта передаётся код причины снятия с учёта, который может принимать ограниченное </w:t>
      </w:r>
      <w:r w:rsidRPr="00E234AA">
        <w:rPr>
          <w:rFonts w:cs="Times New Roman"/>
        </w:rPr>
        <w:t xml:space="preserve"> </w:t>
      </w:r>
      <w:r>
        <w:rPr>
          <w:rFonts w:cs="Times New Roman"/>
        </w:rPr>
        <w:t>количество значений из списка кодов причин снятия с учёта.</w:t>
      </w:r>
    </w:p>
    <w:p w14:paraId="04C59378" w14:textId="77777777" w:rsidR="007243BB" w:rsidRPr="005134BF" w:rsidRDefault="007243BB" w:rsidP="007243BB">
      <w:pPr>
        <w:pStyle w:val="aff4"/>
        <w:rPr>
          <w:rFonts w:cs="Times New Roman"/>
        </w:rPr>
      </w:pPr>
      <w:r w:rsidRPr="005134BF">
        <w:rPr>
          <w:rFonts w:cs="Times New Roman"/>
        </w:rPr>
        <w:t>Запрос (PostUnregistrationRequest</w:t>
      </w:r>
      <w:r>
        <w:rPr>
          <w:rFonts w:cs="Times New Roman"/>
          <w:lang w:val="en-US"/>
        </w:rPr>
        <w:t>V2</w:t>
      </w:r>
      <w:r w:rsidRPr="005134BF">
        <w:rPr>
          <w:rFonts w:cs="Times New Roman"/>
        </w:rPr>
        <w:t>)</w:t>
      </w:r>
    </w:p>
    <w:tbl>
      <w:tblPr>
        <w:tblStyle w:val="af7"/>
        <w:tblW w:w="5000" w:type="pct"/>
        <w:tblLook w:val="04A0" w:firstRow="1" w:lastRow="0" w:firstColumn="1" w:lastColumn="0" w:noHBand="0" w:noVBand="1"/>
      </w:tblPr>
      <w:tblGrid>
        <w:gridCol w:w="2764"/>
        <w:gridCol w:w="2629"/>
        <w:gridCol w:w="4802"/>
      </w:tblGrid>
      <w:tr w:rsidR="007243BB" w:rsidRPr="00C97325" w14:paraId="355B71D3" w14:textId="77777777" w:rsidTr="0051734D">
        <w:tc>
          <w:tcPr>
            <w:tcW w:w="1760" w:type="pct"/>
          </w:tcPr>
          <w:p w14:paraId="2AB70D28"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B80719A"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992F20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17B2908" w14:textId="77777777" w:rsidTr="0051734D">
        <w:tc>
          <w:tcPr>
            <w:tcW w:w="1760" w:type="pct"/>
          </w:tcPr>
          <w:p w14:paraId="102A747C" w14:textId="77777777" w:rsidR="007243BB" w:rsidRPr="005134BF" w:rsidRDefault="007243BB" w:rsidP="0051734D">
            <w:pPr>
              <w:pStyle w:val="aff5"/>
              <w:rPr>
                <w:rFonts w:cs="Times New Roman"/>
              </w:rPr>
            </w:pPr>
            <w:r w:rsidRPr="005134BF">
              <w:rPr>
                <w:rFonts w:cs="Times New Roman"/>
              </w:rPr>
              <w:t>ИНН</w:t>
            </w:r>
          </w:p>
        </w:tc>
        <w:tc>
          <w:tcPr>
            <w:tcW w:w="1694" w:type="pct"/>
          </w:tcPr>
          <w:p w14:paraId="47C381CD"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2577DA0" w14:textId="77777777" w:rsidR="007243BB" w:rsidRPr="005134BF" w:rsidRDefault="007243BB" w:rsidP="0051734D">
            <w:pPr>
              <w:pStyle w:val="aff5"/>
              <w:rPr>
                <w:rFonts w:cs="Times New Roman"/>
              </w:rPr>
            </w:pPr>
            <w:r w:rsidRPr="005134BF">
              <w:rPr>
                <w:rFonts w:cs="Times New Roman"/>
              </w:rPr>
              <w:t xml:space="preserve">Обязательно </w:t>
            </w:r>
          </w:p>
        </w:tc>
      </w:tr>
      <w:tr w:rsidR="007243BB" w:rsidRPr="00C97325" w14:paraId="09D944A3" w14:textId="77777777" w:rsidTr="0051734D">
        <w:tc>
          <w:tcPr>
            <w:tcW w:w="1760" w:type="pct"/>
          </w:tcPr>
          <w:p w14:paraId="4CE203CD" w14:textId="77777777" w:rsidR="007243BB" w:rsidRPr="005134BF" w:rsidRDefault="007243BB" w:rsidP="0051734D">
            <w:pPr>
              <w:pStyle w:val="aff5"/>
              <w:rPr>
                <w:rFonts w:cs="Times New Roman"/>
                <w:lang w:val="en-US"/>
              </w:rPr>
            </w:pPr>
            <w:r w:rsidRPr="005134BF">
              <w:rPr>
                <w:rFonts w:cs="Times New Roman"/>
              </w:rPr>
              <w:t>Код причины снятия</w:t>
            </w:r>
          </w:p>
        </w:tc>
        <w:tc>
          <w:tcPr>
            <w:tcW w:w="1694" w:type="pct"/>
          </w:tcPr>
          <w:p w14:paraId="15B8BEE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B800E7C" w14:textId="77777777" w:rsidR="007243BB" w:rsidRPr="005134BF" w:rsidRDefault="007243BB" w:rsidP="0051734D">
            <w:pPr>
              <w:pStyle w:val="aff5"/>
              <w:rPr>
                <w:rFonts w:cs="Times New Roman"/>
              </w:rPr>
            </w:pPr>
            <w:r w:rsidRPr="005134BF">
              <w:rPr>
                <w:rFonts w:cs="Times New Roman"/>
              </w:rPr>
              <w:t>Обязательно.</w:t>
            </w:r>
          </w:p>
          <w:p w14:paraId="2AB8AD33" w14:textId="77777777" w:rsidR="007243BB" w:rsidRPr="005134BF" w:rsidRDefault="007243BB" w:rsidP="0051734D">
            <w:pPr>
              <w:pStyle w:val="aff5"/>
              <w:rPr>
                <w:rFonts w:cs="Times New Roman"/>
              </w:rPr>
            </w:pPr>
            <w:r w:rsidRPr="005134BF">
              <w:rPr>
                <w:rFonts w:cs="Times New Roman"/>
              </w:rPr>
              <w:t>См. справочник причин снятия с учета</w:t>
            </w:r>
            <w:r>
              <w:rPr>
                <w:rFonts w:cs="Times New Roman"/>
              </w:rPr>
              <w:t xml:space="preserve"> </w:t>
            </w:r>
            <w:r w:rsidRPr="0037217C">
              <w:rPr>
                <w:rFonts w:cs="Times New Roman"/>
              </w:rPr>
              <w:t>GetTaxpayerUnregistrationReasonsListRequest</w:t>
            </w:r>
          </w:p>
        </w:tc>
      </w:tr>
    </w:tbl>
    <w:p w14:paraId="6F2AE326" w14:textId="77777777" w:rsidR="007243BB" w:rsidRPr="005134BF" w:rsidRDefault="007243BB" w:rsidP="007243BB">
      <w:pPr>
        <w:pStyle w:val="aff4"/>
        <w:rPr>
          <w:rFonts w:cs="Times New Roman"/>
        </w:rPr>
      </w:pPr>
      <w:r w:rsidRPr="005134BF">
        <w:rPr>
          <w:rFonts w:cs="Times New Roman"/>
        </w:rPr>
        <w:t>Ответ (PostUnregistrationResponse</w:t>
      </w:r>
      <w:r>
        <w:rPr>
          <w:rFonts w:cs="Times New Roman"/>
          <w:lang w:val="en-US"/>
        </w:rPr>
        <w:t>V2</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1207F250" w14:textId="77777777" w:rsidTr="0051734D">
        <w:tc>
          <w:tcPr>
            <w:tcW w:w="1760" w:type="pct"/>
          </w:tcPr>
          <w:p w14:paraId="5B59230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5A10DD3"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0E9C021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516DEE1" w14:textId="77777777" w:rsidTr="0051734D">
        <w:tc>
          <w:tcPr>
            <w:tcW w:w="1760" w:type="pct"/>
          </w:tcPr>
          <w:p w14:paraId="55E79A03"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310C52B6"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0CDDFFE" w14:textId="77777777" w:rsidR="007243BB" w:rsidRPr="005134BF" w:rsidRDefault="007243BB" w:rsidP="0051734D">
            <w:pPr>
              <w:pStyle w:val="aff5"/>
              <w:rPr>
                <w:rFonts w:cs="Times New Roman"/>
              </w:rPr>
            </w:pPr>
            <w:r w:rsidRPr="005134BF">
              <w:rPr>
                <w:rFonts w:cs="Times New Roman"/>
              </w:rPr>
              <w:t>Обязательно</w:t>
            </w:r>
          </w:p>
        </w:tc>
      </w:tr>
    </w:tbl>
    <w:p w14:paraId="49711BC7"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13438A6C"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121FEA5"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3032B644"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p>
    <w:p w14:paraId="24871CA1" w14:textId="77777777" w:rsidR="007243BB" w:rsidRPr="005134BF" w:rsidRDefault="007243BB" w:rsidP="007243BB">
      <w:pPr>
        <w:pStyle w:val="aff4"/>
        <w:rPr>
          <w:rFonts w:cs="Times New Roman"/>
        </w:rPr>
      </w:pPr>
      <w:r w:rsidRPr="005134BF">
        <w:rPr>
          <w:rFonts w:cs="Times New Roman"/>
        </w:rPr>
        <w:t>Запрос статуса заявки на снятие с учета (</w:t>
      </w:r>
      <w:r w:rsidRPr="005134BF">
        <w:rPr>
          <w:rFonts w:cs="Times New Roman"/>
          <w:lang w:val="en-US"/>
        </w:rPr>
        <w:t>GetUnregistrationStatusRequest</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14FC5141" w14:textId="77777777" w:rsidTr="0051734D">
        <w:tc>
          <w:tcPr>
            <w:tcW w:w="1760" w:type="pct"/>
          </w:tcPr>
          <w:p w14:paraId="6E6222BA"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45DB3C65"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06A8CE3B"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DAD57E0" w14:textId="77777777" w:rsidTr="0051734D">
        <w:tc>
          <w:tcPr>
            <w:tcW w:w="1760" w:type="pct"/>
          </w:tcPr>
          <w:p w14:paraId="2EC5D759"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76E335AA"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58EADC7" w14:textId="77777777" w:rsidR="007243BB" w:rsidRPr="005134BF" w:rsidRDefault="007243BB" w:rsidP="0051734D">
            <w:pPr>
              <w:pStyle w:val="aff5"/>
              <w:rPr>
                <w:rFonts w:cs="Times New Roman"/>
              </w:rPr>
            </w:pPr>
            <w:r w:rsidRPr="005134BF">
              <w:rPr>
                <w:rFonts w:cs="Times New Roman"/>
              </w:rPr>
              <w:t>Обязательно</w:t>
            </w:r>
          </w:p>
        </w:tc>
      </w:tr>
    </w:tbl>
    <w:p w14:paraId="0E110924" w14:textId="77777777" w:rsidR="007243BB" w:rsidRPr="005134BF" w:rsidRDefault="007243BB" w:rsidP="007243BB">
      <w:pPr>
        <w:pStyle w:val="aff4"/>
        <w:rPr>
          <w:rFonts w:cs="Times New Roman"/>
        </w:rPr>
      </w:pPr>
      <w:r w:rsidRPr="005134BF">
        <w:rPr>
          <w:rFonts w:cs="Times New Roman"/>
        </w:rPr>
        <w:t>Ответ статуса заявки на снятие с учета (GetUnregistrationStatusResponse)</w:t>
      </w:r>
    </w:p>
    <w:tbl>
      <w:tblPr>
        <w:tblStyle w:val="af7"/>
        <w:tblW w:w="5000" w:type="pct"/>
        <w:tblLook w:val="04A0" w:firstRow="1" w:lastRow="0" w:firstColumn="1" w:lastColumn="0" w:noHBand="0" w:noVBand="1"/>
      </w:tblPr>
      <w:tblGrid>
        <w:gridCol w:w="3589"/>
        <w:gridCol w:w="3454"/>
        <w:gridCol w:w="3152"/>
      </w:tblGrid>
      <w:tr w:rsidR="007243BB" w:rsidRPr="00C97325" w14:paraId="029B5212" w14:textId="77777777" w:rsidTr="0051734D">
        <w:trPr>
          <w:tblHeader/>
        </w:trPr>
        <w:tc>
          <w:tcPr>
            <w:tcW w:w="1760" w:type="pct"/>
          </w:tcPr>
          <w:p w14:paraId="3E98589C"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58C2ACA"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D528A96"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F34AE02" w14:textId="77777777" w:rsidTr="0051734D">
        <w:tc>
          <w:tcPr>
            <w:tcW w:w="1760" w:type="pct"/>
          </w:tcPr>
          <w:p w14:paraId="1BA82B26" w14:textId="77777777" w:rsidR="007243BB" w:rsidRPr="005134BF" w:rsidRDefault="007243BB" w:rsidP="0051734D">
            <w:pPr>
              <w:pStyle w:val="aff5"/>
              <w:rPr>
                <w:rFonts w:cs="Times New Roman"/>
              </w:rPr>
            </w:pPr>
            <w:r w:rsidRPr="005134BF">
              <w:rPr>
                <w:rFonts w:cs="Times New Roman"/>
              </w:rPr>
              <w:t>Результат запроса</w:t>
            </w:r>
          </w:p>
        </w:tc>
        <w:tc>
          <w:tcPr>
            <w:tcW w:w="1694" w:type="pct"/>
          </w:tcPr>
          <w:p w14:paraId="1D8C038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1F706820" w14:textId="77777777" w:rsidR="007243BB" w:rsidRPr="005134BF" w:rsidRDefault="007243BB" w:rsidP="0051734D">
            <w:pPr>
              <w:pStyle w:val="aff5"/>
              <w:rPr>
                <w:rFonts w:cs="Times New Roman"/>
              </w:rPr>
            </w:pPr>
            <w:r w:rsidRPr="005134BF">
              <w:rPr>
                <w:rFonts w:cs="Times New Roman"/>
              </w:rPr>
              <w:t>Обязательно.</w:t>
            </w:r>
          </w:p>
          <w:p w14:paraId="365766CC" w14:textId="77777777" w:rsidR="007243BB" w:rsidRPr="005134BF" w:rsidRDefault="007243BB" w:rsidP="0051734D">
            <w:pPr>
              <w:pStyle w:val="aff5"/>
              <w:rPr>
                <w:rFonts w:cs="Times New Roman"/>
              </w:rPr>
            </w:pPr>
            <w:r w:rsidRPr="005134BF">
              <w:rPr>
                <w:rFonts w:cs="Times New Roman"/>
                <w:lang w:val="en-US"/>
              </w:rPr>
              <w:t>COMPLETED</w:t>
            </w:r>
            <w:r w:rsidRPr="005134BF">
              <w:rPr>
                <w:rFonts w:cs="Times New Roman"/>
              </w:rPr>
              <w:t xml:space="preserve"> – снят с учета</w:t>
            </w:r>
          </w:p>
          <w:p w14:paraId="520F6B69" w14:textId="77777777" w:rsidR="007243BB" w:rsidRPr="005134BF" w:rsidRDefault="007243BB" w:rsidP="0051734D">
            <w:pPr>
              <w:pStyle w:val="aff5"/>
              <w:rPr>
                <w:rFonts w:cs="Times New Roman"/>
              </w:rPr>
            </w:pPr>
            <w:r w:rsidRPr="005134BF">
              <w:rPr>
                <w:rFonts w:cs="Times New Roman"/>
                <w:lang w:val="en-US"/>
              </w:rPr>
              <w:t>FAILED</w:t>
            </w:r>
            <w:r w:rsidRPr="005134BF">
              <w:rPr>
                <w:rFonts w:cs="Times New Roman"/>
              </w:rPr>
              <w:t xml:space="preserve"> – не снят с учета</w:t>
            </w:r>
          </w:p>
          <w:p w14:paraId="34988A0A" w14:textId="77777777" w:rsidR="007243BB" w:rsidRDefault="007243BB" w:rsidP="0051734D">
            <w:pPr>
              <w:pStyle w:val="aff5"/>
              <w:rPr>
                <w:rFonts w:cs="Times New Roman"/>
              </w:rPr>
            </w:pPr>
            <w:r w:rsidRPr="005134BF">
              <w:rPr>
                <w:rFonts w:cs="Times New Roman"/>
                <w:lang w:val="en-US"/>
              </w:rPr>
              <w:lastRenderedPageBreak/>
              <w:t>IN</w:t>
            </w:r>
            <w:r w:rsidRPr="005134BF">
              <w:rPr>
                <w:rFonts w:cs="Times New Roman"/>
              </w:rPr>
              <w:t>_</w:t>
            </w:r>
            <w:r w:rsidRPr="005134BF">
              <w:rPr>
                <w:rFonts w:cs="Times New Roman"/>
                <w:lang w:val="en-US"/>
              </w:rPr>
              <w:t>PROGRESS</w:t>
            </w:r>
            <w:r w:rsidRPr="005134BF">
              <w:rPr>
                <w:rFonts w:cs="Times New Roman"/>
              </w:rPr>
              <w:t xml:space="preserve"> – снятие с учета находится на рассмотрении</w:t>
            </w:r>
          </w:p>
          <w:p w14:paraId="5AF474E0" w14:textId="77777777" w:rsidR="007243BB" w:rsidRPr="008C1717" w:rsidRDefault="007243BB" w:rsidP="0051734D">
            <w:pPr>
              <w:pStyle w:val="aff5"/>
              <w:rPr>
                <w:rFonts w:cs="Times New Roman"/>
              </w:rPr>
            </w:pPr>
            <w:r w:rsidRPr="005134BF">
              <w:rPr>
                <w:rFonts w:cs="Times New Roman"/>
                <w:lang w:val="en-US"/>
              </w:rPr>
              <w:t>ORDER</w:t>
            </w:r>
            <w:r w:rsidRPr="005134BF">
              <w:rPr>
                <w:rFonts w:cs="Times New Roman"/>
              </w:rPr>
              <w:t>_</w:t>
            </w:r>
            <w:r w:rsidRPr="005134BF">
              <w:rPr>
                <w:rFonts w:cs="Times New Roman"/>
                <w:lang w:val="en-US"/>
              </w:rPr>
              <w:t>REGISTERED</w:t>
            </w:r>
            <w:r w:rsidRPr="005134BF">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7243BB" w:rsidRPr="00C97325" w14:paraId="18D8EB57" w14:textId="77777777" w:rsidTr="0051734D">
        <w:tc>
          <w:tcPr>
            <w:tcW w:w="1760" w:type="pct"/>
          </w:tcPr>
          <w:p w14:paraId="53046D80" w14:textId="77777777" w:rsidR="007243BB" w:rsidRPr="005134BF" w:rsidRDefault="007243BB" w:rsidP="0051734D">
            <w:pPr>
              <w:pStyle w:val="aff5"/>
              <w:rPr>
                <w:rFonts w:cs="Times New Roman"/>
                <w:lang w:val="en-US"/>
              </w:rPr>
            </w:pPr>
            <w:r w:rsidRPr="005134BF">
              <w:rPr>
                <w:rFonts w:cs="Times New Roman"/>
              </w:rPr>
              <w:lastRenderedPageBreak/>
              <w:t>Причина отказа в снятии</w:t>
            </w:r>
          </w:p>
        </w:tc>
        <w:tc>
          <w:tcPr>
            <w:tcW w:w="1694" w:type="pct"/>
          </w:tcPr>
          <w:p w14:paraId="6BE99B31"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7BF3A2E1" w14:textId="77777777" w:rsidR="007243BB" w:rsidRPr="005134BF" w:rsidRDefault="007243BB" w:rsidP="0051734D">
            <w:pPr>
              <w:pStyle w:val="aff5"/>
              <w:rPr>
                <w:rFonts w:cs="Times New Roman"/>
              </w:rPr>
            </w:pPr>
            <w:r w:rsidRPr="005134BF">
              <w:rPr>
                <w:rFonts w:cs="Times New Roman"/>
              </w:rPr>
              <w:t>Обязательно.</w:t>
            </w:r>
          </w:p>
          <w:p w14:paraId="4CBC8A26" w14:textId="77777777" w:rsidR="007243BB" w:rsidRPr="005134BF" w:rsidRDefault="007243BB" w:rsidP="0051734D">
            <w:pPr>
              <w:pStyle w:val="aff5"/>
              <w:rPr>
                <w:rFonts w:cs="Times New Roman"/>
              </w:rPr>
            </w:pPr>
            <w:r w:rsidRPr="005134BF">
              <w:rPr>
                <w:rFonts w:cs="Times New Roman"/>
              </w:rPr>
              <w:t xml:space="preserve">Если результат = </w:t>
            </w:r>
            <w:r w:rsidRPr="005134BF">
              <w:rPr>
                <w:rFonts w:cs="Times New Roman"/>
                <w:lang w:val="en-US"/>
              </w:rPr>
              <w:t>FAILED</w:t>
            </w:r>
          </w:p>
          <w:p w14:paraId="780CA9BF" w14:textId="77777777" w:rsidR="007243BB" w:rsidRPr="005134BF" w:rsidRDefault="007243BB" w:rsidP="0051734D">
            <w:pPr>
              <w:pStyle w:val="aff5"/>
              <w:rPr>
                <w:rFonts w:cs="Times New Roman"/>
              </w:rPr>
            </w:pPr>
            <w:r w:rsidRPr="005134BF">
              <w:rPr>
                <w:rFonts w:cs="Times New Roman"/>
              </w:rPr>
              <w:t>См. «Получение справочника причин отказа снятия с учета»</w:t>
            </w:r>
          </w:p>
        </w:tc>
      </w:tr>
      <w:tr w:rsidR="007243BB" w:rsidRPr="00C97325" w14:paraId="0D96EC08" w14:textId="77777777" w:rsidTr="0051734D">
        <w:tc>
          <w:tcPr>
            <w:tcW w:w="1760" w:type="pct"/>
          </w:tcPr>
          <w:p w14:paraId="54C93242" w14:textId="77777777" w:rsidR="007243BB" w:rsidRPr="005134BF" w:rsidRDefault="007243BB" w:rsidP="0051734D">
            <w:pPr>
              <w:pStyle w:val="aff5"/>
              <w:rPr>
                <w:rFonts w:cs="Times New Roman"/>
              </w:rPr>
            </w:pPr>
            <w:r w:rsidRPr="005134BF">
              <w:rPr>
                <w:rFonts w:cs="Times New Roman"/>
              </w:rPr>
              <w:t>Время снятия с учета</w:t>
            </w:r>
          </w:p>
        </w:tc>
        <w:tc>
          <w:tcPr>
            <w:tcW w:w="1694" w:type="pct"/>
          </w:tcPr>
          <w:p w14:paraId="4599FD05"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3F8C8A00" w14:textId="77777777" w:rsidR="007243BB" w:rsidRPr="005134BF" w:rsidRDefault="007243BB" w:rsidP="0051734D">
            <w:pPr>
              <w:pStyle w:val="aff5"/>
              <w:rPr>
                <w:rFonts w:cs="Times New Roman"/>
              </w:rPr>
            </w:pPr>
          </w:p>
        </w:tc>
      </w:tr>
    </w:tbl>
    <w:p w14:paraId="71E9B410" w14:textId="77777777" w:rsidR="007243BB" w:rsidRPr="00156727" w:rsidRDefault="007243BB" w:rsidP="007243BB">
      <w:pPr>
        <w:pStyle w:val="aff4"/>
      </w:pPr>
      <w:r w:rsidRPr="005134BF">
        <w:rPr>
          <w:rFonts w:cs="Times New Roman"/>
        </w:rPr>
        <w:t>Ошибки</w:t>
      </w:r>
      <w:r w:rsidRPr="005134BF">
        <w:rPr>
          <w:rFonts w:cs="Times New Roman"/>
          <w:lang w:val="en-US"/>
        </w:rPr>
        <w:t xml:space="preserve"> (SmzPlatformError)</w:t>
      </w:r>
    </w:p>
    <w:p w14:paraId="2DADBCC1"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D2F0429"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FBFA71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467AADB8" w14:textId="77777777" w:rsidR="007243BB" w:rsidRPr="008C1717" w:rsidRDefault="007243BB" w:rsidP="007243BB">
      <w:pPr>
        <w:pStyle w:val="a3"/>
        <w:rPr>
          <w:rFonts w:cs="Times New Roman"/>
        </w:rPr>
      </w:pPr>
    </w:p>
    <w:p w14:paraId="6B674FCC" w14:textId="77777777" w:rsidR="007243BB" w:rsidRPr="005134BF" w:rsidRDefault="007243BB" w:rsidP="007243BB">
      <w:pPr>
        <w:pStyle w:val="4"/>
      </w:pPr>
      <w:bookmarkStart w:id="105" w:name="_Toc2352082"/>
      <w:bookmarkStart w:id="106" w:name="_Toc4507999"/>
      <w:bookmarkStart w:id="107" w:name="_Toc23351528"/>
      <w:bookmarkStart w:id="108" w:name="_Toc23949551"/>
      <w:bookmarkStart w:id="109" w:name="_Toc9507768"/>
      <w:bookmarkStart w:id="110" w:name="_Toc34043015"/>
      <w:r w:rsidRPr="005134BF">
        <w:lastRenderedPageBreak/>
        <w:t>Получение/обновление информации по НП НПД</w:t>
      </w:r>
      <w:bookmarkEnd w:id="105"/>
      <w:bookmarkEnd w:id="106"/>
      <w:bookmarkEnd w:id="107"/>
      <w:bookmarkEnd w:id="108"/>
      <w:bookmarkEnd w:id="109"/>
      <w:bookmarkEnd w:id="110"/>
    </w:p>
    <w:p w14:paraId="756D2AC9" w14:textId="77777777" w:rsidR="007243BB" w:rsidRPr="005134BF" w:rsidRDefault="007243BB" w:rsidP="007243BB">
      <w:pPr>
        <w:pStyle w:val="5"/>
        <w:ind w:left="-79"/>
      </w:pPr>
      <w:bookmarkStart w:id="111" w:name="_Toc2352083"/>
      <w:bookmarkStart w:id="112" w:name="_Toc4508000"/>
      <w:bookmarkStart w:id="113" w:name="_Toc23351529"/>
      <w:bookmarkStart w:id="114" w:name="_Toc23949552"/>
      <w:bookmarkStart w:id="115" w:name="_Toc9507769"/>
      <w:bookmarkStart w:id="116" w:name="_Toc34043016"/>
      <w:r w:rsidRPr="005134BF">
        <w:t>Получение детального статуса НП НПД</w:t>
      </w:r>
      <w:bookmarkEnd w:id="111"/>
      <w:bookmarkEnd w:id="112"/>
      <w:bookmarkEnd w:id="113"/>
      <w:bookmarkEnd w:id="114"/>
      <w:bookmarkEnd w:id="115"/>
      <w:bookmarkEnd w:id="116"/>
    </w:p>
    <w:p w14:paraId="780F4D96"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7E207B55" w14:textId="77777777" w:rsidR="007243BB" w:rsidRPr="005134BF" w:rsidRDefault="007243BB" w:rsidP="007243BB">
      <w:pPr>
        <w:pStyle w:val="a3"/>
        <w:rPr>
          <w:rFonts w:cs="Times New Roman"/>
        </w:rPr>
      </w:pPr>
      <w:r w:rsidRPr="005134BF">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3F287838" w14:textId="77777777" w:rsidR="007243BB" w:rsidRPr="005134BF" w:rsidRDefault="007243BB" w:rsidP="007243BB">
      <w:pPr>
        <w:pStyle w:val="aff4"/>
        <w:rPr>
          <w:rFonts w:cs="Times New Roman"/>
        </w:rPr>
      </w:pPr>
      <w:r w:rsidRPr="005134BF">
        <w:rPr>
          <w:rFonts w:cs="Times New Roman"/>
        </w:rPr>
        <w:t>Запрос (GetTaxpayerStatusRequest)</w:t>
      </w:r>
    </w:p>
    <w:tbl>
      <w:tblPr>
        <w:tblStyle w:val="af7"/>
        <w:tblW w:w="5000" w:type="pct"/>
        <w:tblLook w:val="04A0" w:firstRow="1" w:lastRow="0" w:firstColumn="1" w:lastColumn="0" w:noHBand="0" w:noVBand="1"/>
      </w:tblPr>
      <w:tblGrid>
        <w:gridCol w:w="3589"/>
        <w:gridCol w:w="3454"/>
        <w:gridCol w:w="3152"/>
      </w:tblGrid>
      <w:tr w:rsidR="007243BB" w:rsidRPr="00C97325" w14:paraId="2E0598D3" w14:textId="77777777" w:rsidTr="0051734D">
        <w:tc>
          <w:tcPr>
            <w:tcW w:w="1760" w:type="pct"/>
          </w:tcPr>
          <w:p w14:paraId="0E98DE6E"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1999CC8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C47EAC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15CE8DCE" w14:textId="77777777" w:rsidTr="0051734D">
        <w:tc>
          <w:tcPr>
            <w:tcW w:w="1760" w:type="pct"/>
          </w:tcPr>
          <w:p w14:paraId="27C49EA9" w14:textId="77777777" w:rsidR="007243BB" w:rsidRPr="005134BF" w:rsidRDefault="007243BB" w:rsidP="0051734D">
            <w:pPr>
              <w:pStyle w:val="aff5"/>
              <w:rPr>
                <w:rFonts w:cs="Times New Roman"/>
              </w:rPr>
            </w:pPr>
            <w:r w:rsidRPr="005134BF">
              <w:rPr>
                <w:rFonts w:cs="Times New Roman"/>
              </w:rPr>
              <w:t>ИНН</w:t>
            </w:r>
          </w:p>
        </w:tc>
        <w:tc>
          <w:tcPr>
            <w:tcW w:w="1694" w:type="pct"/>
          </w:tcPr>
          <w:p w14:paraId="3D07823A"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41BB3D3" w14:textId="77777777" w:rsidR="007243BB" w:rsidRPr="005134BF" w:rsidRDefault="007243BB" w:rsidP="0051734D">
            <w:pPr>
              <w:pStyle w:val="aff5"/>
              <w:rPr>
                <w:rFonts w:cs="Times New Roman"/>
              </w:rPr>
            </w:pPr>
            <w:r w:rsidRPr="005134BF">
              <w:rPr>
                <w:rFonts w:cs="Times New Roman"/>
              </w:rPr>
              <w:t>Обязательно</w:t>
            </w:r>
          </w:p>
        </w:tc>
      </w:tr>
    </w:tbl>
    <w:p w14:paraId="3022DDBF" w14:textId="77777777" w:rsidR="007243BB" w:rsidRPr="005134BF" w:rsidRDefault="007243BB" w:rsidP="007243BB">
      <w:pPr>
        <w:pStyle w:val="aff4"/>
        <w:rPr>
          <w:rFonts w:cs="Times New Roman"/>
        </w:rPr>
      </w:pPr>
      <w:r w:rsidRPr="005134BF">
        <w:rPr>
          <w:rFonts w:cs="Times New Roman"/>
        </w:rPr>
        <w:t>Ответ (GetTaxpayerStatusResponse)</w:t>
      </w:r>
    </w:p>
    <w:tbl>
      <w:tblPr>
        <w:tblStyle w:val="af7"/>
        <w:tblW w:w="5000" w:type="pct"/>
        <w:tblLook w:val="04A0" w:firstRow="1" w:lastRow="0" w:firstColumn="1" w:lastColumn="0" w:noHBand="0" w:noVBand="1"/>
      </w:tblPr>
      <w:tblGrid>
        <w:gridCol w:w="3589"/>
        <w:gridCol w:w="3454"/>
        <w:gridCol w:w="3152"/>
      </w:tblGrid>
      <w:tr w:rsidR="007243BB" w:rsidRPr="00C97325" w14:paraId="5D186FC8" w14:textId="77777777" w:rsidTr="0051734D">
        <w:trPr>
          <w:tblHeader/>
        </w:trPr>
        <w:tc>
          <w:tcPr>
            <w:tcW w:w="1760" w:type="pct"/>
          </w:tcPr>
          <w:p w14:paraId="44A1ADEC"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999FFCB"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3F6C60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AD94434" w14:textId="77777777" w:rsidTr="0051734D">
        <w:tc>
          <w:tcPr>
            <w:tcW w:w="1760" w:type="pct"/>
          </w:tcPr>
          <w:p w14:paraId="0D853921" w14:textId="77777777" w:rsidR="007243BB" w:rsidRPr="005134BF" w:rsidRDefault="007243BB" w:rsidP="0051734D">
            <w:pPr>
              <w:pStyle w:val="aff5"/>
              <w:rPr>
                <w:rFonts w:cs="Times New Roman"/>
              </w:rPr>
            </w:pPr>
            <w:r w:rsidRPr="005134BF">
              <w:rPr>
                <w:rFonts w:cs="Times New Roman"/>
              </w:rPr>
              <w:t>Фамилия</w:t>
            </w:r>
          </w:p>
        </w:tc>
        <w:tc>
          <w:tcPr>
            <w:tcW w:w="1694" w:type="pct"/>
          </w:tcPr>
          <w:p w14:paraId="4AED68ED"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10DF1FF2"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74F96BC0" w14:textId="77777777" w:rsidTr="0051734D">
        <w:tc>
          <w:tcPr>
            <w:tcW w:w="1760" w:type="pct"/>
          </w:tcPr>
          <w:p w14:paraId="5C1A6F0F" w14:textId="77777777" w:rsidR="007243BB" w:rsidRPr="005134BF" w:rsidRDefault="007243BB" w:rsidP="0051734D">
            <w:pPr>
              <w:pStyle w:val="aff5"/>
              <w:rPr>
                <w:rFonts w:cs="Times New Roman"/>
              </w:rPr>
            </w:pPr>
            <w:r w:rsidRPr="005134BF">
              <w:rPr>
                <w:rFonts w:cs="Times New Roman"/>
              </w:rPr>
              <w:t>Имя</w:t>
            </w:r>
          </w:p>
        </w:tc>
        <w:tc>
          <w:tcPr>
            <w:tcW w:w="1694" w:type="pct"/>
          </w:tcPr>
          <w:p w14:paraId="7D23691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2828A1D"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D682022" w14:textId="77777777" w:rsidTr="0051734D">
        <w:tc>
          <w:tcPr>
            <w:tcW w:w="1760" w:type="pct"/>
          </w:tcPr>
          <w:p w14:paraId="1FA79033" w14:textId="77777777" w:rsidR="007243BB" w:rsidRPr="005134BF" w:rsidRDefault="007243BB" w:rsidP="0051734D">
            <w:pPr>
              <w:pStyle w:val="aff5"/>
              <w:rPr>
                <w:rFonts w:cs="Times New Roman"/>
              </w:rPr>
            </w:pPr>
            <w:r w:rsidRPr="005134BF">
              <w:rPr>
                <w:rFonts w:cs="Times New Roman"/>
              </w:rPr>
              <w:t>Отчество</w:t>
            </w:r>
          </w:p>
        </w:tc>
        <w:tc>
          <w:tcPr>
            <w:tcW w:w="1694" w:type="pct"/>
          </w:tcPr>
          <w:p w14:paraId="7A53BA48"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91E607A"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0B59650D" w14:textId="77777777" w:rsidTr="0051734D">
        <w:tc>
          <w:tcPr>
            <w:tcW w:w="1760" w:type="pct"/>
          </w:tcPr>
          <w:p w14:paraId="3EA57CE9" w14:textId="77777777" w:rsidR="007243BB" w:rsidRPr="005134BF" w:rsidRDefault="007243BB" w:rsidP="0051734D">
            <w:pPr>
              <w:pStyle w:val="aff5"/>
              <w:rPr>
                <w:rFonts w:cs="Times New Roman"/>
                <w:lang w:val="en-US"/>
              </w:rPr>
            </w:pPr>
            <w:r w:rsidRPr="005134BF">
              <w:rPr>
                <w:rFonts w:cs="Times New Roman"/>
              </w:rPr>
              <w:t>Дата постановки на учет</w:t>
            </w:r>
          </w:p>
        </w:tc>
        <w:tc>
          <w:tcPr>
            <w:tcW w:w="1694" w:type="pct"/>
          </w:tcPr>
          <w:p w14:paraId="6DB5D833" w14:textId="77777777" w:rsidR="007243BB" w:rsidRPr="005134BF" w:rsidRDefault="007243BB" w:rsidP="0051734D">
            <w:pPr>
              <w:pStyle w:val="aff5"/>
              <w:rPr>
                <w:rFonts w:cs="Times New Roman"/>
              </w:rPr>
            </w:pPr>
            <w:r w:rsidRPr="005134BF">
              <w:rPr>
                <w:rFonts w:cs="Times New Roman"/>
              </w:rPr>
              <w:t>dateTime</w:t>
            </w:r>
          </w:p>
        </w:tc>
        <w:tc>
          <w:tcPr>
            <w:tcW w:w="1546" w:type="pct"/>
          </w:tcPr>
          <w:p w14:paraId="74340965" w14:textId="77777777" w:rsidR="007243BB" w:rsidRPr="005134BF" w:rsidRDefault="007243BB" w:rsidP="0051734D">
            <w:pPr>
              <w:pStyle w:val="aff5"/>
              <w:rPr>
                <w:rFonts w:cs="Times New Roman"/>
              </w:rPr>
            </w:pPr>
            <w:r w:rsidRPr="005134BF">
              <w:rPr>
                <w:rFonts w:cs="Times New Roman"/>
              </w:rPr>
              <w:t>Дата последней постановки на учет</w:t>
            </w:r>
          </w:p>
        </w:tc>
      </w:tr>
      <w:tr w:rsidR="007243BB" w:rsidRPr="00C97325" w14:paraId="4BAB9BD6" w14:textId="77777777" w:rsidTr="0051734D">
        <w:tc>
          <w:tcPr>
            <w:tcW w:w="1760" w:type="pct"/>
          </w:tcPr>
          <w:p w14:paraId="7F8652D9" w14:textId="77777777" w:rsidR="007243BB" w:rsidRPr="005134BF" w:rsidRDefault="007243BB" w:rsidP="0051734D">
            <w:pPr>
              <w:pStyle w:val="aff5"/>
              <w:rPr>
                <w:rFonts w:cs="Times New Roman"/>
              </w:rPr>
            </w:pPr>
            <w:r w:rsidRPr="005134BF">
              <w:rPr>
                <w:rFonts w:cs="Times New Roman"/>
              </w:rPr>
              <w:t xml:space="preserve">Дата снятия с учета </w:t>
            </w:r>
          </w:p>
        </w:tc>
        <w:tc>
          <w:tcPr>
            <w:tcW w:w="1694" w:type="pct"/>
          </w:tcPr>
          <w:p w14:paraId="5F2558B3" w14:textId="77777777" w:rsidR="007243BB" w:rsidRPr="005134BF" w:rsidRDefault="007243BB" w:rsidP="0051734D">
            <w:pPr>
              <w:pStyle w:val="aff5"/>
              <w:rPr>
                <w:rFonts w:cs="Times New Roman"/>
              </w:rPr>
            </w:pPr>
            <w:r w:rsidRPr="005134BF">
              <w:rPr>
                <w:rFonts w:cs="Times New Roman"/>
              </w:rPr>
              <w:t>dateTime</w:t>
            </w:r>
          </w:p>
        </w:tc>
        <w:tc>
          <w:tcPr>
            <w:tcW w:w="1546" w:type="pct"/>
          </w:tcPr>
          <w:p w14:paraId="36C8AD42" w14:textId="77777777" w:rsidR="007243BB" w:rsidRPr="005134BF" w:rsidRDefault="007243BB" w:rsidP="0051734D">
            <w:pPr>
              <w:pStyle w:val="aff5"/>
              <w:rPr>
                <w:rFonts w:cs="Times New Roman"/>
              </w:rPr>
            </w:pPr>
            <w:r w:rsidRPr="005134BF">
              <w:rPr>
                <w:rFonts w:cs="Times New Roman"/>
              </w:rPr>
              <w:t>В случае снятия с учета</w:t>
            </w:r>
          </w:p>
        </w:tc>
      </w:tr>
      <w:tr w:rsidR="007243BB" w:rsidRPr="00C97325" w14:paraId="07D0E40E" w14:textId="77777777" w:rsidTr="0051734D">
        <w:tc>
          <w:tcPr>
            <w:tcW w:w="1760" w:type="pct"/>
          </w:tcPr>
          <w:p w14:paraId="118638F0" w14:textId="77777777" w:rsidR="007243BB" w:rsidRPr="005134BF" w:rsidRDefault="007243BB" w:rsidP="0051734D">
            <w:pPr>
              <w:pStyle w:val="aff5"/>
              <w:rPr>
                <w:rFonts w:cs="Times New Roman"/>
              </w:rPr>
            </w:pPr>
            <w:r w:rsidRPr="005134BF">
              <w:rPr>
                <w:rFonts w:cs="Times New Roman"/>
              </w:rPr>
              <w:t>Причина снятия с учета</w:t>
            </w:r>
          </w:p>
        </w:tc>
        <w:tc>
          <w:tcPr>
            <w:tcW w:w="1694" w:type="pct"/>
          </w:tcPr>
          <w:p w14:paraId="6542FAA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5967344"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6A2E1A51" w14:textId="77777777" w:rsidTr="0051734D">
        <w:tc>
          <w:tcPr>
            <w:tcW w:w="1760" w:type="pct"/>
          </w:tcPr>
          <w:p w14:paraId="73C99339" w14:textId="77777777" w:rsidR="007243BB" w:rsidRPr="005134BF" w:rsidRDefault="007243BB" w:rsidP="0051734D">
            <w:pPr>
              <w:pStyle w:val="aff5"/>
              <w:rPr>
                <w:rFonts w:cs="Times New Roman"/>
              </w:rPr>
            </w:pPr>
            <w:r w:rsidRPr="005134BF">
              <w:rPr>
                <w:rFonts w:cs="Times New Roman"/>
              </w:rPr>
              <w:t xml:space="preserve">Виды деятельности </w:t>
            </w:r>
          </w:p>
        </w:tc>
        <w:tc>
          <w:tcPr>
            <w:tcW w:w="1694" w:type="pct"/>
          </w:tcPr>
          <w:p w14:paraId="1721DD02"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09284D67" w14:textId="77777777" w:rsidR="007243BB" w:rsidRPr="005134BF" w:rsidRDefault="007243BB" w:rsidP="0051734D">
            <w:pPr>
              <w:pStyle w:val="aff5"/>
              <w:rPr>
                <w:rFonts w:cs="Times New Roman"/>
              </w:rPr>
            </w:pPr>
            <w:r w:rsidRPr="005134BF">
              <w:rPr>
                <w:rFonts w:cs="Times New Roman"/>
              </w:rPr>
              <w:t>Список элементов</w:t>
            </w:r>
          </w:p>
        </w:tc>
      </w:tr>
      <w:tr w:rsidR="007243BB" w:rsidRPr="00C97325" w14:paraId="39208CFB" w14:textId="77777777" w:rsidTr="0051734D">
        <w:tc>
          <w:tcPr>
            <w:tcW w:w="1760" w:type="pct"/>
          </w:tcPr>
          <w:p w14:paraId="05B49495" w14:textId="77777777" w:rsidR="007243BB" w:rsidRPr="005134BF" w:rsidRDefault="007243BB" w:rsidP="0051734D">
            <w:pPr>
              <w:pStyle w:val="aff5"/>
              <w:rPr>
                <w:rFonts w:cs="Times New Roman"/>
              </w:rPr>
            </w:pPr>
            <w:r w:rsidRPr="005134BF">
              <w:rPr>
                <w:rFonts w:cs="Times New Roman"/>
              </w:rPr>
              <w:t>ОКТМО региона преимущественного ведения деятельности на текущий отчетный период</w:t>
            </w:r>
          </w:p>
        </w:tc>
        <w:tc>
          <w:tcPr>
            <w:tcW w:w="1694" w:type="pct"/>
          </w:tcPr>
          <w:p w14:paraId="7BB4D4F8"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35B1AD0" w14:textId="77777777" w:rsidR="007243BB" w:rsidRPr="005134BF" w:rsidRDefault="007243BB" w:rsidP="0051734D">
            <w:pPr>
              <w:pStyle w:val="aff5"/>
              <w:rPr>
                <w:rFonts w:cs="Times New Roman"/>
                <w:sz w:val="16"/>
                <w:szCs w:val="16"/>
              </w:rPr>
            </w:pPr>
            <w:r w:rsidRPr="005134BF">
              <w:rPr>
                <w:rFonts w:cs="Times New Roman"/>
              </w:rPr>
              <w:t>Обязательно</w:t>
            </w:r>
          </w:p>
        </w:tc>
      </w:tr>
      <w:tr w:rsidR="007243BB" w:rsidRPr="00C97325" w14:paraId="11328510" w14:textId="77777777" w:rsidTr="0051734D">
        <w:tc>
          <w:tcPr>
            <w:tcW w:w="1760" w:type="pct"/>
          </w:tcPr>
          <w:p w14:paraId="30CD56D8" w14:textId="77777777" w:rsidR="007243BB" w:rsidRPr="005134BF" w:rsidRDefault="007243BB" w:rsidP="0051734D">
            <w:pPr>
              <w:pStyle w:val="aff5"/>
              <w:rPr>
                <w:rFonts w:cs="Times New Roman"/>
              </w:rPr>
            </w:pPr>
            <w:r w:rsidRPr="005134BF">
              <w:rPr>
                <w:rFonts w:cs="Times New Roman"/>
              </w:rPr>
              <w:t>Номер телефона</w:t>
            </w:r>
          </w:p>
        </w:tc>
        <w:tc>
          <w:tcPr>
            <w:tcW w:w="1694" w:type="pct"/>
          </w:tcPr>
          <w:p w14:paraId="50897841"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4D74302" w14:textId="77777777" w:rsidR="007243BB" w:rsidRPr="005134BF" w:rsidRDefault="007243BB" w:rsidP="0051734D">
            <w:pPr>
              <w:pStyle w:val="aff5"/>
              <w:rPr>
                <w:rFonts w:cs="Times New Roman"/>
                <w:sz w:val="16"/>
                <w:szCs w:val="16"/>
              </w:rPr>
            </w:pPr>
            <w:r w:rsidRPr="005134BF">
              <w:rPr>
                <w:rFonts w:cs="Times New Roman"/>
              </w:rPr>
              <w:t>Обязательно</w:t>
            </w:r>
          </w:p>
        </w:tc>
      </w:tr>
      <w:tr w:rsidR="007243BB" w:rsidRPr="00C97325" w14:paraId="248649FA" w14:textId="77777777" w:rsidTr="0051734D">
        <w:tc>
          <w:tcPr>
            <w:tcW w:w="1760" w:type="pct"/>
          </w:tcPr>
          <w:p w14:paraId="5A27686A" w14:textId="77777777" w:rsidR="007243BB" w:rsidRPr="005134BF" w:rsidRDefault="007243BB" w:rsidP="0051734D">
            <w:pPr>
              <w:pStyle w:val="aff5"/>
              <w:rPr>
                <w:rFonts w:cs="Times New Roman"/>
              </w:rPr>
            </w:pPr>
            <w:r w:rsidRPr="005134BF">
              <w:rPr>
                <w:rFonts w:cs="Times New Roman"/>
              </w:rPr>
              <w:t>E-mail</w:t>
            </w:r>
          </w:p>
        </w:tc>
        <w:tc>
          <w:tcPr>
            <w:tcW w:w="1694" w:type="pct"/>
          </w:tcPr>
          <w:p w14:paraId="34DD8DCA"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2954BB6"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1370D867" w14:textId="77777777" w:rsidTr="0051734D">
        <w:tc>
          <w:tcPr>
            <w:tcW w:w="1760" w:type="pct"/>
          </w:tcPr>
          <w:p w14:paraId="4ED0D2E3" w14:textId="77777777" w:rsidR="007243BB" w:rsidRPr="005134BF" w:rsidRDefault="007243BB" w:rsidP="0051734D">
            <w:pPr>
              <w:pStyle w:val="aff5"/>
              <w:rPr>
                <w:rFonts w:cs="Times New Roman"/>
              </w:rPr>
            </w:pPr>
            <w:r w:rsidRPr="005134BF">
              <w:rPr>
                <w:rFonts w:cs="Times New Roman"/>
              </w:rPr>
              <w:t>Номер счета для уплаты налога</w:t>
            </w:r>
          </w:p>
        </w:tc>
        <w:tc>
          <w:tcPr>
            <w:tcW w:w="1694" w:type="pct"/>
          </w:tcPr>
          <w:p w14:paraId="3C372ADA"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B73C59D" w14:textId="77777777" w:rsidR="007243BB" w:rsidRPr="005134BF" w:rsidRDefault="007243BB" w:rsidP="0051734D">
            <w:pPr>
              <w:pStyle w:val="aff5"/>
              <w:rPr>
                <w:rFonts w:cs="Times New Roman"/>
                <w:sz w:val="16"/>
                <w:szCs w:val="16"/>
              </w:rPr>
            </w:pPr>
            <w:r w:rsidRPr="005134BF">
              <w:rPr>
                <w:rFonts w:cs="Times New Roman"/>
              </w:rPr>
              <w:t>Необязательно</w:t>
            </w:r>
          </w:p>
        </w:tc>
      </w:tr>
      <w:tr w:rsidR="007243BB" w:rsidRPr="00C97325" w14:paraId="4F3FBCFC" w14:textId="77777777" w:rsidTr="0051734D">
        <w:tc>
          <w:tcPr>
            <w:tcW w:w="1760" w:type="pct"/>
          </w:tcPr>
          <w:p w14:paraId="6B2A9C04" w14:textId="77777777" w:rsidR="007243BB" w:rsidRPr="005134BF" w:rsidRDefault="007243BB" w:rsidP="0051734D">
            <w:pPr>
              <w:pStyle w:val="aff5"/>
              <w:rPr>
                <w:rFonts w:cs="Times New Roman"/>
                <w:lang w:val="en-US"/>
              </w:rPr>
            </w:pPr>
            <w:r w:rsidRPr="005134BF">
              <w:rPr>
                <w:rFonts w:cs="Times New Roman"/>
              </w:rPr>
              <w:t>Дата последнего обновления данных</w:t>
            </w:r>
          </w:p>
        </w:tc>
        <w:tc>
          <w:tcPr>
            <w:tcW w:w="1694" w:type="pct"/>
          </w:tcPr>
          <w:p w14:paraId="5CB032EC" w14:textId="77777777" w:rsidR="007243BB" w:rsidRPr="005134BF" w:rsidRDefault="007243BB" w:rsidP="0051734D">
            <w:pPr>
              <w:pStyle w:val="aff5"/>
              <w:rPr>
                <w:rFonts w:cs="Times New Roman"/>
              </w:rPr>
            </w:pPr>
            <w:r w:rsidRPr="005134BF">
              <w:rPr>
                <w:rFonts w:cs="Times New Roman"/>
              </w:rPr>
              <w:t>dateTime</w:t>
            </w:r>
          </w:p>
        </w:tc>
        <w:tc>
          <w:tcPr>
            <w:tcW w:w="1546" w:type="pct"/>
          </w:tcPr>
          <w:p w14:paraId="6E9E701B" w14:textId="77777777" w:rsidR="007243BB" w:rsidRPr="005134BF" w:rsidRDefault="007243BB" w:rsidP="0051734D">
            <w:pPr>
              <w:pStyle w:val="aff5"/>
              <w:rPr>
                <w:rFonts w:cs="Times New Roman"/>
                <w:sz w:val="16"/>
                <w:szCs w:val="16"/>
              </w:rPr>
            </w:pPr>
            <w:r w:rsidRPr="005134BF">
              <w:rPr>
                <w:rFonts w:cs="Times New Roman"/>
              </w:rPr>
              <w:t>Обязательно</w:t>
            </w:r>
          </w:p>
        </w:tc>
      </w:tr>
      <w:tr w:rsidR="007243BB" w:rsidRPr="00C97325" w14:paraId="180CF1F2" w14:textId="77777777" w:rsidTr="0051734D">
        <w:tc>
          <w:tcPr>
            <w:tcW w:w="1760" w:type="pct"/>
          </w:tcPr>
          <w:p w14:paraId="5B41EF14" w14:textId="77777777" w:rsidR="007243BB" w:rsidRPr="005134BF" w:rsidRDefault="007243BB" w:rsidP="0051734D">
            <w:pPr>
              <w:pStyle w:val="aff5"/>
              <w:rPr>
                <w:rFonts w:cs="Times New Roman"/>
              </w:rPr>
            </w:pPr>
            <w:r w:rsidRPr="005134BF">
              <w:rPr>
                <w:rFonts w:cs="Times New Roman"/>
              </w:rPr>
              <w:t>Номер свидетельства о постановке на учет (опционально, если будет решено использовать где-то данную сущность)</w:t>
            </w:r>
          </w:p>
        </w:tc>
        <w:tc>
          <w:tcPr>
            <w:tcW w:w="1694" w:type="pct"/>
          </w:tcPr>
          <w:p w14:paraId="0B7DC2D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2A7524B" w14:textId="77777777" w:rsidR="007243BB" w:rsidRPr="005134BF" w:rsidRDefault="007243BB" w:rsidP="0051734D">
            <w:pPr>
              <w:pStyle w:val="aff5"/>
              <w:rPr>
                <w:rFonts w:cs="Times New Roman"/>
                <w:sz w:val="16"/>
                <w:szCs w:val="16"/>
              </w:rPr>
            </w:pPr>
          </w:p>
        </w:tc>
      </w:tr>
    </w:tbl>
    <w:p w14:paraId="43AA9D91" w14:textId="77777777" w:rsidR="007243BB" w:rsidRPr="005134BF" w:rsidRDefault="007243BB" w:rsidP="007243BB">
      <w:pPr>
        <w:pStyle w:val="aff4"/>
        <w:rPr>
          <w:rFonts w:cs="Times New Roman"/>
          <w:lang w:val="en-US"/>
        </w:rPr>
      </w:pPr>
      <w:r w:rsidRPr="005134BF">
        <w:rPr>
          <w:rFonts w:cs="Times New Roman"/>
        </w:rPr>
        <w:lastRenderedPageBreak/>
        <w:t>Ошибки</w:t>
      </w:r>
      <w:r w:rsidRPr="005134BF">
        <w:rPr>
          <w:rFonts w:cs="Times New Roman"/>
          <w:lang w:val="en-US"/>
        </w:rPr>
        <w:t xml:space="preserve"> (SmzPlatformError)</w:t>
      </w:r>
    </w:p>
    <w:p w14:paraId="036B968D"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517B4EA7"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28535B0"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4B694C52" w14:textId="77777777" w:rsidR="007243BB" w:rsidRPr="004A0446" w:rsidRDefault="007243BB" w:rsidP="007243BB">
      <w:pPr>
        <w:pStyle w:val="5"/>
        <w:ind w:left="-79"/>
        <w:rPr>
          <w:color w:val="808080" w:themeColor="background1" w:themeShade="80"/>
        </w:rPr>
      </w:pPr>
      <w:bookmarkStart w:id="117" w:name="_Toc2352084"/>
      <w:bookmarkStart w:id="118" w:name="_Toc4508001"/>
      <w:bookmarkStart w:id="119" w:name="_Toc23351530"/>
      <w:bookmarkStart w:id="120" w:name="_Toc23949553"/>
      <w:bookmarkStart w:id="121" w:name="_Toc9507770"/>
      <w:bookmarkStart w:id="122" w:name="_Toc34043017"/>
      <w:r w:rsidRPr="004A0446">
        <w:rPr>
          <w:color w:val="808080" w:themeColor="background1" w:themeShade="80"/>
        </w:rPr>
        <w:t>[</w:t>
      </w:r>
      <w:r>
        <w:rPr>
          <w:color w:val="808080" w:themeColor="background1" w:themeShade="80"/>
          <w:lang w:val="en-US"/>
        </w:rPr>
        <w:t>DEPRECATED</w:t>
      </w:r>
      <w:r w:rsidRPr="004A0446">
        <w:rPr>
          <w:color w:val="808080" w:themeColor="background1" w:themeShade="80"/>
        </w:rPr>
        <w:t>] Получение ИНН по персональным данным</w:t>
      </w:r>
      <w:bookmarkEnd w:id="117"/>
      <w:bookmarkEnd w:id="118"/>
      <w:bookmarkEnd w:id="119"/>
      <w:bookmarkEnd w:id="120"/>
      <w:bookmarkEnd w:id="121"/>
      <w:bookmarkEnd w:id="122"/>
    </w:p>
    <w:p w14:paraId="21A1C627"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563B80E9" w14:textId="77777777" w:rsidR="007243BB" w:rsidRPr="005134BF" w:rsidRDefault="007243BB" w:rsidP="007243BB">
      <w:pPr>
        <w:pStyle w:val="a3"/>
        <w:rPr>
          <w:rFonts w:cs="Times New Roman"/>
        </w:rPr>
      </w:pPr>
      <w:r w:rsidRPr="005134BF">
        <w:rPr>
          <w:rFonts w:cs="Times New Roman"/>
        </w:rPr>
        <w:t>Процедура может вызываться для получения ИНН по паспортным данным НП. В запросе должны передаваться паспортные данные по одному НП.</w:t>
      </w:r>
    </w:p>
    <w:p w14:paraId="43CD5412" w14:textId="77777777" w:rsidR="007243BB" w:rsidRPr="005134BF" w:rsidRDefault="007243BB" w:rsidP="007243BB">
      <w:pPr>
        <w:pStyle w:val="aff4"/>
        <w:rPr>
          <w:rFonts w:cs="Times New Roman"/>
        </w:rPr>
      </w:pPr>
      <w:r w:rsidRPr="005134BF">
        <w:rPr>
          <w:rFonts w:cs="Times New Roman"/>
        </w:rPr>
        <w:t>Запрос (GetInnByPersonalInfoRequest)</w:t>
      </w:r>
    </w:p>
    <w:tbl>
      <w:tblPr>
        <w:tblStyle w:val="af7"/>
        <w:tblW w:w="5000" w:type="pct"/>
        <w:tblLook w:val="04A0" w:firstRow="1" w:lastRow="0" w:firstColumn="1" w:lastColumn="0" w:noHBand="0" w:noVBand="1"/>
      </w:tblPr>
      <w:tblGrid>
        <w:gridCol w:w="3589"/>
        <w:gridCol w:w="3454"/>
        <w:gridCol w:w="3152"/>
      </w:tblGrid>
      <w:tr w:rsidR="007243BB" w:rsidRPr="00C97325" w14:paraId="61A618AE" w14:textId="77777777" w:rsidTr="0051734D">
        <w:trPr>
          <w:tblHeader/>
        </w:trPr>
        <w:tc>
          <w:tcPr>
            <w:tcW w:w="1760" w:type="pct"/>
          </w:tcPr>
          <w:p w14:paraId="371EFFD2"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3B48E77E"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6E59C32"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5CE7CA2" w14:textId="77777777" w:rsidTr="0051734D">
        <w:tc>
          <w:tcPr>
            <w:tcW w:w="1760" w:type="pct"/>
          </w:tcPr>
          <w:p w14:paraId="3C0DC86B" w14:textId="77777777" w:rsidR="007243BB" w:rsidRPr="005134BF" w:rsidRDefault="007243BB" w:rsidP="0051734D">
            <w:pPr>
              <w:pStyle w:val="aff5"/>
              <w:rPr>
                <w:rFonts w:cs="Times New Roman"/>
              </w:rPr>
            </w:pPr>
            <w:r w:rsidRPr="005134BF">
              <w:rPr>
                <w:rFonts w:cs="Times New Roman"/>
              </w:rPr>
              <w:t>Фамилия</w:t>
            </w:r>
          </w:p>
        </w:tc>
        <w:tc>
          <w:tcPr>
            <w:tcW w:w="1694" w:type="pct"/>
          </w:tcPr>
          <w:p w14:paraId="77CE785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6EBF979"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0405658D" w14:textId="77777777" w:rsidTr="0051734D">
        <w:tc>
          <w:tcPr>
            <w:tcW w:w="1760" w:type="pct"/>
          </w:tcPr>
          <w:p w14:paraId="3D903F59" w14:textId="77777777" w:rsidR="007243BB" w:rsidRPr="005134BF" w:rsidRDefault="007243BB" w:rsidP="0051734D">
            <w:pPr>
              <w:pStyle w:val="aff5"/>
              <w:rPr>
                <w:rFonts w:cs="Times New Roman"/>
              </w:rPr>
            </w:pPr>
            <w:r w:rsidRPr="005134BF">
              <w:rPr>
                <w:rFonts w:cs="Times New Roman"/>
              </w:rPr>
              <w:t>Имя</w:t>
            </w:r>
          </w:p>
        </w:tc>
        <w:tc>
          <w:tcPr>
            <w:tcW w:w="1694" w:type="pct"/>
          </w:tcPr>
          <w:p w14:paraId="61DB13C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C924FA0"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84DA8EE" w14:textId="77777777" w:rsidTr="0051734D">
        <w:tc>
          <w:tcPr>
            <w:tcW w:w="1760" w:type="pct"/>
          </w:tcPr>
          <w:p w14:paraId="5E157D15" w14:textId="77777777" w:rsidR="007243BB" w:rsidRPr="005134BF" w:rsidRDefault="007243BB" w:rsidP="0051734D">
            <w:pPr>
              <w:pStyle w:val="aff5"/>
              <w:rPr>
                <w:rFonts w:cs="Times New Roman"/>
              </w:rPr>
            </w:pPr>
            <w:r w:rsidRPr="005134BF">
              <w:rPr>
                <w:rFonts w:cs="Times New Roman"/>
              </w:rPr>
              <w:t>Отчество</w:t>
            </w:r>
          </w:p>
        </w:tc>
        <w:tc>
          <w:tcPr>
            <w:tcW w:w="1694" w:type="pct"/>
          </w:tcPr>
          <w:p w14:paraId="796C6492"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E5B1BFD"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0FB0429F" w14:textId="77777777" w:rsidTr="0051734D">
        <w:tc>
          <w:tcPr>
            <w:tcW w:w="1760" w:type="pct"/>
          </w:tcPr>
          <w:p w14:paraId="76567B23" w14:textId="77777777" w:rsidR="007243BB" w:rsidRPr="005134BF" w:rsidRDefault="007243BB" w:rsidP="0051734D">
            <w:pPr>
              <w:pStyle w:val="aff5"/>
              <w:rPr>
                <w:rFonts w:cs="Times New Roman"/>
              </w:rPr>
            </w:pPr>
            <w:r w:rsidRPr="005134BF">
              <w:rPr>
                <w:rFonts w:cs="Times New Roman"/>
              </w:rPr>
              <w:t>Дата рождения</w:t>
            </w:r>
          </w:p>
        </w:tc>
        <w:tc>
          <w:tcPr>
            <w:tcW w:w="1694" w:type="pct"/>
          </w:tcPr>
          <w:p w14:paraId="6EBEF542" w14:textId="77777777" w:rsidR="007243BB" w:rsidRPr="005134BF" w:rsidRDefault="007243BB" w:rsidP="0051734D">
            <w:pPr>
              <w:pStyle w:val="aff5"/>
              <w:rPr>
                <w:rFonts w:cs="Times New Roman"/>
                <w:lang w:val="en-US"/>
              </w:rPr>
            </w:pPr>
            <w:r w:rsidRPr="005134BF">
              <w:rPr>
                <w:rFonts w:cs="Times New Roman"/>
                <w:lang w:val="en-US"/>
              </w:rPr>
              <w:t>Date</w:t>
            </w:r>
          </w:p>
        </w:tc>
        <w:tc>
          <w:tcPr>
            <w:tcW w:w="1546" w:type="pct"/>
          </w:tcPr>
          <w:p w14:paraId="2ED3D572"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69D9BD7A" w14:textId="77777777" w:rsidTr="0051734D">
        <w:tc>
          <w:tcPr>
            <w:tcW w:w="1760" w:type="pct"/>
          </w:tcPr>
          <w:p w14:paraId="77F876D2" w14:textId="77777777" w:rsidR="007243BB" w:rsidRPr="005134BF" w:rsidRDefault="007243BB" w:rsidP="0051734D">
            <w:pPr>
              <w:pStyle w:val="aff5"/>
              <w:rPr>
                <w:rFonts w:cs="Times New Roman"/>
              </w:rPr>
            </w:pPr>
            <w:r w:rsidRPr="005134BF">
              <w:rPr>
                <w:rFonts w:cs="Times New Roman"/>
              </w:rPr>
              <w:t>Серия паспорта</w:t>
            </w:r>
          </w:p>
        </w:tc>
        <w:tc>
          <w:tcPr>
            <w:tcW w:w="1694" w:type="pct"/>
          </w:tcPr>
          <w:p w14:paraId="11F344D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CA3900B"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4B97F914" w14:textId="77777777" w:rsidTr="0051734D">
        <w:tc>
          <w:tcPr>
            <w:tcW w:w="1760" w:type="pct"/>
          </w:tcPr>
          <w:p w14:paraId="6146D619" w14:textId="77777777" w:rsidR="007243BB" w:rsidRPr="005134BF" w:rsidRDefault="007243BB" w:rsidP="0051734D">
            <w:pPr>
              <w:pStyle w:val="aff5"/>
              <w:rPr>
                <w:rFonts w:cs="Times New Roman"/>
              </w:rPr>
            </w:pPr>
            <w:r w:rsidRPr="005134BF">
              <w:rPr>
                <w:rFonts w:cs="Times New Roman"/>
              </w:rPr>
              <w:t>Номер паспорта</w:t>
            </w:r>
          </w:p>
        </w:tc>
        <w:tc>
          <w:tcPr>
            <w:tcW w:w="1694" w:type="pct"/>
          </w:tcPr>
          <w:p w14:paraId="759062A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F26B91A" w14:textId="77777777" w:rsidR="007243BB" w:rsidRPr="005134BF" w:rsidRDefault="007243BB" w:rsidP="0051734D">
            <w:pPr>
              <w:pStyle w:val="aff5"/>
              <w:rPr>
                <w:rFonts w:cs="Times New Roman"/>
              </w:rPr>
            </w:pPr>
            <w:r w:rsidRPr="005134BF">
              <w:rPr>
                <w:rFonts w:cs="Times New Roman"/>
              </w:rPr>
              <w:t>Обязательно</w:t>
            </w:r>
          </w:p>
        </w:tc>
      </w:tr>
    </w:tbl>
    <w:p w14:paraId="203B5DEB" w14:textId="77777777" w:rsidR="007243BB" w:rsidRPr="005134BF" w:rsidRDefault="007243BB" w:rsidP="007243BB">
      <w:pPr>
        <w:pStyle w:val="aff4"/>
        <w:rPr>
          <w:rFonts w:cs="Times New Roman"/>
        </w:rPr>
      </w:pPr>
      <w:r w:rsidRPr="005134BF">
        <w:rPr>
          <w:rFonts w:cs="Times New Roman"/>
        </w:rPr>
        <w:t>Ответ (GetInnByPersonalInfoResponse)</w:t>
      </w:r>
    </w:p>
    <w:tbl>
      <w:tblPr>
        <w:tblStyle w:val="af7"/>
        <w:tblW w:w="5000" w:type="pct"/>
        <w:tblLook w:val="04A0" w:firstRow="1" w:lastRow="0" w:firstColumn="1" w:lastColumn="0" w:noHBand="0" w:noVBand="1"/>
      </w:tblPr>
      <w:tblGrid>
        <w:gridCol w:w="3589"/>
        <w:gridCol w:w="3454"/>
        <w:gridCol w:w="3152"/>
      </w:tblGrid>
      <w:tr w:rsidR="007243BB" w:rsidRPr="00C97325" w14:paraId="1C9D729A" w14:textId="77777777" w:rsidTr="0051734D">
        <w:tc>
          <w:tcPr>
            <w:tcW w:w="1760" w:type="pct"/>
          </w:tcPr>
          <w:p w14:paraId="208EB832"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1E3D1601"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2881F4E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E3212BF" w14:textId="77777777" w:rsidTr="0051734D">
        <w:tc>
          <w:tcPr>
            <w:tcW w:w="1760" w:type="pct"/>
          </w:tcPr>
          <w:p w14:paraId="5F423D42" w14:textId="77777777" w:rsidR="007243BB" w:rsidRPr="005134BF" w:rsidRDefault="007243BB" w:rsidP="0051734D">
            <w:pPr>
              <w:pStyle w:val="aff5"/>
              <w:rPr>
                <w:rFonts w:cs="Times New Roman"/>
              </w:rPr>
            </w:pPr>
            <w:r w:rsidRPr="005134BF">
              <w:rPr>
                <w:rFonts w:cs="Times New Roman"/>
              </w:rPr>
              <w:t>ИНН</w:t>
            </w:r>
          </w:p>
        </w:tc>
        <w:tc>
          <w:tcPr>
            <w:tcW w:w="1694" w:type="pct"/>
          </w:tcPr>
          <w:p w14:paraId="0B34F97A"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A537166"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7C40CD8D" w14:textId="77777777" w:rsidTr="0051734D">
        <w:tc>
          <w:tcPr>
            <w:tcW w:w="1760" w:type="pct"/>
          </w:tcPr>
          <w:p w14:paraId="2206082C" w14:textId="77777777" w:rsidR="007243BB" w:rsidRPr="005134BF" w:rsidRDefault="007243BB" w:rsidP="0051734D">
            <w:pPr>
              <w:pStyle w:val="aff5"/>
              <w:rPr>
                <w:rFonts w:cs="Times New Roman"/>
              </w:rPr>
            </w:pPr>
            <w:r w:rsidRPr="005134BF">
              <w:rPr>
                <w:rFonts w:cs="Times New Roman"/>
              </w:rPr>
              <w:t>Статус ответа</w:t>
            </w:r>
          </w:p>
        </w:tc>
        <w:tc>
          <w:tcPr>
            <w:tcW w:w="1694" w:type="pct"/>
          </w:tcPr>
          <w:p w14:paraId="5C74513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55C3432" w14:textId="77777777" w:rsidR="007243BB" w:rsidRPr="005134BF" w:rsidRDefault="007243BB" w:rsidP="0051734D">
            <w:pPr>
              <w:pStyle w:val="aff5"/>
              <w:rPr>
                <w:rFonts w:cs="Times New Roman"/>
              </w:rPr>
            </w:pPr>
            <w:r w:rsidRPr="005134BF">
              <w:rPr>
                <w:rFonts w:cs="Times New Roman"/>
              </w:rPr>
              <w:t>Необязательно</w:t>
            </w:r>
          </w:p>
          <w:p w14:paraId="6D4B491D" w14:textId="77777777" w:rsidR="007243BB" w:rsidRPr="005134BF" w:rsidRDefault="007243BB" w:rsidP="0051734D">
            <w:pPr>
              <w:pStyle w:val="aff5"/>
              <w:rPr>
                <w:rFonts w:cs="Times New Roman"/>
              </w:rPr>
            </w:pPr>
            <w:r w:rsidRPr="005134BF">
              <w:rPr>
                <w:rFonts w:cs="Times New Roman"/>
                <w:lang w:val="en-US"/>
              </w:rPr>
              <w:t>TAXPAYER</w:t>
            </w:r>
            <w:r w:rsidRPr="005134BF">
              <w:rPr>
                <w:rFonts w:cs="Times New Roman"/>
              </w:rPr>
              <w:t>_</w:t>
            </w:r>
            <w:r w:rsidRPr="005134BF">
              <w:rPr>
                <w:rFonts w:cs="Times New Roman"/>
                <w:lang w:val="en-US"/>
              </w:rPr>
              <w:t>NOT</w:t>
            </w:r>
            <w:r w:rsidRPr="005134BF">
              <w:rPr>
                <w:rFonts w:cs="Times New Roman"/>
              </w:rPr>
              <w:t>_</w:t>
            </w:r>
            <w:r w:rsidRPr="005134BF">
              <w:rPr>
                <w:rFonts w:cs="Times New Roman"/>
                <w:lang w:val="en-US"/>
              </w:rPr>
              <w:t>FOUND</w:t>
            </w:r>
            <w:r w:rsidRPr="005134BF">
              <w:rPr>
                <w:rFonts w:cs="Times New Roman"/>
              </w:rPr>
              <w:t xml:space="preserve"> – пользователь с такими паспортными данными не найден</w:t>
            </w:r>
          </w:p>
        </w:tc>
      </w:tr>
    </w:tbl>
    <w:p w14:paraId="5D1A8957"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5E13B6D4"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3559D642"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27D6363"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2F5ABCC2" w14:textId="77777777" w:rsidR="007243BB" w:rsidRPr="005134BF" w:rsidRDefault="007243BB" w:rsidP="007243BB">
      <w:pPr>
        <w:pStyle w:val="5"/>
        <w:ind w:left="-79"/>
      </w:pPr>
      <w:bookmarkStart w:id="123" w:name="_Toc2352085"/>
      <w:bookmarkStart w:id="124" w:name="_Toc4508002"/>
      <w:bookmarkStart w:id="125" w:name="_Toc23351531"/>
      <w:bookmarkStart w:id="126" w:name="_Toc23949554"/>
      <w:bookmarkStart w:id="127" w:name="_Toc9507771"/>
      <w:bookmarkStart w:id="128" w:name="_Toc34043018"/>
      <w:r w:rsidRPr="005134BF">
        <w:t>Получение рейтинга НП НПД</w:t>
      </w:r>
      <w:bookmarkEnd w:id="123"/>
      <w:bookmarkEnd w:id="124"/>
      <w:bookmarkEnd w:id="125"/>
      <w:bookmarkEnd w:id="126"/>
      <w:bookmarkEnd w:id="127"/>
      <w:bookmarkEnd w:id="128"/>
      <w:r w:rsidRPr="005134BF">
        <w:t xml:space="preserve"> </w:t>
      </w:r>
    </w:p>
    <w:p w14:paraId="4708389D"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2170CC95" w14:textId="77777777" w:rsidR="007243BB" w:rsidRPr="005134BF" w:rsidRDefault="007243BB" w:rsidP="007243BB">
      <w:pPr>
        <w:pStyle w:val="a3"/>
        <w:rPr>
          <w:rFonts w:cs="Times New Roman"/>
        </w:rPr>
      </w:pPr>
      <w:r w:rsidRPr="005134BF">
        <w:rPr>
          <w:rFonts w:cs="Times New Roman"/>
        </w:rPr>
        <w:lastRenderedPageBreak/>
        <w:t>Данная процедура используется для получения текущего рейтинга НП НПД.</w:t>
      </w:r>
    </w:p>
    <w:p w14:paraId="7F653908" w14:textId="77777777" w:rsidR="007243BB" w:rsidRPr="005134BF" w:rsidRDefault="007243BB" w:rsidP="007243BB">
      <w:pPr>
        <w:pStyle w:val="aff4"/>
        <w:rPr>
          <w:rFonts w:cs="Times New Roman"/>
        </w:rPr>
      </w:pPr>
      <w:r w:rsidRPr="005134BF">
        <w:rPr>
          <w:rFonts w:cs="Times New Roman"/>
        </w:rPr>
        <w:t>Запрос (GetTaxpayerRatingRequest)</w:t>
      </w:r>
    </w:p>
    <w:tbl>
      <w:tblPr>
        <w:tblStyle w:val="af7"/>
        <w:tblW w:w="5000" w:type="pct"/>
        <w:tblLook w:val="04A0" w:firstRow="1" w:lastRow="0" w:firstColumn="1" w:lastColumn="0" w:noHBand="0" w:noVBand="1"/>
      </w:tblPr>
      <w:tblGrid>
        <w:gridCol w:w="3589"/>
        <w:gridCol w:w="3454"/>
        <w:gridCol w:w="3152"/>
      </w:tblGrid>
      <w:tr w:rsidR="007243BB" w:rsidRPr="00C97325" w14:paraId="03CA58C7" w14:textId="77777777" w:rsidTr="0051734D">
        <w:tc>
          <w:tcPr>
            <w:tcW w:w="1760" w:type="pct"/>
          </w:tcPr>
          <w:p w14:paraId="6949DDFE"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51D63D4D"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22FA9F9F"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05CAB16" w14:textId="77777777" w:rsidTr="0051734D">
        <w:tc>
          <w:tcPr>
            <w:tcW w:w="1760" w:type="pct"/>
          </w:tcPr>
          <w:p w14:paraId="04BC7EBF" w14:textId="77777777" w:rsidR="007243BB" w:rsidRPr="005134BF" w:rsidRDefault="007243BB" w:rsidP="0051734D">
            <w:pPr>
              <w:pStyle w:val="aff5"/>
              <w:rPr>
                <w:rFonts w:cs="Times New Roman"/>
                <w:lang w:val="en-US"/>
              </w:rPr>
            </w:pPr>
            <w:r w:rsidRPr="005134BF">
              <w:rPr>
                <w:rFonts w:cs="Times New Roman"/>
                <w:lang w:val="en-US"/>
              </w:rPr>
              <w:t>ИНН</w:t>
            </w:r>
          </w:p>
        </w:tc>
        <w:tc>
          <w:tcPr>
            <w:tcW w:w="1694" w:type="pct"/>
          </w:tcPr>
          <w:p w14:paraId="4E571E8E"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7F3C1E20" w14:textId="77777777" w:rsidR="007243BB" w:rsidRPr="005134BF" w:rsidRDefault="007243BB" w:rsidP="0051734D">
            <w:pPr>
              <w:pStyle w:val="aff5"/>
              <w:rPr>
                <w:rFonts w:cs="Times New Roman"/>
              </w:rPr>
            </w:pPr>
            <w:r w:rsidRPr="005134BF">
              <w:rPr>
                <w:rFonts w:cs="Times New Roman"/>
              </w:rPr>
              <w:t>Обязательно</w:t>
            </w:r>
          </w:p>
        </w:tc>
      </w:tr>
    </w:tbl>
    <w:p w14:paraId="3E1C2F67" w14:textId="77777777" w:rsidR="007243BB" w:rsidRPr="005134BF" w:rsidRDefault="007243BB" w:rsidP="007243BB">
      <w:pPr>
        <w:pStyle w:val="aff4"/>
        <w:rPr>
          <w:rFonts w:cs="Times New Roman"/>
        </w:rPr>
      </w:pPr>
      <w:r w:rsidRPr="005134BF">
        <w:rPr>
          <w:rFonts w:cs="Times New Roman"/>
        </w:rPr>
        <w:t>Ответ (GetTaxpayerRatingResponse)</w:t>
      </w:r>
    </w:p>
    <w:tbl>
      <w:tblPr>
        <w:tblStyle w:val="af7"/>
        <w:tblW w:w="5000" w:type="pct"/>
        <w:tblLook w:val="04A0" w:firstRow="1" w:lastRow="0" w:firstColumn="1" w:lastColumn="0" w:noHBand="0" w:noVBand="1"/>
      </w:tblPr>
      <w:tblGrid>
        <w:gridCol w:w="3589"/>
        <w:gridCol w:w="3454"/>
        <w:gridCol w:w="3152"/>
      </w:tblGrid>
      <w:tr w:rsidR="007243BB" w:rsidRPr="00C97325" w14:paraId="4A89980F" w14:textId="77777777" w:rsidTr="0051734D">
        <w:tc>
          <w:tcPr>
            <w:tcW w:w="1760" w:type="pct"/>
          </w:tcPr>
          <w:p w14:paraId="5A535609"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A188C62"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2ACE61C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92A0C33" w14:textId="77777777" w:rsidTr="0051734D">
        <w:tc>
          <w:tcPr>
            <w:tcW w:w="1760" w:type="pct"/>
          </w:tcPr>
          <w:p w14:paraId="1B9B5AF5" w14:textId="77777777" w:rsidR="007243BB" w:rsidRPr="005134BF" w:rsidRDefault="007243BB" w:rsidP="0051734D">
            <w:pPr>
              <w:pStyle w:val="aff5"/>
              <w:rPr>
                <w:rFonts w:cs="Times New Roman"/>
                <w:lang w:val="en-US"/>
              </w:rPr>
            </w:pPr>
            <w:r w:rsidRPr="005134BF">
              <w:rPr>
                <w:rFonts w:cs="Times New Roman"/>
              </w:rPr>
              <w:t>Рейтинг</w:t>
            </w:r>
          </w:p>
        </w:tc>
        <w:tc>
          <w:tcPr>
            <w:tcW w:w="1694" w:type="pct"/>
          </w:tcPr>
          <w:p w14:paraId="31FD24D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77C5DDF" w14:textId="77777777" w:rsidR="007243BB" w:rsidRPr="005134BF" w:rsidRDefault="007243BB" w:rsidP="0051734D">
            <w:pPr>
              <w:pStyle w:val="aff5"/>
              <w:rPr>
                <w:rFonts w:cs="Times New Roman"/>
              </w:rPr>
            </w:pPr>
          </w:p>
        </w:tc>
      </w:tr>
    </w:tbl>
    <w:p w14:paraId="3D22F8B6"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01AC4573"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48F0EC66"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DA9D18F"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6D936E3" w14:textId="77777777" w:rsidR="007243BB" w:rsidRPr="005134BF" w:rsidRDefault="007243BB" w:rsidP="007243BB">
      <w:pPr>
        <w:pStyle w:val="5"/>
        <w:ind w:left="-79"/>
      </w:pPr>
      <w:bookmarkStart w:id="129" w:name="_Toc2352086"/>
      <w:bookmarkStart w:id="130" w:name="_Toc4508003"/>
      <w:bookmarkStart w:id="131" w:name="_Toc23351532"/>
      <w:bookmarkStart w:id="132" w:name="_Toc23949555"/>
      <w:bookmarkStart w:id="133" w:name="_Toc9507772"/>
      <w:bookmarkStart w:id="134" w:name="_Toc34043019"/>
      <w:r w:rsidRPr="005134BF">
        <w:t>Обновление настроечных данных НП НПД</w:t>
      </w:r>
      <w:bookmarkEnd w:id="129"/>
      <w:bookmarkEnd w:id="130"/>
      <w:bookmarkEnd w:id="131"/>
      <w:bookmarkEnd w:id="132"/>
      <w:bookmarkEnd w:id="133"/>
      <w:bookmarkEnd w:id="134"/>
    </w:p>
    <w:p w14:paraId="661B776E"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46C1B66A" w14:textId="77777777" w:rsidR="007243BB" w:rsidRPr="005134BF" w:rsidRDefault="007243BB" w:rsidP="007243BB">
      <w:pPr>
        <w:pStyle w:val="a3"/>
        <w:rPr>
          <w:rFonts w:cs="Times New Roman"/>
        </w:rPr>
      </w:pPr>
      <w:r w:rsidRPr="005134BF">
        <w:rPr>
          <w:rFonts w:cs="Times New Roman"/>
        </w:rPr>
        <w:t xml:space="preserve">Процедура выполняется </w:t>
      </w:r>
      <w:r>
        <w:rPr>
          <w:rFonts w:cs="Times New Roman"/>
        </w:rPr>
        <w:t>Партнер</w:t>
      </w:r>
      <w:r w:rsidRPr="005134BF">
        <w:rPr>
          <w:rFonts w:cs="Times New Roman"/>
        </w:rPr>
        <w:t>ом только в случае наличия разрешения со стороны НП НПД на выполнение таких действие от его имени. Процедура используется для обновления настроечных данных НП НПД.</w:t>
      </w:r>
    </w:p>
    <w:p w14:paraId="107FD93A" w14:textId="77777777" w:rsidR="007243BB" w:rsidRPr="005134BF" w:rsidRDefault="007243BB" w:rsidP="007243BB">
      <w:pPr>
        <w:pStyle w:val="aff4"/>
        <w:rPr>
          <w:rFonts w:cs="Times New Roman"/>
        </w:rPr>
      </w:pPr>
      <w:r w:rsidRPr="005134BF">
        <w:rPr>
          <w:rFonts w:cs="Times New Roman"/>
        </w:rPr>
        <w:t>Запрос (PutTaxpayerDataRequest)</w:t>
      </w:r>
    </w:p>
    <w:tbl>
      <w:tblPr>
        <w:tblStyle w:val="af7"/>
        <w:tblW w:w="5000" w:type="pct"/>
        <w:tblLook w:val="04A0" w:firstRow="1" w:lastRow="0" w:firstColumn="1" w:lastColumn="0" w:noHBand="0" w:noVBand="1"/>
      </w:tblPr>
      <w:tblGrid>
        <w:gridCol w:w="3589"/>
        <w:gridCol w:w="3454"/>
        <w:gridCol w:w="3152"/>
      </w:tblGrid>
      <w:tr w:rsidR="007243BB" w:rsidRPr="00C97325" w14:paraId="75C2C1D2" w14:textId="77777777" w:rsidTr="0051734D">
        <w:trPr>
          <w:tblHeader/>
        </w:trPr>
        <w:tc>
          <w:tcPr>
            <w:tcW w:w="1760" w:type="pct"/>
          </w:tcPr>
          <w:p w14:paraId="13BD3BF2"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DB17D64"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D24544B"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F742152" w14:textId="77777777" w:rsidTr="0051734D">
        <w:tc>
          <w:tcPr>
            <w:tcW w:w="1760" w:type="pct"/>
          </w:tcPr>
          <w:p w14:paraId="4B9289CD" w14:textId="77777777" w:rsidR="007243BB" w:rsidRPr="005134BF" w:rsidRDefault="007243BB" w:rsidP="0051734D">
            <w:pPr>
              <w:pStyle w:val="aff5"/>
              <w:rPr>
                <w:rFonts w:cs="Times New Roman"/>
              </w:rPr>
            </w:pPr>
            <w:r w:rsidRPr="005134BF">
              <w:rPr>
                <w:rFonts w:cs="Times New Roman"/>
              </w:rPr>
              <w:t>ИНН</w:t>
            </w:r>
          </w:p>
        </w:tc>
        <w:tc>
          <w:tcPr>
            <w:tcW w:w="1694" w:type="pct"/>
          </w:tcPr>
          <w:p w14:paraId="4FBD68B2"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30664BBB" w14:textId="77777777" w:rsidR="007243BB" w:rsidRPr="005134BF" w:rsidRDefault="007243BB" w:rsidP="0051734D">
            <w:pPr>
              <w:pStyle w:val="aff5"/>
              <w:rPr>
                <w:rFonts w:cs="Times New Roman"/>
              </w:rPr>
            </w:pPr>
            <w:r w:rsidRPr="005134BF">
              <w:rPr>
                <w:rFonts w:cs="Times New Roman"/>
              </w:rPr>
              <w:t>Обязательно</w:t>
            </w:r>
            <w:r w:rsidRPr="005134BF" w:rsidDel="00E0527B">
              <w:rPr>
                <w:rFonts w:cs="Times New Roman"/>
              </w:rPr>
              <w:t xml:space="preserve"> </w:t>
            </w:r>
          </w:p>
        </w:tc>
      </w:tr>
      <w:tr w:rsidR="007243BB" w:rsidRPr="00C97325" w14:paraId="739FB30A" w14:textId="77777777" w:rsidTr="0051734D">
        <w:tc>
          <w:tcPr>
            <w:tcW w:w="1760" w:type="pct"/>
          </w:tcPr>
          <w:p w14:paraId="052F1F35" w14:textId="77777777" w:rsidR="007243BB" w:rsidRPr="005134BF" w:rsidRDefault="007243BB" w:rsidP="0051734D">
            <w:pPr>
              <w:pStyle w:val="aff5"/>
              <w:rPr>
                <w:rFonts w:cs="Times New Roman"/>
              </w:rPr>
            </w:pPr>
            <w:r w:rsidRPr="005134BF">
              <w:rPr>
                <w:rFonts w:cs="Times New Roman"/>
              </w:rPr>
              <w:t>Номер мобильного телефона</w:t>
            </w:r>
          </w:p>
        </w:tc>
        <w:tc>
          <w:tcPr>
            <w:tcW w:w="1694" w:type="pct"/>
          </w:tcPr>
          <w:p w14:paraId="7BCCF49D"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0D12C5E"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3CD315F9" w14:textId="77777777" w:rsidTr="0051734D">
        <w:tc>
          <w:tcPr>
            <w:tcW w:w="1760" w:type="pct"/>
          </w:tcPr>
          <w:p w14:paraId="50A47CDF" w14:textId="77777777" w:rsidR="007243BB" w:rsidRPr="005134BF" w:rsidRDefault="007243BB" w:rsidP="0051734D">
            <w:pPr>
              <w:pStyle w:val="aff5"/>
              <w:rPr>
                <w:rFonts w:cs="Times New Roman"/>
              </w:rPr>
            </w:pPr>
            <w:r w:rsidRPr="005134BF">
              <w:rPr>
                <w:rFonts w:cs="Times New Roman"/>
              </w:rPr>
              <w:t xml:space="preserve">Е-mail </w:t>
            </w:r>
          </w:p>
        </w:tc>
        <w:tc>
          <w:tcPr>
            <w:tcW w:w="1694" w:type="pct"/>
          </w:tcPr>
          <w:p w14:paraId="51574E2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1D5E1186"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6F69DE07" w14:textId="77777777" w:rsidTr="0051734D">
        <w:tc>
          <w:tcPr>
            <w:tcW w:w="1760" w:type="pct"/>
          </w:tcPr>
          <w:p w14:paraId="08FED890" w14:textId="77777777" w:rsidR="007243BB" w:rsidRPr="005134BF" w:rsidRDefault="007243BB" w:rsidP="0051734D">
            <w:pPr>
              <w:pStyle w:val="aff5"/>
              <w:rPr>
                <w:rFonts w:cs="Times New Roman"/>
              </w:rPr>
            </w:pPr>
            <w:r w:rsidRPr="005134BF">
              <w:rPr>
                <w:rFonts w:cs="Times New Roman"/>
              </w:rPr>
              <w:t>Идентификаторы видов деятельности</w:t>
            </w:r>
          </w:p>
        </w:tc>
        <w:tc>
          <w:tcPr>
            <w:tcW w:w="1694" w:type="pct"/>
          </w:tcPr>
          <w:p w14:paraId="33C6BD6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A5C7E31" w14:textId="77777777" w:rsidR="007243BB" w:rsidRPr="005134BF" w:rsidRDefault="007243BB" w:rsidP="0051734D">
            <w:pPr>
              <w:pStyle w:val="aff5"/>
              <w:rPr>
                <w:rFonts w:cs="Times New Roman"/>
              </w:rPr>
            </w:pPr>
            <w:r w:rsidRPr="005134BF">
              <w:rPr>
                <w:rFonts w:cs="Times New Roman"/>
              </w:rPr>
              <w:t>Необязательно.</w:t>
            </w:r>
          </w:p>
          <w:p w14:paraId="796207F9" w14:textId="77777777" w:rsidR="007243BB" w:rsidRPr="005134BF" w:rsidRDefault="007243BB" w:rsidP="0051734D">
            <w:pPr>
              <w:pStyle w:val="aff5"/>
              <w:rPr>
                <w:rFonts w:cs="Times New Roman"/>
              </w:rPr>
            </w:pPr>
            <w:r w:rsidRPr="005134BF">
              <w:rPr>
                <w:rFonts w:cs="Times New Roman"/>
              </w:rPr>
              <w:t>Список элементов</w:t>
            </w:r>
          </w:p>
          <w:p w14:paraId="40D8C40F" w14:textId="77777777" w:rsidR="007243BB" w:rsidRPr="005134BF" w:rsidRDefault="007243BB" w:rsidP="0051734D">
            <w:pPr>
              <w:pStyle w:val="aff5"/>
              <w:rPr>
                <w:rFonts w:cs="Times New Roman"/>
              </w:rPr>
            </w:pPr>
            <w:r w:rsidRPr="005134BF">
              <w:rPr>
                <w:rFonts w:cs="Times New Roman"/>
              </w:rPr>
              <w:t>См. справочник видов деятельности.</w:t>
            </w:r>
          </w:p>
          <w:p w14:paraId="56E63CCE" w14:textId="77777777" w:rsidR="007243BB" w:rsidRPr="005134BF" w:rsidRDefault="007243BB" w:rsidP="0051734D">
            <w:pPr>
              <w:pStyle w:val="aff5"/>
              <w:rPr>
                <w:rFonts w:cs="Times New Roman"/>
              </w:rPr>
            </w:pPr>
            <w:r w:rsidRPr="005134BF">
              <w:rPr>
                <w:rFonts w:cs="Times New Roman"/>
              </w:rPr>
              <w:t xml:space="preserve">Предлагается один раз в интервал времени делать запрос для актуализации справочника видов деятельности. Полученные результаты хранить в сервисе </w:t>
            </w:r>
            <w:r>
              <w:rPr>
                <w:rFonts w:cs="Times New Roman"/>
              </w:rPr>
              <w:t>Партнер</w:t>
            </w:r>
            <w:r w:rsidRPr="005134BF">
              <w:rPr>
                <w:rFonts w:cs="Times New Roman"/>
              </w:rPr>
              <w:t xml:space="preserve">а и </w:t>
            </w:r>
            <w:r w:rsidRPr="005134BF">
              <w:rPr>
                <w:rFonts w:cs="Times New Roman"/>
              </w:rPr>
              <w:lastRenderedPageBreak/>
              <w:t xml:space="preserve">использовать по необходимости. </w:t>
            </w:r>
          </w:p>
          <w:p w14:paraId="59B77E01" w14:textId="77777777" w:rsidR="007243BB" w:rsidRPr="005134BF" w:rsidRDefault="007243BB" w:rsidP="0051734D">
            <w:pPr>
              <w:pStyle w:val="aff5"/>
              <w:rPr>
                <w:rFonts w:cs="Times New Roman"/>
                <w:sz w:val="16"/>
                <w:szCs w:val="16"/>
              </w:rPr>
            </w:pPr>
            <w:r w:rsidRPr="005134BF">
              <w:rPr>
                <w:rFonts w:cs="Times New Roman"/>
              </w:rPr>
              <w:t>Запрос GetActivitiesListRequest.</w:t>
            </w:r>
          </w:p>
        </w:tc>
      </w:tr>
      <w:tr w:rsidR="007243BB" w:rsidRPr="00C97325" w14:paraId="4D404938" w14:textId="77777777" w:rsidTr="0051734D">
        <w:tc>
          <w:tcPr>
            <w:tcW w:w="1760" w:type="pct"/>
          </w:tcPr>
          <w:p w14:paraId="4B77A170" w14:textId="77777777" w:rsidR="007243BB" w:rsidRPr="005134BF" w:rsidRDefault="007243BB" w:rsidP="0051734D">
            <w:pPr>
              <w:pStyle w:val="aff5"/>
              <w:rPr>
                <w:rFonts w:cs="Times New Roman"/>
              </w:rPr>
            </w:pPr>
            <w:r w:rsidRPr="005134BF">
              <w:rPr>
                <w:rFonts w:cs="Times New Roman"/>
              </w:rPr>
              <w:lastRenderedPageBreak/>
              <w:t>ОКТМО региона преимущественного ведения деятельности</w:t>
            </w:r>
          </w:p>
        </w:tc>
        <w:tc>
          <w:tcPr>
            <w:tcW w:w="1694" w:type="pct"/>
          </w:tcPr>
          <w:p w14:paraId="477918E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BBE5B19" w14:textId="77777777" w:rsidR="007243BB" w:rsidRPr="005134BF" w:rsidRDefault="007243BB" w:rsidP="0051734D">
            <w:pPr>
              <w:pStyle w:val="aff5"/>
              <w:rPr>
                <w:rFonts w:cs="Times New Roman"/>
              </w:rPr>
            </w:pPr>
            <w:r w:rsidRPr="005134BF">
              <w:rPr>
                <w:rFonts w:cs="Times New Roman"/>
              </w:rPr>
              <w:t>Обязательно.</w:t>
            </w:r>
          </w:p>
          <w:p w14:paraId="20B9927E" w14:textId="77777777" w:rsidR="007243BB" w:rsidRPr="005134BF" w:rsidRDefault="007243BB" w:rsidP="0051734D">
            <w:pPr>
              <w:pStyle w:val="aff5"/>
              <w:rPr>
                <w:rFonts w:cs="Times New Roman"/>
              </w:rPr>
            </w:pPr>
            <w:r w:rsidRPr="005134BF">
              <w:rPr>
                <w:rFonts w:cs="Times New Roman"/>
              </w:rPr>
              <w:t>См. список регионов ведения деятельности.</w:t>
            </w:r>
          </w:p>
          <w:p w14:paraId="0A35BF66" w14:textId="77777777" w:rsidR="007243BB" w:rsidRPr="005134BF" w:rsidRDefault="007243BB" w:rsidP="0051734D">
            <w:pPr>
              <w:pStyle w:val="aff5"/>
              <w:keepLines/>
              <w:rPr>
                <w:rFonts w:cs="Times New Roman"/>
              </w:rPr>
            </w:pPr>
            <w:r w:rsidRPr="005134BF">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в сервисе </w:t>
            </w:r>
            <w:r>
              <w:rPr>
                <w:rFonts w:cs="Times New Roman"/>
              </w:rPr>
              <w:t>Партнер</w:t>
            </w:r>
            <w:r w:rsidRPr="005134BF">
              <w:rPr>
                <w:rFonts w:cs="Times New Roman"/>
              </w:rPr>
              <w:t xml:space="preserve">а и использовать по необходимости. </w:t>
            </w:r>
          </w:p>
          <w:p w14:paraId="4AFC5471" w14:textId="77777777" w:rsidR="007243BB" w:rsidRPr="005134BF" w:rsidRDefault="007243BB" w:rsidP="0051734D">
            <w:pPr>
              <w:pStyle w:val="aff5"/>
              <w:rPr>
                <w:rFonts w:cs="Times New Roman"/>
                <w:sz w:val="16"/>
                <w:szCs w:val="16"/>
              </w:rPr>
            </w:pPr>
            <w:r w:rsidRPr="005134BF">
              <w:rPr>
                <w:rFonts w:cs="Times New Roman"/>
              </w:rPr>
              <w:t>Запрос GetRegionsListRequest.</w:t>
            </w:r>
          </w:p>
        </w:tc>
      </w:tr>
    </w:tbl>
    <w:p w14:paraId="3645BED6" w14:textId="77777777" w:rsidR="007243BB" w:rsidRPr="005134BF" w:rsidRDefault="007243BB" w:rsidP="007243BB">
      <w:pPr>
        <w:pStyle w:val="aff4"/>
        <w:rPr>
          <w:rFonts w:cs="Times New Roman"/>
        </w:rPr>
      </w:pPr>
      <w:r w:rsidRPr="005134BF">
        <w:rPr>
          <w:rFonts w:cs="Times New Roman"/>
        </w:rPr>
        <w:t>Ответ (PutTaxpayerDataResponse)</w:t>
      </w:r>
    </w:p>
    <w:tbl>
      <w:tblPr>
        <w:tblStyle w:val="af7"/>
        <w:tblW w:w="5000" w:type="pct"/>
        <w:tblLook w:val="04A0" w:firstRow="1" w:lastRow="0" w:firstColumn="1" w:lastColumn="0" w:noHBand="0" w:noVBand="1"/>
      </w:tblPr>
      <w:tblGrid>
        <w:gridCol w:w="3589"/>
        <w:gridCol w:w="3454"/>
        <w:gridCol w:w="3152"/>
      </w:tblGrid>
      <w:tr w:rsidR="007243BB" w:rsidRPr="00C97325" w14:paraId="65BFC5AB" w14:textId="77777777" w:rsidTr="0051734D">
        <w:tc>
          <w:tcPr>
            <w:tcW w:w="1760" w:type="pct"/>
          </w:tcPr>
          <w:p w14:paraId="2CB6FB40" w14:textId="77777777" w:rsidR="007243BB" w:rsidRPr="005134BF" w:rsidRDefault="007243BB" w:rsidP="0051734D">
            <w:pPr>
              <w:pStyle w:val="aff5"/>
              <w:jc w:val="center"/>
              <w:rPr>
                <w:rFonts w:cs="Times New Roman"/>
              </w:rPr>
            </w:pPr>
            <w:bookmarkStart w:id="135" w:name="_Hlk4427119"/>
            <w:r w:rsidRPr="005134BF">
              <w:rPr>
                <w:rFonts w:cs="Times New Roman"/>
              </w:rPr>
              <w:t>Содержание</w:t>
            </w:r>
          </w:p>
        </w:tc>
        <w:tc>
          <w:tcPr>
            <w:tcW w:w="1694" w:type="pct"/>
          </w:tcPr>
          <w:p w14:paraId="02D1821F"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A7997C2" w14:textId="77777777" w:rsidR="007243BB" w:rsidRPr="005134BF" w:rsidRDefault="007243BB" w:rsidP="0051734D">
            <w:pPr>
              <w:pStyle w:val="aff5"/>
              <w:jc w:val="center"/>
              <w:rPr>
                <w:rFonts w:cs="Times New Roman"/>
              </w:rPr>
            </w:pPr>
            <w:r w:rsidRPr="005134BF">
              <w:rPr>
                <w:rFonts w:cs="Times New Roman"/>
              </w:rPr>
              <w:t>Описание</w:t>
            </w:r>
          </w:p>
        </w:tc>
      </w:tr>
      <w:bookmarkEnd w:id="135"/>
      <w:tr w:rsidR="007243BB" w:rsidRPr="00C97325" w14:paraId="68694AF5" w14:textId="77777777" w:rsidTr="0051734D">
        <w:tc>
          <w:tcPr>
            <w:tcW w:w="1760" w:type="pct"/>
          </w:tcPr>
          <w:p w14:paraId="090F19F3" w14:textId="77777777" w:rsidR="007243BB" w:rsidRPr="005134BF" w:rsidRDefault="007243BB" w:rsidP="0051734D">
            <w:pPr>
              <w:pStyle w:val="aff5"/>
              <w:rPr>
                <w:rFonts w:cs="Times New Roman"/>
              </w:rPr>
            </w:pPr>
            <w:r w:rsidRPr="005134BF">
              <w:rPr>
                <w:rFonts w:cs="Times New Roman"/>
              </w:rPr>
              <w:t>Дата последнего обновления данных</w:t>
            </w:r>
          </w:p>
        </w:tc>
        <w:tc>
          <w:tcPr>
            <w:tcW w:w="1694" w:type="pct"/>
          </w:tcPr>
          <w:p w14:paraId="2363372D" w14:textId="77777777" w:rsidR="007243BB" w:rsidRPr="005134BF" w:rsidRDefault="007243BB" w:rsidP="0051734D">
            <w:pPr>
              <w:pStyle w:val="aff5"/>
              <w:rPr>
                <w:rFonts w:cs="Times New Roman"/>
              </w:rPr>
            </w:pPr>
          </w:p>
        </w:tc>
        <w:tc>
          <w:tcPr>
            <w:tcW w:w="1546" w:type="pct"/>
          </w:tcPr>
          <w:p w14:paraId="30488028" w14:textId="77777777" w:rsidR="007243BB" w:rsidRPr="005134BF" w:rsidRDefault="007243BB" w:rsidP="0051734D">
            <w:pPr>
              <w:pStyle w:val="aff5"/>
              <w:rPr>
                <w:rFonts w:cs="Times New Roman"/>
              </w:rPr>
            </w:pPr>
          </w:p>
        </w:tc>
      </w:tr>
    </w:tbl>
    <w:p w14:paraId="2A6D7D56" w14:textId="77777777" w:rsidR="007243BB" w:rsidRPr="00156727" w:rsidRDefault="007243BB" w:rsidP="007243BB">
      <w:pPr>
        <w:pStyle w:val="aff4"/>
      </w:pPr>
      <w:r w:rsidRPr="005134BF">
        <w:rPr>
          <w:rFonts w:cs="Times New Roman"/>
        </w:rPr>
        <w:t>Ошибки</w:t>
      </w:r>
      <w:r w:rsidRPr="005134BF">
        <w:rPr>
          <w:rFonts w:cs="Times New Roman"/>
          <w:lang w:val="en-US"/>
        </w:rPr>
        <w:t xml:space="preserve"> (SmzPlatformError)</w:t>
      </w:r>
    </w:p>
    <w:p w14:paraId="456E0809"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937192A"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41CD1635"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73D9C0B3" w14:textId="77777777" w:rsidR="007243BB" w:rsidRPr="004A0446" w:rsidRDefault="007243BB" w:rsidP="007243BB">
      <w:pPr>
        <w:pStyle w:val="5"/>
        <w:ind w:left="-79"/>
        <w:rPr>
          <w:color w:val="808080" w:themeColor="background1" w:themeShade="80"/>
        </w:rPr>
      </w:pPr>
      <w:bookmarkStart w:id="136" w:name="_Toc23351533"/>
      <w:bookmarkStart w:id="137" w:name="_Toc23949556"/>
      <w:bookmarkStart w:id="138" w:name="_Toc9507773"/>
      <w:bookmarkStart w:id="139" w:name="_Toc34043020"/>
      <w:r w:rsidRPr="004A0446">
        <w:rPr>
          <w:color w:val="808080" w:themeColor="background1" w:themeShade="80"/>
        </w:rPr>
        <w:t>[</w:t>
      </w:r>
      <w:r>
        <w:rPr>
          <w:color w:val="808080" w:themeColor="background1" w:themeShade="80"/>
          <w:lang w:val="en-US"/>
        </w:rPr>
        <w:t>DEPRECATED</w:t>
      </w:r>
      <w:r w:rsidRPr="004A0446">
        <w:rPr>
          <w:color w:val="808080" w:themeColor="background1" w:themeShade="80"/>
        </w:rPr>
        <w:t>] Получение ИНН по листу персональных данных</w:t>
      </w:r>
      <w:bookmarkEnd w:id="136"/>
      <w:bookmarkEnd w:id="137"/>
      <w:bookmarkEnd w:id="138"/>
      <w:bookmarkEnd w:id="139"/>
    </w:p>
    <w:p w14:paraId="03C27DE1"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5763D51D" w14:textId="77777777" w:rsidR="007243BB" w:rsidRPr="00EA3314" w:rsidRDefault="007243BB" w:rsidP="007243BB">
      <w:pPr>
        <w:pStyle w:val="a3"/>
      </w:pPr>
      <w:r w:rsidRPr="00EA3314">
        <w:t xml:space="preserve">Процедура может вызываться для получения ИНН по списку паспортных данных налогоплательщика. На вход передается лист паспортных данных, в ответе приходит лист ИНН/лист статусов в том же порядке, что и они располагаются в листе запросов. </w:t>
      </w:r>
    </w:p>
    <w:p w14:paraId="2BF3921A" w14:textId="77777777" w:rsidR="007243BB" w:rsidRPr="005134BF" w:rsidRDefault="007243BB" w:rsidP="007243BB">
      <w:pPr>
        <w:pStyle w:val="a3"/>
        <w:rPr>
          <w:rFonts w:cs="Times New Roman"/>
        </w:rPr>
      </w:pPr>
      <w:r w:rsidRPr="005134BF">
        <w:rPr>
          <w:rFonts w:cs="Times New Roman"/>
        </w:rPr>
        <w:t>Важно, запрос формируется только с реквизитами паспорта гражданина РФ.</w:t>
      </w:r>
    </w:p>
    <w:p w14:paraId="3A38BDBF" w14:textId="77777777" w:rsidR="007243BB" w:rsidRPr="00156727" w:rsidRDefault="007243BB" w:rsidP="007243BB">
      <w:pPr>
        <w:pStyle w:val="aff4"/>
        <w:rPr>
          <w:b w:val="0"/>
          <w:i w:val="0"/>
        </w:rPr>
      </w:pPr>
      <w:r w:rsidRPr="00EA3314">
        <w:lastRenderedPageBreak/>
        <w:t>Запрос (GetInnByPersonalInfoRequest</w:t>
      </w:r>
      <w:r w:rsidRPr="00EA3314">
        <w:rPr>
          <w:lang w:val="en-US"/>
        </w:rPr>
        <w:t>V2</w:t>
      </w:r>
      <w:r w:rsidRPr="00EA3314">
        <w:t>)</w:t>
      </w:r>
      <w:r w:rsidRPr="00156727">
        <w:rPr>
          <w:lang w:val="en-US"/>
        </w:rPr>
        <w:t xml:space="preserve"> - </w:t>
      </w:r>
      <w:r w:rsidRPr="00156727">
        <w:t>список</w:t>
      </w:r>
    </w:p>
    <w:tbl>
      <w:tblPr>
        <w:tblStyle w:val="af7"/>
        <w:tblW w:w="5000" w:type="pct"/>
        <w:tblLayout w:type="fixed"/>
        <w:tblLook w:val="04A0" w:firstRow="1" w:lastRow="0" w:firstColumn="1" w:lastColumn="0" w:noHBand="0" w:noVBand="1"/>
      </w:tblPr>
      <w:tblGrid>
        <w:gridCol w:w="3589"/>
        <w:gridCol w:w="3454"/>
        <w:gridCol w:w="3152"/>
      </w:tblGrid>
      <w:tr w:rsidR="007243BB" w:rsidRPr="00C97325" w14:paraId="2A8B7379" w14:textId="77777777" w:rsidTr="0051734D">
        <w:trPr>
          <w:tblHeader/>
        </w:trPr>
        <w:tc>
          <w:tcPr>
            <w:tcW w:w="1760" w:type="pct"/>
          </w:tcPr>
          <w:p w14:paraId="2DD41B1C" w14:textId="77777777" w:rsidR="007243BB" w:rsidRPr="00156727" w:rsidRDefault="007243BB" w:rsidP="0051734D">
            <w:pPr>
              <w:pStyle w:val="aff5"/>
              <w:jc w:val="center"/>
            </w:pPr>
            <w:r w:rsidRPr="00156727">
              <w:t>Содержание</w:t>
            </w:r>
          </w:p>
        </w:tc>
        <w:tc>
          <w:tcPr>
            <w:tcW w:w="1694" w:type="pct"/>
          </w:tcPr>
          <w:p w14:paraId="3D20C907" w14:textId="77777777" w:rsidR="007243BB" w:rsidRPr="00156727" w:rsidRDefault="007243BB" w:rsidP="0051734D">
            <w:pPr>
              <w:pStyle w:val="aff5"/>
              <w:jc w:val="center"/>
            </w:pPr>
            <w:r w:rsidRPr="00156727">
              <w:t>Тип</w:t>
            </w:r>
          </w:p>
        </w:tc>
        <w:tc>
          <w:tcPr>
            <w:tcW w:w="1546" w:type="pct"/>
          </w:tcPr>
          <w:p w14:paraId="2DCCF2CD" w14:textId="77777777" w:rsidR="007243BB" w:rsidRPr="00156727" w:rsidRDefault="007243BB" w:rsidP="0051734D">
            <w:pPr>
              <w:pStyle w:val="aff5"/>
              <w:jc w:val="center"/>
            </w:pPr>
            <w:r w:rsidRPr="00156727">
              <w:t>Описание</w:t>
            </w:r>
          </w:p>
        </w:tc>
      </w:tr>
      <w:tr w:rsidR="007243BB" w:rsidRPr="00C97325" w14:paraId="1F15B679" w14:textId="77777777" w:rsidTr="0051734D">
        <w:tc>
          <w:tcPr>
            <w:tcW w:w="1760" w:type="pct"/>
          </w:tcPr>
          <w:p w14:paraId="42D9A9FF" w14:textId="77777777" w:rsidR="007243BB" w:rsidRPr="00156727" w:rsidRDefault="007243BB" w:rsidP="0051734D">
            <w:pPr>
              <w:pStyle w:val="aff5"/>
            </w:pPr>
            <w:r w:rsidRPr="00EA3314">
              <w:t>Фамилия</w:t>
            </w:r>
          </w:p>
        </w:tc>
        <w:tc>
          <w:tcPr>
            <w:tcW w:w="1694" w:type="pct"/>
          </w:tcPr>
          <w:p w14:paraId="335B6897" w14:textId="77777777" w:rsidR="007243BB" w:rsidRPr="00EA3314" w:rsidRDefault="007243BB" w:rsidP="0051734D">
            <w:pPr>
              <w:pStyle w:val="aff5"/>
              <w:rPr>
                <w:lang w:val="en-US"/>
              </w:rPr>
            </w:pPr>
            <w:r w:rsidRPr="00EA3314">
              <w:rPr>
                <w:lang w:val="en-US"/>
              </w:rPr>
              <w:t>String</w:t>
            </w:r>
          </w:p>
        </w:tc>
        <w:tc>
          <w:tcPr>
            <w:tcW w:w="1546" w:type="pct"/>
          </w:tcPr>
          <w:p w14:paraId="54C8313C" w14:textId="77777777" w:rsidR="007243BB" w:rsidRPr="00156727" w:rsidRDefault="007243BB" w:rsidP="0051734D">
            <w:pPr>
              <w:pStyle w:val="aff5"/>
            </w:pPr>
            <w:r w:rsidRPr="00EA3314">
              <w:t>Обязательно</w:t>
            </w:r>
          </w:p>
        </w:tc>
      </w:tr>
      <w:tr w:rsidR="007243BB" w:rsidRPr="00C97325" w14:paraId="0DA58699" w14:textId="77777777" w:rsidTr="0051734D">
        <w:tc>
          <w:tcPr>
            <w:tcW w:w="1760" w:type="pct"/>
          </w:tcPr>
          <w:p w14:paraId="1F05F41C" w14:textId="77777777" w:rsidR="007243BB" w:rsidRPr="00EA3314" w:rsidRDefault="007243BB" w:rsidP="0051734D">
            <w:pPr>
              <w:pStyle w:val="aff5"/>
            </w:pPr>
            <w:r w:rsidRPr="00EA3314">
              <w:t>Имя</w:t>
            </w:r>
          </w:p>
        </w:tc>
        <w:tc>
          <w:tcPr>
            <w:tcW w:w="1694" w:type="pct"/>
          </w:tcPr>
          <w:p w14:paraId="427299D5" w14:textId="77777777" w:rsidR="007243BB" w:rsidRPr="00156727" w:rsidRDefault="007243BB" w:rsidP="0051734D">
            <w:pPr>
              <w:pStyle w:val="aff5"/>
            </w:pPr>
            <w:r w:rsidRPr="00EA3314">
              <w:rPr>
                <w:lang w:val="en-US"/>
              </w:rPr>
              <w:t>String</w:t>
            </w:r>
          </w:p>
        </w:tc>
        <w:tc>
          <w:tcPr>
            <w:tcW w:w="1546" w:type="pct"/>
          </w:tcPr>
          <w:p w14:paraId="41845B0B" w14:textId="77777777" w:rsidR="007243BB" w:rsidRPr="00156727" w:rsidRDefault="007243BB" w:rsidP="0051734D">
            <w:pPr>
              <w:pStyle w:val="aff5"/>
            </w:pPr>
            <w:r w:rsidRPr="00156727">
              <w:t>Обязательно</w:t>
            </w:r>
          </w:p>
        </w:tc>
      </w:tr>
      <w:tr w:rsidR="007243BB" w:rsidRPr="00C97325" w14:paraId="5D997AD1" w14:textId="77777777" w:rsidTr="0051734D">
        <w:tc>
          <w:tcPr>
            <w:tcW w:w="1760" w:type="pct"/>
          </w:tcPr>
          <w:p w14:paraId="222947A4" w14:textId="77777777" w:rsidR="007243BB" w:rsidRPr="00EA3314" w:rsidRDefault="007243BB" w:rsidP="0051734D">
            <w:pPr>
              <w:pStyle w:val="aff5"/>
            </w:pPr>
            <w:r w:rsidRPr="00EA3314">
              <w:t>Отчество</w:t>
            </w:r>
          </w:p>
        </w:tc>
        <w:tc>
          <w:tcPr>
            <w:tcW w:w="1694" w:type="pct"/>
          </w:tcPr>
          <w:p w14:paraId="24AE30ED" w14:textId="77777777" w:rsidR="007243BB" w:rsidRPr="00156727" w:rsidRDefault="007243BB" w:rsidP="0051734D">
            <w:pPr>
              <w:pStyle w:val="aff5"/>
            </w:pPr>
            <w:r w:rsidRPr="00EA3314">
              <w:rPr>
                <w:lang w:val="en-US"/>
              </w:rPr>
              <w:t>String</w:t>
            </w:r>
          </w:p>
        </w:tc>
        <w:tc>
          <w:tcPr>
            <w:tcW w:w="1546" w:type="pct"/>
          </w:tcPr>
          <w:p w14:paraId="4997BF7A" w14:textId="77777777" w:rsidR="007243BB" w:rsidRPr="00156727" w:rsidRDefault="007243BB" w:rsidP="0051734D">
            <w:pPr>
              <w:pStyle w:val="aff5"/>
            </w:pPr>
            <w:r w:rsidRPr="00156727">
              <w:t>Не обязательно</w:t>
            </w:r>
          </w:p>
        </w:tc>
      </w:tr>
      <w:tr w:rsidR="007243BB" w:rsidRPr="00C97325" w14:paraId="4E296B40" w14:textId="77777777" w:rsidTr="0051734D">
        <w:tc>
          <w:tcPr>
            <w:tcW w:w="1760" w:type="pct"/>
          </w:tcPr>
          <w:p w14:paraId="64099969" w14:textId="77777777" w:rsidR="007243BB" w:rsidRPr="00156727" w:rsidRDefault="007243BB" w:rsidP="0051734D">
            <w:pPr>
              <w:pStyle w:val="aff5"/>
            </w:pPr>
            <w:r w:rsidRPr="00EA3314">
              <w:t>Дата рождения</w:t>
            </w:r>
          </w:p>
        </w:tc>
        <w:tc>
          <w:tcPr>
            <w:tcW w:w="1694" w:type="pct"/>
          </w:tcPr>
          <w:p w14:paraId="5F4F4A27" w14:textId="77777777" w:rsidR="007243BB" w:rsidRPr="00EA3314" w:rsidRDefault="007243BB" w:rsidP="0051734D">
            <w:pPr>
              <w:pStyle w:val="aff5"/>
              <w:rPr>
                <w:lang w:val="en-US"/>
              </w:rPr>
            </w:pPr>
            <w:r w:rsidRPr="00EA3314">
              <w:rPr>
                <w:lang w:val="en-US"/>
              </w:rPr>
              <w:t>Date</w:t>
            </w:r>
          </w:p>
        </w:tc>
        <w:tc>
          <w:tcPr>
            <w:tcW w:w="1546" w:type="pct"/>
          </w:tcPr>
          <w:p w14:paraId="7FDCA16A" w14:textId="77777777" w:rsidR="007243BB" w:rsidRPr="00156727" w:rsidRDefault="007243BB" w:rsidP="0051734D">
            <w:pPr>
              <w:pStyle w:val="aff5"/>
            </w:pPr>
            <w:r w:rsidRPr="00EA3314">
              <w:t>Обязательно</w:t>
            </w:r>
          </w:p>
        </w:tc>
      </w:tr>
      <w:tr w:rsidR="007243BB" w:rsidRPr="00C97325" w14:paraId="776B8B4F" w14:textId="77777777" w:rsidTr="0051734D">
        <w:tc>
          <w:tcPr>
            <w:tcW w:w="1760" w:type="pct"/>
          </w:tcPr>
          <w:p w14:paraId="260446F3" w14:textId="77777777" w:rsidR="007243BB" w:rsidRPr="00156727" w:rsidRDefault="007243BB" w:rsidP="0051734D">
            <w:pPr>
              <w:pStyle w:val="aff5"/>
            </w:pPr>
            <w:r w:rsidRPr="00EA3314">
              <w:t>Серия паспорта</w:t>
            </w:r>
          </w:p>
        </w:tc>
        <w:tc>
          <w:tcPr>
            <w:tcW w:w="1694" w:type="pct"/>
          </w:tcPr>
          <w:p w14:paraId="0D22A3CF" w14:textId="77777777" w:rsidR="007243BB" w:rsidRPr="00EA3314" w:rsidRDefault="007243BB" w:rsidP="0051734D">
            <w:pPr>
              <w:pStyle w:val="aff5"/>
            </w:pPr>
            <w:r w:rsidRPr="00EA3314">
              <w:rPr>
                <w:lang w:val="en-US"/>
              </w:rPr>
              <w:t>String</w:t>
            </w:r>
          </w:p>
        </w:tc>
        <w:tc>
          <w:tcPr>
            <w:tcW w:w="1546" w:type="pct"/>
          </w:tcPr>
          <w:p w14:paraId="04F2F347" w14:textId="77777777" w:rsidR="007243BB" w:rsidRPr="00156727" w:rsidRDefault="007243BB" w:rsidP="0051734D">
            <w:pPr>
              <w:pStyle w:val="aff5"/>
            </w:pPr>
            <w:r w:rsidRPr="00EA3314">
              <w:t>Обязательно</w:t>
            </w:r>
          </w:p>
        </w:tc>
      </w:tr>
      <w:tr w:rsidR="007243BB" w:rsidRPr="00C97325" w14:paraId="3052B970" w14:textId="77777777" w:rsidTr="0051734D">
        <w:tc>
          <w:tcPr>
            <w:tcW w:w="1760" w:type="pct"/>
          </w:tcPr>
          <w:p w14:paraId="73CC4F74" w14:textId="77777777" w:rsidR="007243BB" w:rsidRPr="00EA3314" w:rsidRDefault="007243BB" w:rsidP="0051734D">
            <w:pPr>
              <w:pStyle w:val="aff5"/>
            </w:pPr>
            <w:r w:rsidRPr="00EA3314">
              <w:t>Номер паспорта</w:t>
            </w:r>
          </w:p>
        </w:tc>
        <w:tc>
          <w:tcPr>
            <w:tcW w:w="1694" w:type="pct"/>
          </w:tcPr>
          <w:p w14:paraId="00111BCA" w14:textId="77777777" w:rsidR="007243BB" w:rsidRPr="00156727" w:rsidRDefault="007243BB" w:rsidP="0051734D">
            <w:pPr>
              <w:pStyle w:val="aff5"/>
            </w:pPr>
            <w:r w:rsidRPr="00EA3314">
              <w:rPr>
                <w:lang w:val="en-US"/>
              </w:rPr>
              <w:t>String</w:t>
            </w:r>
          </w:p>
        </w:tc>
        <w:tc>
          <w:tcPr>
            <w:tcW w:w="1546" w:type="pct"/>
          </w:tcPr>
          <w:p w14:paraId="2B63D798" w14:textId="77777777" w:rsidR="007243BB" w:rsidRPr="00156727" w:rsidRDefault="007243BB" w:rsidP="0051734D">
            <w:pPr>
              <w:pStyle w:val="aff5"/>
            </w:pPr>
            <w:r w:rsidRPr="00156727">
              <w:t>Обязательно</w:t>
            </w:r>
          </w:p>
        </w:tc>
      </w:tr>
    </w:tbl>
    <w:p w14:paraId="70A0CF48" w14:textId="77777777" w:rsidR="007243BB" w:rsidRPr="00156727" w:rsidRDefault="007243BB" w:rsidP="007243BB">
      <w:pPr>
        <w:pStyle w:val="aff4"/>
        <w:rPr>
          <w:b w:val="0"/>
          <w:i w:val="0"/>
        </w:rPr>
      </w:pPr>
      <w:r w:rsidRPr="00EA3314">
        <w:t>Ответ (GetInnByPersonalInfoResponse</w:t>
      </w:r>
      <w:r w:rsidRPr="00EA3314">
        <w:rPr>
          <w:lang w:val="en-US"/>
        </w:rPr>
        <w:t>V2</w:t>
      </w:r>
      <w:r w:rsidRPr="00EA3314">
        <w:t>) - список</w:t>
      </w:r>
    </w:p>
    <w:tbl>
      <w:tblPr>
        <w:tblStyle w:val="af7"/>
        <w:tblW w:w="5000" w:type="pct"/>
        <w:tblLayout w:type="fixed"/>
        <w:tblLook w:val="04A0" w:firstRow="1" w:lastRow="0" w:firstColumn="1" w:lastColumn="0" w:noHBand="0" w:noVBand="1"/>
      </w:tblPr>
      <w:tblGrid>
        <w:gridCol w:w="3589"/>
        <w:gridCol w:w="3454"/>
        <w:gridCol w:w="3152"/>
      </w:tblGrid>
      <w:tr w:rsidR="007243BB" w:rsidRPr="00C97325" w14:paraId="4D9F0A53" w14:textId="77777777" w:rsidTr="0051734D">
        <w:tc>
          <w:tcPr>
            <w:tcW w:w="1760" w:type="pct"/>
          </w:tcPr>
          <w:p w14:paraId="643CF5F0" w14:textId="77777777" w:rsidR="007243BB" w:rsidRPr="00156727" w:rsidRDefault="007243BB" w:rsidP="0051734D">
            <w:pPr>
              <w:pStyle w:val="aff5"/>
              <w:jc w:val="center"/>
            </w:pPr>
            <w:r w:rsidRPr="00156727">
              <w:t>Содержание</w:t>
            </w:r>
          </w:p>
        </w:tc>
        <w:tc>
          <w:tcPr>
            <w:tcW w:w="1694" w:type="pct"/>
          </w:tcPr>
          <w:p w14:paraId="11B3F0E6" w14:textId="77777777" w:rsidR="007243BB" w:rsidRPr="00156727" w:rsidRDefault="007243BB" w:rsidP="0051734D">
            <w:pPr>
              <w:pStyle w:val="aff5"/>
              <w:jc w:val="center"/>
            </w:pPr>
            <w:r w:rsidRPr="00156727">
              <w:t>Тип</w:t>
            </w:r>
          </w:p>
        </w:tc>
        <w:tc>
          <w:tcPr>
            <w:tcW w:w="1546" w:type="pct"/>
          </w:tcPr>
          <w:p w14:paraId="3F2D72EF" w14:textId="77777777" w:rsidR="007243BB" w:rsidRPr="00156727" w:rsidRDefault="007243BB" w:rsidP="0051734D">
            <w:pPr>
              <w:pStyle w:val="aff5"/>
              <w:jc w:val="center"/>
            </w:pPr>
            <w:r w:rsidRPr="00156727">
              <w:t>Описание</w:t>
            </w:r>
          </w:p>
        </w:tc>
      </w:tr>
      <w:tr w:rsidR="007243BB" w:rsidRPr="00C97325" w14:paraId="48107A91" w14:textId="77777777" w:rsidTr="0051734D">
        <w:tc>
          <w:tcPr>
            <w:tcW w:w="1760" w:type="pct"/>
          </w:tcPr>
          <w:p w14:paraId="695BE146" w14:textId="77777777" w:rsidR="007243BB" w:rsidRPr="00156727" w:rsidRDefault="007243BB" w:rsidP="0051734D">
            <w:pPr>
              <w:pStyle w:val="aff5"/>
            </w:pPr>
            <w:r w:rsidRPr="00EA3314">
              <w:t>ИНН</w:t>
            </w:r>
          </w:p>
        </w:tc>
        <w:tc>
          <w:tcPr>
            <w:tcW w:w="1694" w:type="pct"/>
          </w:tcPr>
          <w:p w14:paraId="04DE3371" w14:textId="77777777" w:rsidR="007243BB" w:rsidRPr="00EA3314" w:rsidRDefault="007243BB" w:rsidP="0051734D">
            <w:pPr>
              <w:pStyle w:val="aff5"/>
              <w:rPr>
                <w:lang w:val="en-US"/>
              </w:rPr>
            </w:pPr>
            <w:r w:rsidRPr="00EA3314">
              <w:rPr>
                <w:lang w:val="en-US"/>
              </w:rPr>
              <w:t>String[]</w:t>
            </w:r>
          </w:p>
        </w:tc>
        <w:tc>
          <w:tcPr>
            <w:tcW w:w="1546" w:type="pct"/>
          </w:tcPr>
          <w:p w14:paraId="5B6836F0" w14:textId="77777777" w:rsidR="007243BB" w:rsidRPr="00156727" w:rsidRDefault="007243BB" w:rsidP="0051734D">
            <w:pPr>
              <w:pStyle w:val="aff5"/>
            </w:pPr>
            <w:r w:rsidRPr="00EA3314">
              <w:rPr>
                <w:lang w:val="en-US"/>
              </w:rPr>
              <w:t>Не обязательно</w:t>
            </w:r>
          </w:p>
        </w:tc>
      </w:tr>
      <w:tr w:rsidR="007243BB" w:rsidRPr="00C97325" w14:paraId="1F7A7837" w14:textId="77777777" w:rsidTr="0051734D">
        <w:tc>
          <w:tcPr>
            <w:tcW w:w="1760" w:type="pct"/>
          </w:tcPr>
          <w:p w14:paraId="3B3ADD4D" w14:textId="77777777" w:rsidR="007243BB" w:rsidRPr="00156727" w:rsidRDefault="007243BB" w:rsidP="0051734D">
            <w:pPr>
              <w:pStyle w:val="aff5"/>
            </w:pPr>
            <w:r w:rsidRPr="00EA3314">
              <w:t>Статус ответа</w:t>
            </w:r>
          </w:p>
        </w:tc>
        <w:tc>
          <w:tcPr>
            <w:tcW w:w="1694" w:type="pct"/>
          </w:tcPr>
          <w:p w14:paraId="5C489788" w14:textId="77777777" w:rsidR="007243BB" w:rsidRPr="00EA3314" w:rsidRDefault="007243BB" w:rsidP="0051734D">
            <w:pPr>
              <w:pStyle w:val="aff5"/>
            </w:pPr>
            <w:r w:rsidRPr="00EA3314">
              <w:rPr>
                <w:lang w:val="en-US"/>
              </w:rPr>
              <w:t>String</w:t>
            </w:r>
          </w:p>
        </w:tc>
        <w:tc>
          <w:tcPr>
            <w:tcW w:w="1546" w:type="pct"/>
          </w:tcPr>
          <w:p w14:paraId="67EA1DF6" w14:textId="77777777" w:rsidR="007243BB" w:rsidRPr="00156727" w:rsidRDefault="007243BB" w:rsidP="0051734D">
            <w:pPr>
              <w:pStyle w:val="aff5"/>
            </w:pPr>
            <w:r w:rsidRPr="00EA3314">
              <w:t xml:space="preserve">Не </w:t>
            </w:r>
            <w:r w:rsidRPr="00156727">
              <w:t>обязательно</w:t>
            </w:r>
          </w:p>
          <w:p w14:paraId="1B8C533E" w14:textId="77777777" w:rsidR="007243BB" w:rsidRPr="00156727" w:rsidRDefault="007243BB" w:rsidP="0051734D">
            <w:pPr>
              <w:pStyle w:val="aff5"/>
            </w:pPr>
            <w:r w:rsidRPr="00156727">
              <w:rPr>
                <w:lang w:val="en-US"/>
              </w:rPr>
              <w:t>TAXPAYER</w:t>
            </w:r>
            <w:r w:rsidRPr="00156727">
              <w:t>_</w:t>
            </w:r>
            <w:r w:rsidRPr="00156727">
              <w:rPr>
                <w:lang w:val="en-US"/>
              </w:rPr>
              <w:t>NOT</w:t>
            </w:r>
            <w:r w:rsidRPr="00156727">
              <w:t>_</w:t>
            </w:r>
            <w:r w:rsidRPr="00156727">
              <w:rPr>
                <w:lang w:val="en-US"/>
              </w:rPr>
              <w:t>FOUND</w:t>
            </w:r>
            <w:r w:rsidRPr="00156727">
              <w:t xml:space="preserve"> – пользователь с такими паспортными данными не найден;</w:t>
            </w:r>
          </w:p>
          <w:p w14:paraId="71622213" w14:textId="77777777" w:rsidR="007243BB" w:rsidRPr="00156727" w:rsidRDefault="007243BB" w:rsidP="0051734D">
            <w:pPr>
              <w:pStyle w:val="aff5"/>
            </w:pPr>
            <w:r w:rsidRPr="00156727">
              <w:rPr>
                <w:lang w:val="en-US"/>
              </w:rPr>
              <w:t>AMBIGUOUS</w:t>
            </w:r>
            <w:r w:rsidRPr="00156727">
              <w:t>_</w:t>
            </w:r>
            <w:r w:rsidRPr="00156727">
              <w:rPr>
                <w:lang w:val="en-US"/>
              </w:rPr>
              <w:t>IDENTIFICATION</w:t>
            </w:r>
            <w:r w:rsidRPr="00156727">
              <w:t xml:space="preserve"> – неоднозначная идентификация по персональным данным (по персональным данным найдено более одного ИНН)</w:t>
            </w:r>
          </w:p>
          <w:p w14:paraId="5CC227B7" w14:textId="77777777" w:rsidR="007243BB" w:rsidRPr="00156727" w:rsidRDefault="007243BB" w:rsidP="0051734D">
            <w:pPr>
              <w:pStyle w:val="aff5"/>
            </w:pPr>
            <w:r w:rsidRPr="00156727">
              <w:rPr>
                <w:lang w:val="en-US"/>
              </w:rPr>
              <w:t>INTERNAL</w:t>
            </w:r>
            <w:r w:rsidRPr="00156727">
              <w:t>_</w:t>
            </w:r>
            <w:r w:rsidRPr="00156727">
              <w:rPr>
                <w:lang w:val="en-US"/>
              </w:rPr>
              <w:t>ERROR</w:t>
            </w:r>
            <w:r w:rsidRPr="00156727">
              <w:t xml:space="preserve"> – внутренняя ошибка сервиса определения ИНН </w:t>
            </w:r>
          </w:p>
        </w:tc>
      </w:tr>
    </w:tbl>
    <w:p w14:paraId="38629C90" w14:textId="77777777" w:rsidR="007243BB" w:rsidRPr="00156727" w:rsidRDefault="007243BB" w:rsidP="007243BB">
      <w:pPr>
        <w:pStyle w:val="aff4"/>
        <w:rPr>
          <w:b w:val="0"/>
          <w:i w:val="0"/>
        </w:rPr>
      </w:pPr>
      <w:r w:rsidRPr="00EA3314">
        <w:t>Ошибки (</w:t>
      </w:r>
      <w:r w:rsidRPr="00156727">
        <w:t>SmzPlatformError</w:t>
      </w:r>
      <w:r w:rsidRPr="00EA3314">
        <w:t>)</w:t>
      </w:r>
    </w:p>
    <w:p w14:paraId="3A1D1E33"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A1C54DC"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7BF03696"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496B2150" w14:textId="77777777" w:rsidR="007243BB" w:rsidRPr="005134BF" w:rsidRDefault="007243BB" w:rsidP="007243BB">
      <w:pPr>
        <w:pStyle w:val="5"/>
        <w:ind w:left="-79"/>
      </w:pPr>
      <w:r w:rsidRPr="005134BF">
        <w:t>Получение ИНН по листу персональных данных</w:t>
      </w:r>
      <w:r>
        <w:t xml:space="preserve"> с поддержкой СПДУЛ кода документа.</w:t>
      </w:r>
    </w:p>
    <w:p w14:paraId="2DE9C79D"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7C9BABCC" w14:textId="77777777" w:rsidR="007243BB" w:rsidRPr="00EA3314" w:rsidRDefault="007243BB" w:rsidP="007243BB">
      <w:pPr>
        <w:pStyle w:val="a3"/>
      </w:pPr>
      <w:r w:rsidRPr="00EA3314">
        <w:t>Процедура может вызываться для получения ИНН по списку паспортных данных налогоплательщика. На вход передается лист паспортных данных</w:t>
      </w:r>
      <w:r>
        <w:t xml:space="preserve">, а так же </w:t>
      </w:r>
      <w:r>
        <w:lastRenderedPageBreak/>
        <w:t>СПДУЛ код документа</w:t>
      </w:r>
      <w:r w:rsidRPr="00EA3314">
        <w:t xml:space="preserve">, в ответе приходит лист ИНН/лист статусов в том же порядке, что и они располагаются в листе запросов. </w:t>
      </w:r>
    </w:p>
    <w:p w14:paraId="7B1AA22C" w14:textId="77777777" w:rsidR="007243BB" w:rsidRPr="005134BF" w:rsidRDefault="007243BB" w:rsidP="007243BB">
      <w:pPr>
        <w:pStyle w:val="a3"/>
        <w:rPr>
          <w:rFonts w:cs="Times New Roman"/>
        </w:rPr>
      </w:pPr>
      <w:r w:rsidRPr="005134BF">
        <w:rPr>
          <w:rFonts w:cs="Times New Roman"/>
        </w:rPr>
        <w:t>Важно, запрос формируется только с реквизитами паспорта гражданина РФ.</w:t>
      </w:r>
    </w:p>
    <w:p w14:paraId="47CC75EF" w14:textId="77777777" w:rsidR="007243BB" w:rsidRPr="00156727" w:rsidRDefault="007243BB" w:rsidP="007243BB">
      <w:pPr>
        <w:pStyle w:val="aff4"/>
        <w:rPr>
          <w:b w:val="0"/>
          <w:i w:val="0"/>
        </w:rPr>
      </w:pPr>
      <w:r w:rsidRPr="00EA3314">
        <w:t>Запрос (GetInnByPersonalInfoRequest</w:t>
      </w:r>
      <w:r w:rsidRPr="00EA3314">
        <w:rPr>
          <w:lang w:val="en-US"/>
        </w:rPr>
        <w:t>V</w:t>
      </w:r>
      <w:r>
        <w:t>3</w:t>
      </w:r>
      <w:r w:rsidRPr="00EA3314">
        <w:t>)</w:t>
      </w:r>
      <w:r w:rsidRPr="00156727">
        <w:rPr>
          <w:lang w:val="en-US"/>
        </w:rPr>
        <w:t xml:space="preserve"> - </w:t>
      </w:r>
      <w:r w:rsidRPr="00156727">
        <w:t>список</w:t>
      </w:r>
    </w:p>
    <w:tbl>
      <w:tblPr>
        <w:tblStyle w:val="af7"/>
        <w:tblW w:w="5000" w:type="pct"/>
        <w:tblLayout w:type="fixed"/>
        <w:tblLook w:val="04A0" w:firstRow="1" w:lastRow="0" w:firstColumn="1" w:lastColumn="0" w:noHBand="0" w:noVBand="1"/>
      </w:tblPr>
      <w:tblGrid>
        <w:gridCol w:w="3589"/>
        <w:gridCol w:w="3454"/>
        <w:gridCol w:w="3152"/>
      </w:tblGrid>
      <w:tr w:rsidR="007243BB" w:rsidRPr="00C97325" w14:paraId="2CE5388A" w14:textId="77777777" w:rsidTr="0051734D">
        <w:trPr>
          <w:tblHeader/>
        </w:trPr>
        <w:tc>
          <w:tcPr>
            <w:tcW w:w="1760" w:type="pct"/>
          </w:tcPr>
          <w:p w14:paraId="09D526B9" w14:textId="77777777" w:rsidR="007243BB" w:rsidRPr="00156727" w:rsidRDefault="007243BB" w:rsidP="0051734D">
            <w:pPr>
              <w:pStyle w:val="aff5"/>
              <w:jc w:val="center"/>
            </w:pPr>
            <w:r w:rsidRPr="00156727">
              <w:t>Содержание</w:t>
            </w:r>
          </w:p>
        </w:tc>
        <w:tc>
          <w:tcPr>
            <w:tcW w:w="1694" w:type="pct"/>
          </w:tcPr>
          <w:p w14:paraId="513B32F7" w14:textId="77777777" w:rsidR="007243BB" w:rsidRPr="00156727" w:rsidRDefault="007243BB" w:rsidP="0051734D">
            <w:pPr>
              <w:pStyle w:val="aff5"/>
              <w:jc w:val="center"/>
            </w:pPr>
            <w:r w:rsidRPr="00156727">
              <w:t>Тип</w:t>
            </w:r>
          </w:p>
        </w:tc>
        <w:tc>
          <w:tcPr>
            <w:tcW w:w="1546" w:type="pct"/>
          </w:tcPr>
          <w:p w14:paraId="671F0A91" w14:textId="77777777" w:rsidR="007243BB" w:rsidRPr="00156727" w:rsidRDefault="007243BB" w:rsidP="0051734D">
            <w:pPr>
              <w:pStyle w:val="aff5"/>
              <w:jc w:val="center"/>
            </w:pPr>
            <w:r w:rsidRPr="00156727">
              <w:t>Описание</w:t>
            </w:r>
          </w:p>
        </w:tc>
      </w:tr>
      <w:tr w:rsidR="007243BB" w:rsidRPr="00C97325" w14:paraId="25DBA36E" w14:textId="77777777" w:rsidTr="0051734D">
        <w:tc>
          <w:tcPr>
            <w:tcW w:w="1760" w:type="pct"/>
          </w:tcPr>
          <w:p w14:paraId="70B6D421" w14:textId="77777777" w:rsidR="007243BB" w:rsidRPr="00156727" w:rsidRDefault="007243BB" w:rsidP="0051734D">
            <w:pPr>
              <w:pStyle w:val="aff5"/>
            </w:pPr>
            <w:r w:rsidRPr="00EA3314">
              <w:t>Фамилия</w:t>
            </w:r>
          </w:p>
        </w:tc>
        <w:tc>
          <w:tcPr>
            <w:tcW w:w="1694" w:type="pct"/>
          </w:tcPr>
          <w:p w14:paraId="30F4F990" w14:textId="77777777" w:rsidR="007243BB" w:rsidRPr="00EA3314" w:rsidRDefault="007243BB" w:rsidP="0051734D">
            <w:pPr>
              <w:pStyle w:val="aff5"/>
              <w:rPr>
                <w:lang w:val="en-US"/>
              </w:rPr>
            </w:pPr>
            <w:r w:rsidRPr="00EA3314">
              <w:rPr>
                <w:lang w:val="en-US"/>
              </w:rPr>
              <w:t>String</w:t>
            </w:r>
          </w:p>
        </w:tc>
        <w:tc>
          <w:tcPr>
            <w:tcW w:w="1546" w:type="pct"/>
          </w:tcPr>
          <w:p w14:paraId="4116E1A7" w14:textId="77777777" w:rsidR="007243BB" w:rsidRPr="00156727" w:rsidRDefault="007243BB" w:rsidP="0051734D">
            <w:pPr>
              <w:pStyle w:val="aff5"/>
            </w:pPr>
            <w:r w:rsidRPr="00EA3314">
              <w:t>Обязательно</w:t>
            </w:r>
          </w:p>
        </w:tc>
      </w:tr>
      <w:tr w:rsidR="007243BB" w:rsidRPr="00C97325" w14:paraId="11E1A9FC" w14:textId="77777777" w:rsidTr="0051734D">
        <w:tc>
          <w:tcPr>
            <w:tcW w:w="1760" w:type="pct"/>
          </w:tcPr>
          <w:p w14:paraId="76196BAE" w14:textId="77777777" w:rsidR="007243BB" w:rsidRPr="00EA3314" w:rsidRDefault="007243BB" w:rsidP="0051734D">
            <w:pPr>
              <w:pStyle w:val="aff5"/>
            </w:pPr>
            <w:r w:rsidRPr="00EA3314">
              <w:t>Имя</w:t>
            </w:r>
          </w:p>
        </w:tc>
        <w:tc>
          <w:tcPr>
            <w:tcW w:w="1694" w:type="pct"/>
          </w:tcPr>
          <w:p w14:paraId="4844DF4E" w14:textId="77777777" w:rsidR="007243BB" w:rsidRPr="00156727" w:rsidRDefault="007243BB" w:rsidP="0051734D">
            <w:pPr>
              <w:pStyle w:val="aff5"/>
            </w:pPr>
            <w:r w:rsidRPr="00EA3314">
              <w:rPr>
                <w:lang w:val="en-US"/>
              </w:rPr>
              <w:t>String</w:t>
            </w:r>
          </w:p>
        </w:tc>
        <w:tc>
          <w:tcPr>
            <w:tcW w:w="1546" w:type="pct"/>
          </w:tcPr>
          <w:p w14:paraId="15379F29" w14:textId="77777777" w:rsidR="007243BB" w:rsidRPr="00156727" w:rsidRDefault="007243BB" w:rsidP="0051734D">
            <w:pPr>
              <w:pStyle w:val="aff5"/>
            </w:pPr>
            <w:r w:rsidRPr="00156727">
              <w:t>Обязательно</w:t>
            </w:r>
          </w:p>
        </w:tc>
      </w:tr>
      <w:tr w:rsidR="007243BB" w:rsidRPr="00C97325" w14:paraId="0EEB6D37" w14:textId="77777777" w:rsidTr="0051734D">
        <w:tc>
          <w:tcPr>
            <w:tcW w:w="1760" w:type="pct"/>
          </w:tcPr>
          <w:p w14:paraId="1942E3F8" w14:textId="77777777" w:rsidR="007243BB" w:rsidRPr="00EA3314" w:rsidRDefault="007243BB" w:rsidP="0051734D">
            <w:pPr>
              <w:pStyle w:val="aff5"/>
            </w:pPr>
            <w:r w:rsidRPr="00EA3314">
              <w:t>Отчество</w:t>
            </w:r>
          </w:p>
        </w:tc>
        <w:tc>
          <w:tcPr>
            <w:tcW w:w="1694" w:type="pct"/>
          </w:tcPr>
          <w:p w14:paraId="36305625" w14:textId="77777777" w:rsidR="007243BB" w:rsidRPr="00156727" w:rsidRDefault="007243BB" w:rsidP="0051734D">
            <w:pPr>
              <w:pStyle w:val="aff5"/>
            </w:pPr>
            <w:r w:rsidRPr="00EA3314">
              <w:rPr>
                <w:lang w:val="en-US"/>
              </w:rPr>
              <w:t>String</w:t>
            </w:r>
          </w:p>
        </w:tc>
        <w:tc>
          <w:tcPr>
            <w:tcW w:w="1546" w:type="pct"/>
          </w:tcPr>
          <w:p w14:paraId="776593FE" w14:textId="77777777" w:rsidR="007243BB" w:rsidRPr="00156727" w:rsidRDefault="007243BB" w:rsidP="0051734D">
            <w:pPr>
              <w:pStyle w:val="aff5"/>
            </w:pPr>
            <w:r w:rsidRPr="00156727">
              <w:t>Не обязательно</w:t>
            </w:r>
          </w:p>
        </w:tc>
      </w:tr>
      <w:tr w:rsidR="007243BB" w:rsidRPr="00C97325" w14:paraId="226E0DE5" w14:textId="77777777" w:rsidTr="0051734D">
        <w:tc>
          <w:tcPr>
            <w:tcW w:w="1760" w:type="pct"/>
          </w:tcPr>
          <w:p w14:paraId="78C986DB" w14:textId="77777777" w:rsidR="007243BB" w:rsidRPr="00156727" w:rsidRDefault="007243BB" w:rsidP="0051734D">
            <w:pPr>
              <w:pStyle w:val="aff5"/>
            </w:pPr>
            <w:r w:rsidRPr="00EA3314">
              <w:t>Дата рождения</w:t>
            </w:r>
          </w:p>
        </w:tc>
        <w:tc>
          <w:tcPr>
            <w:tcW w:w="1694" w:type="pct"/>
          </w:tcPr>
          <w:p w14:paraId="66478262" w14:textId="77777777" w:rsidR="007243BB" w:rsidRPr="00EA3314" w:rsidRDefault="007243BB" w:rsidP="0051734D">
            <w:pPr>
              <w:pStyle w:val="aff5"/>
              <w:rPr>
                <w:lang w:val="en-US"/>
              </w:rPr>
            </w:pPr>
            <w:r w:rsidRPr="00EA3314">
              <w:rPr>
                <w:lang w:val="en-US"/>
              </w:rPr>
              <w:t>Date</w:t>
            </w:r>
          </w:p>
        </w:tc>
        <w:tc>
          <w:tcPr>
            <w:tcW w:w="1546" w:type="pct"/>
          </w:tcPr>
          <w:p w14:paraId="6061C922" w14:textId="77777777" w:rsidR="007243BB" w:rsidRPr="00156727" w:rsidRDefault="007243BB" w:rsidP="0051734D">
            <w:pPr>
              <w:pStyle w:val="aff5"/>
            </w:pPr>
            <w:r w:rsidRPr="00EA3314">
              <w:t>Обязательно</w:t>
            </w:r>
          </w:p>
        </w:tc>
      </w:tr>
      <w:tr w:rsidR="007243BB" w:rsidRPr="00C97325" w14:paraId="698EBD95" w14:textId="77777777" w:rsidTr="0051734D">
        <w:tc>
          <w:tcPr>
            <w:tcW w:w="1760" w:type="pct"/>
          </w:tcPr>
          <w:p w14:paraId="7317DD49" w14:textId="77777777" w:rsidR="007243BB" w:rsidRPr="00EA3314" w:rsidRDefault="007243BB" w:rsidP="0051734D">
            <w:pPr>
              <w:pStyle w:val="aff5"/>
            </w:pPr>
            <w:r>
              <w:t>СПДУЛ код документа</w:t>
            </w:r>
          </w:p>
        </w:tc>
        <w:tc>
          <w:tcPr>
            <w:tcW w:w="1694" w:type="pct"/>
          </w:tcPr>
          <w:p w14:paraId="75912437" w14:textId="77777777" w:rsidR="007243BB" w:rsidRPr="00EA3314" w:rsidRDefault="007243BB" w:rsidP="0051734D">
            <w:pPr>
              <w:pStyle w:val="aff5"/>
              <w:rPr>
                <w:lang w:val="en-US"/>
              </w:rPr>
            </w:pPr>
            <w:r>
              <w:rPr>
                <w:lang w:val="en-US"/>
              </w:rPr>
              <w:t>String</w:t>
            </w:r>
          </w:p>
        </w:tc>
        <w:tc>
          <w:tcPr>
            <w:tcW w:w="1546" w:type="pct"/>
          </w:tcPr>
          <w:p w14:paraId="5C2744FE" w14:textId="77777777" w:rsidR="007243BB" w:rsidRPr="00EA3314" w:rsidRDefault="007243BB" w:rsidP="0051734D">
            <w:pPr>
              <w:pStyle w:val="aff5"/>
            </w:pPr>
            <w:r>
              <w:t>Обязательно</w:t>
            </w:r>
          </w:p>
        </w:tc>
      </w:tr>
      <w:tr w:rsidR="007243BB" w:rsidRPr="00C97325" w14:paraId="1962665B" w14:textId="77777777" w:rsidTr="0051734D">
        <w:tc>
          <w:tcPr>
            <w:tcW w:w="1760" w:type="pct"/>
          </w:tcPr>
          <w:p w14:paraId="240BD9E4" w14:textId="77777777" w:rsidR="007243BB" w:rsidRPr="00156727" w:rsidRDefault="007243BB" w:rsidP="0051734D">
            <w:pPr>
              <w:pStyle w:val="aff5"/>
            </w:pPr>
            <w:r w:rsidRPr="00EA3314">
              <w:t>Серия паспорта</w:t>
            </w:r>
          </w:p>
        </w:tc>
        <w:tc>
          <w:tcPr>
            <w:tcW w:w="1694" w:type="pct"/>
          </w:tcPr>
          <w:p w14:paraId="75B2D4B8" w14:textId="77777777" w:rsidR="007243BB" w:rsidRPr="00EA3314" w:rsidRDefault="007243BB" w:rsidP="0051734D">
            <w:pPr>
              <w:pStyle w:val="aff5"/>
            </w:pPr>
            <w:r w:rsidRPr="00EA3314">
              <w:rPr>
                <w:lang w:val="en-US"/>
              </w:rPr>
              <w:t>String</w:t>
            </w:r>
          </w:p>
        </w:tc>
        <w:tc>
          <w:tcPr>
            <w:tcW w:w="1546" w:type="pct"/>
          </w:tcPr>
          <w:p w14:paraId="68978F54" w14:textId="77777777" w:rsidR="007243BB" w:rsidRPr="00156727" w:rsidRDefault="007243BB" w:rsidP="0051734D">
            <w:pPr>
              <w:pStyle w:val="aff5"/>
            </w:pPr>
            <w:r>
              <w:t>Необязательно</w:t>
            </w:r>
          </w:p>
        </w:tc>
      </w:tr>
      <w:tr w:rsidR="007243BB" w:rsidRPr="00C97325" w14:paraId="19A58FA0" w14:textId="77777777" w:rsidTr="0051734D">
        <w:tc>
          <w:tcPr>
            <w:tcW w:w="1760" w:type="pct"/>
          </w:tcPr>
          <w:p w14:paraId="6EFD668E" w14:textId="77777777" w:rsidR="007243BB" w:rsidRPr="00EA3314" w:rsidRDefault="007243BB" w:rsidP="0051734D">
            <w:pPr>
              <w:pStyle w:val="aff5"/>
            </w:pPr>
            <w:r w:rsidRPr="00EA3314">
              <w:t>Номер паспорта</w:t>
            </w:r>
          </w:p>
        </w:tc>
        <w:tc>
          <w:tcPr>
            <w:tcW w:w="1694" w:type="pct"/>
          </w:tcPr>
          <w:p w14:paraId="0A5449F4" w14:textId="77777777" w:rsidR="007243BB" w:rsidRPr="00156727" w:rsidRDefault="007243BB" w:rsidP="0051734D">
            <w:pPr>
              <w:pStyle w:val="aff5"/>
            </w:pPr>
            <w:r w:rsidRPr="00EA3314">
              <w:rPr>
                <w:lang w:val="en-US"/>
              </w:rPr>
              <w:t>String</w:t>
            </w:r>
          </w:p>
        </w:tc>
        <w:tc>
          <w:tcPr>
            <w:tcW w:w="1546" w:type="pct"/>
          </w:tcPr>
          <w:p w14:paraId="5EA5CC90" w14:textId="77777777" w:rsidR="007243BB" w:rsidRPr="00156727" w:rsidRDefault="007243BB" w:rsidP="0051734D">
            <w:pPr>
              <w:pStyle w:val="aff5"/>
            </w:pPr>
            <w:r w:rsidRPr="00156727">
              <w:t>Обязательно</w:t>
            </w:r>
          </w:p>
        </w:tc>
      </w:tr>
    </w:tbl>
    <w:p w14:paraId="7F83A265" w14:textId="77777777" w:rsidR="007243BB" w:rsidRPr="00156727" w:rsidRDefault="007243BB" w:rsidP="007243BB">
      <w:pPr>
        <w:pStyle w:val="aff4"/>
        <w:rPr>
          <w:b w:val="0"/>
          <w:i w:val="0"/>
        </w:rPr>
      </w:pPr>
      <w:r w:rsidRPr="00EA3314">
        <w:t>Ответ (GetInnByPersonalInfoResponse</w:t>
      </w:r>
      <w:r w:rsidRPr="00EA3314">
        <w:rPr>
          <w:lang w:val="en-US"/>
        </w:rPr>
        <w:t>V</w:t>
      </w:r>
      <w:r>
        <w:t>3</w:t>
      </w:r>
      <w:r w:rsidRPr="00EA3314">
        <w:t>) - список</w:t>
      </w:r>
    </w:p>
    <w:tbl>
      <w:tblPr>
        <w:tblStyle w:val="af7"/>
        <w:tblW w:w="5000" w:type="pct"/>
        <w:tblLayout w:type="fixed"/>
        <w:tblLook w:val="04A0" w:firstRow="1" w:lastRow="0" w:firstColumn="1" w:lastColumn="0" w:noHBand="0" w:noVBand="1"/>
      </w:tblPr>
      <w:tblGrid>
        <w:gridCol w:w="3589"/>
        <w:gridCol w:w="3454"/>
        <w:gridCol w:w="3152"/>
      </w:tblGrid>
      <w:tr w:rsidR="007243BB" w:rsidRPr="00C97325" w14:paraId="7C4C46EE" w14:textId="77777777" w:rsidTr="0051734D">
        <w:tc>
          <w:tcPr>
            <w:tcW w:w="1760" w:type="pct"/>
          </w:tcPr>
          <w:p w14:paraId="77FA0283" w14:textId="77777777" w:rsidR="007243BB" w:rsidRPr="00156727" w:rsidRDefault="007243BB" w:rsidP="0051734D">
            <w:pPr>
              <w:pStyle w:val="aff5"/>
              <w:jc w:val="center"/>
            </w:pPr>
            <w:r w:rsidRPr="00156727">
              <w:t>Содержание</w:t>
            </w:r>
          </w:p>
        </w:tc>
        <w:tc>
          <w:tcPr>
            <w:tcW w:w="1694" w:type="pct"/>
          </w:tcPr>
          <w:p w14:paraId="4D3F4550" w14:textId="77777777" w:rsidR="007243BB" w:rsidRPr="00156727" w:rsidRDefault="007243BB" w:rsidP="0051734D">
            <w:pPr>
              <w:pStyle w:val="aff5"/>
              <w:jc w:val="center"/>
            </w:pPr>
            <w:r w:rsidRPr="00156727">
              <w:t>Тип</w:t>
            </w:r>
          </w:p>
        </w:tc>
        <w:tc>
          <w:tcPr>
            <w:tcW w:w="1546" w:type="pct"/>
          </w:tcPr>
          <w:p w14:paraId="0F52F34B" w14:textId="77777777" w:rsidR="007243BB" w:rsidRPr="00156727" w:rsidRDefault="007243BB" w:rsidP="0051734D">
            <w:pPr>
              <w:pStyle w:val="aff5"/>
              <w:jc w:val="center"/>
            </w:pPr>
            <w:r w:rsidRPr="00156727">
              <w:t>Описание</w:t>
            </w:r>
          </w:p>
        </w:tc>
      </w:tr>
      <w:tr w:rsidR="007243BB" w:rsidRPr="00C97325" w14:paraId="206A6D88" w14:textId="77777777" w:rsidTr="0051734D">
        <w:tc>
          <w:tcPr>
            <w:tcW w:w="1760" w:type="pct"/>
          </w:tcPr>
          <w:p w14:paraId="154A0BA1" w14:textId="77777777" w:rsidR="007243BB" w:rsidRPr="00156727" w:rsidRDefault="007243BB" w:rsidP="0051734D">
            <w:pPr>
              <w:pStyle w:val="aff5"/>
            </w:pPr>
            <w:r w:rsidRPr="00EA3314">
              <w:t>ИНН</w:t>
            </w:r>
          </w:p>
        </w:tc>
        <w:tc>
          <w:tcPr>
            <w:tcW w:w="1694" w:type="pct"/>
          </w:tcPr>
          <w:p w14:paraId="54ACDA02" w14:textId="77777777" w:rsidR="007243BB" w:rsidRPr="00EA3314" w:rsidRDefault="007243BB" w:rsidP="0051734D">
            <w:pPr>
              <w:pStyle w:val="aff5"/>
              <w:rPr>
                <w:lang w:val="en-US"/>
              </w:rPr>
            </w:pPr>
            <w:r w:rsidRPr="00EA3314">
              <w:rPr>
                <w:lang w:val="en-US"/>
              </w:rPr>
              <w:t>String[]</w:t>
            </w:r>
          </w:p>
        </w:tc>
        <w:tc>
          <w:tcPr>
            <w:tcW w:w="1546" w:type="pct"/>
          </w:tcPr>
          <w:p w14:paraId="06345340" w14:textId="77777777" w:rsidR="007243BB" w:rsidRPr="00156727" w:rsidRDefault="007243BB" w:rsidP="0051734D">
            <w:pPr>
              <w:pStyle w:val="aff5"/>
            </w:pPr>
            <w:r w:rsidRPr="00EA3314">
              <w:rPr>
                <w:lang w:val="en-US"/>
              </w:rPr>
              <w:t>Не обязательно</w:t>
            </w:r>
          </w:p>
        </w:tc>
      </w:tr>
      <w:tr w:rsidR="007243BB" w:rsidRPr="00C97325" w14:paraId="175BD3B7" w14:textId="77777777" w:rsidTr="0051734D">
        <w:tc>
          <w:tcPr>
            <w:tcW w:w="1760" w:type="pct"/>
          </w:tcPr>
          <w:p w14:paraId="2DF8C57C" w14:textId="77777777" w:rsidR="007243BB" w:rsidRPr="00156727" w:rsidRDefault="007243BB" w:rsidP="0051734D">
            <w:pPr>
              <w:pStyle w:val="aff5"/>
            </w:pPr>
            <w:r w:rsidRPr="00EA3314">
              <w:t>Статус ответа</w:t>
            </w:r>
          </w:p>
        </w:tc>
        <w:tc>
          <w:tcPr>
            <w:tcW w:w="1694" w:type="pct"/>
          </w:tcPr>
          <w:p w14:paraId="3BBD0009" w14:textId="77777777" w:rsidR="007243BB" w:rsidRPr="00EA3314" w:rsidRDefault="007243BB" w:rsidP="0051734D">
            <w:pPr>
              <w:pStyle w:val="aff5"/>
            </w:pPr>
            <w:r w:rsidRPr="00EA3314">
              <w:rPr>
                <w:lang w:val="en-US"/>
              </w:rPr>
              <w:t>String</w:t>
            </w:r>
          </w:p>
        </w:tc>
        <w:tc>
          <w:tcPr>
            <w:tcW w:w="1546" w:type="pct"/>
          </w:tcPr>
          <w:p w14:paraId="5CB738E0" w14:textId="77777777" w:rsidR="007243BB" w:rsidRPr="00156727" w:rsidRDefault="007243BB" w:rsidP="0051734D">
            <w:pPr>
              <w:pStyle w:val="aff5"/>
            </w:pPr>
            <w:r w:rsidRPr="00EA3314">
              <w:t xml:space="preserve">Не </w:t>
            </w:r>
            <w:r w:rsidRPr="00156727">
              <w:t>обязательно</w:t>
            </w:r>
          </w:p>
          <w:p w14:paraId="7C0DE0E2" w14:textId="77777777" w:rsidR="007243BB" w:rsidRPr="00156727" w:rsidRDefault="007243BB" w:rsidP="0051734D">
            <w:pPr>
              <w:pStyle w:val="aff5"/>
            </w:pPr>
            <w:r w:rsidRPr="00156727">
              <w:rPr>
                <w:lang w:val="en-US"/>
              </w:rPr>
              <w:t>TAXPAYER</w:t>
            </w:r>
            <w:r w:rsidRPr="00156727">
              <w:t>_</w:t>
            </w:r>
            <w:r w:rsidRPr="00156727">
              <w:rPr>
                <w:lang w:val="en-US"/>
              </w:rPr>
              <w:t>NOT</w:t>
            </w:r>
            <w:r w:rsidRPr="00156727">
              <w:t>_</w:t>
            </w:r>
            <w:r w:rsidRPr="00156727">
              <w:rPr>
                <w:lang w:val="en-US"/>
              </w:rPr>
              <w:t>FOUND</w:t>
            </w:r>
            <w:r w:rsidRPr="00156727">
              <w:t xml:space="preserve"> – пользователь с такими паспортными данными не найден;</w:t>
            </w:r>
          </w:p>
          <w:p w14:paraId="3B793371" w14:textId="77777777" w:rsidR="007243BB" w:rsidRPr="00156727" w:rsidRDefault="007243BB" w:rsidP="0051734D">
            <w:pPr>
              <w:pStyle w:val="aff5"/>
            </w:pPr>
            <w:r w:rsidRPr="00156727">
              <w:rPr>
                <w:lang w:val="en-US"/>
              </w:rPr>
              <w:t>AMBIGUOUS</w:t>
            </w:r>
            <w:r w:rsidRPr="00156727">
              <w:t>_</w:t>
            </w:r>
            <w:r w:rsidRPr="00156727">
              <w:rPr>
                <w:lang w:val="en-US"/>
              </w:rPr>
              <w:t>IDENTIFICATION</w:t>
            </w:r>
            <w:r w:rsidRPr="00156727">
              <w:t xml:space="preserve"> – неоднозначная идентификация по персональным данным (по персональным данным найдено более одного ИНН)</w:t>
            </w:r>
          </w:p>
          <w:p w14:paraId="33B73AE9" w14:textId="77777777" w:rsidR="007243BB" w:rsidRPr="00156727" w:rsidRDefault="007243BB" w:rsidP="0051734D">
            <w:pPr>
              <w:pStyle w:val="aff5"/>
            </w:pPr>
            <w:r w:rsidRPr="00156727">
              <w:rPr>
                <w:lang w:val="en-US"/>
              </w:rPr>
              <w:t>INTERNAL</w:t>
            </w:r>
            <w:r w:rsidRPr="00156727">
              <w:t>_</w:t>
            </w:r>
            <w:r w:rsidRPr="00156727">
              <w:rPr>
                <w:lang w:val="en-US"/>
              </w:rPr>
              <w:t>ERROR</w:t>
            </w:r>
            <w:r w:rsidRPr="00156727">
              <w:t xml:space="preserve"> – внутренняя ошибка сервиса определения ИНН </w:t>
            </w:r>
          </w:p>
        </w:tc>
      </w:tr>
    </w:tbl>
    <w:p w14:paraId="38D5C981" w14:textId="77777777" w:rsidR="007243BB" w:rsidRPr="00156727" w:rsidRDefault="007243BB" w:rsidP="007243BB">
      <w:pPr>
        <w:pStyle w:val="aff4"/>
        <w:rPr>
          <w:b w:val="0"/>
          <w:i w:val="0"/>
        </w:rPr>
      </w:pPr>
      <w:r w:rsidRPr="00EA3314">
        <w:t>Ошибки (</w:t>
      </w:r>
      <w:r w:rsidRPr="00156727">
        <w:t>SmzPlatformError</w:t>
      </w:r>
      <w:r w:rsidRPr="00EA3314">
        <w:t>)</w:t>
      </w:r>
    </w:p>
    <w:p w14:paraId="7CA03246"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8B5B485"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DDB2D5A"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C67CA22" w14:textId="77777777" w:rsidR="007243BB" w:rsidRPr="005134BF" w:rsidRDefault="007243BB" w:rsidP="007243BB">
      <w:pPr>
        <w:pStyle w:val="a3"/>
        <w:ind w:firstLine="0"/>
        <w:rPr>
          <w:rFonts w:cs="Times New Roman"/>
        </w:rPr>
      </w:pPr>
    </w:p>
    <w:p w14:paraId="74C25E87" w14:textId="77777777" w:rsidR="007243BB" w:rsidRPr="005134BF" w:rsidRDefault="007243BB" w:rsidP="007243BB">
      <w:pPr>
        <w:pStyle w:val="4"/>
      </w:pPr>
      <w:bookmarkStart w:id="140" w:name="_Toc2352087"/>
      <w:bookmarkStart w:id="141" w:name="_Toc4508004"/>
      <w:bookmarkStart w:id="142" w:name="_Toc23351534"/>
      <w:bookmarkStart w:id="143" w:name="_Toc23949557"/>
      <w:bookmarkStart w:id="144" w:name="_Toc9507774"/>
      <w:bookmarkStart w:id="145" w:name="_Toc34043021"/>
      <w:r w:rsidRPr="005134BF">
        <w:lastRenderedPageBreak/>
        <w:t xml:space="preserve">Привязка/отвязка НП НПД к </w:t>
      </w:r>
      <w:r>
        <w:t>Партнер</w:t>
      </w:r>
      <w:r w:rsidRPr="005134BF">
        <w:t>у</w:t>
      </w:r>
      <w:bookmarkEnd w:id="140"/>
      <w:bookmarkEnd w:id="141"/>
      <w:bookmarkEnd w:id="142"/>
      <w:bookmarkEnd w:id="143"/>
      <w:bookmarkEnd w:id="144"/>
      <w:bookmarkEnd w:id="145"/>
    </w:p>
    <w:p w14:paraId="5FB15BA0" w14:textId="77777777" w:rsidR="007243BB" w:rsidRPr="005134BF" w:rsidRDefault="007243BB" w:rsidP="007243BB">
      <w:pPr>
        <w:pStyle w:val="5"/>
        <w:ind w:left="-79"/>
      </w:pPr>
      <w:bookmarkStart w:id="146" w:name="_Toc522723555"/>
      <w:bookmarkStart w:id="147" w:name="_Toc525323991"/>
      <w:bookmarkStart w:id="148" w:name="_Toc2352088"/>
      <w:bookmarkStart w:id="149" w:name="_Toc4508005"/>
      <w:bookmarkStart w:id="150" w:name="_Toc23351535"/>
      <w:bookmarkStart w:id="151" w:name="_Toc23949558"/>
      <w:bookmarkStart w:id="152" w:name="_Toc9507775"/>
      <w:bookmarkStart w:id="153" w:name="_Toc34043022"/>
      <w:r w:rsidRPr="005134BF">
        <w:t xml:space="preserve">Запрос на привязку НП НПД к </w:t>
      </w:r>
      <w:r>
        <w:t>Партнер</w:t>
      </w:r>
      <w:r w:rsidRPr="005134BF">
        <w:t>у по ИНН</w:t>
      </w:r>
      <w:bookmarkEnd w:id="146"/>
      <w:bookmarkEnd w:id="147"/>
      <w:bookmarkEnd w:id="148"/>
      <w:bookmarkEnd w:id="149"/>
      <w:bookmarkEnd w:id="150"/>
      <w:bookmarkEnd w:id="151"/>
      <w:bookmarkEnd w:id="152"/>
      <w:bookmarkEnd w:id="153"/>
    </w:p>
    <w:p w14:paraId="3214E942" w14:textId="77777777" w:rsidR="007243BB" w:rsidRPr="005134BF" w:rsidRDefault="007243BB" w:rsidP="007243BB">
      <w:pPr>
        <w:pStyle w:val="a3"/>
        <w:rPr>
          <w:rFonts w:cs="Times New Roman"/>
          <w:b/>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7456489" w14:textId="77777777" w:rsidR="007243BB" w:rsidRPr="005134BF" w:rsidRDefault="007243BB" w:rsidP="007243BB">
      <w:pPr>
        <w:pStyle w:val="a3"/>
        <w:rPr>
          <w:rFonts w:cs="Times New Roman"/>
        </w:rPr>
      </w:pPr>
      <w:r w:rsidRPr="005134BF">
        <w:rPr>
          <w:rFonts w:cs="Times New Roman"/>
        </w:rPr>
        <w:t xml:space="preserve">Процедура вызывается для передачи в ПП НПД информации о том, что НП НПД, состоящий на учете, стал сотрудничать с </w:t>
      </w:r>
      <w:r>
        <w:rPr>
          <w:rFonts w:cs="Times New Roman"/>
        </w:rPr>
        <w:t>Партнер</w:t>
      </w:r>
      <w:r w:rsidRPr="005134BF">
        <w:rPr>
          <w:rFonts w:cs="Times New Roman"/>
        </w:rPr>
        <w:t xml:space="preserve">ом. В приложении </w:t>
      </w:r>
      <w:r>
        <w:rPr>
          <w:rFonts w:cs="Times New Roman"/>
        </w:rPr>
        <w:t>Партнер</w:t>
      </w:r>
      <w:r w:rsidRPr="005134BF">
        <w:rPr>
          <w:rFonts w:cs="Times New Roman"/>
        </w:rPr>
        <w:t xml:space="preserve">а пользователь отмечает, что он является НП НПД и, если у </w:t>
      </w:r>
      <w:r>
        <w:rPr>
          <w:rFonts w:cs="Times New Roman"/>
        </w:rPr>
        <w:t>Партнер</w:t>
      </w:r>
      <w:r w:rsidRPr="005134BF">
        <w:rPr>
          <w:rFonts w:cs="Times New Roman"/>
        </w:rPr>
        <w:t>а нет информации по ИНН НП НПД, то он должен ввести его вручную.</w:t>
      </w:r>
    </w:p>
    <w:p w14:paraId="6C2EDA9F" w14:textId="77777777" w:rsidR="007243BB" w:rsidRPr="005134BF" w:rsidRDefault="007243BB" w:rsidP="007243BB">
      <w:pPr>
        <w:pStyle w:val="a3"/>
        <w:rPr>
          <w:rFonts w:cs="Times New Roman"/>
        </w:rPr>
      </w:pPr>
      <w:r w:rsidRPr="005134BF">
        <w:rPr>
          <w:rFonts w:cs="Times New Roman"/>
        </w:rPr>
        <w:t>Запрашиваемые права должны быть подтверждены из мобильного приложения «Мой налог» или из приложения банка-</w:t>
      </w:r>
      <w:r>
        <w:rPr>
          <w:rFonts w:cs="Times New Roman"/>
        </w:rPr>
        <w:t>Партнер</w:t>
      </w:r>
      <w:r w:rsidRPr="005134BF">
        <w:rPr>
          <w:rFonts w:cs="Times New Roman"/>
        </w:rPr>
        <w:t xml:space="preserve">а, которому выдано разрешение на управление </w:t>
      </w:r>
      <w:r>
        <w:rPr>
          <w:rFonts w:cs="Times New Roman"/>
        </w:rPr>
        <w:t>Партнер</w:t>
      </w:r>
      <w:r w:rsidRPr="005134BF">
        <w:rPr>
          <w:rFonts w:cs="Times New Roman"/>
        </w:rPr>
        <w:t>ами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r w:rsidRPr="00C97325">
        <w:rPr>
          <w:rFonts w:cs="Times New Roman"/>
          <w:szCs w:val="24"/>
        </w:rPr>
        <w:t>)</w:t>
      </w:r>
      <w:r w:rsidRPr="005134BF">
        <w:rPr>
          <w:rFonts w:cs="Times New Roman"/>
        </w:rPr>
        <w:t xml:space="preserve">. </w:t>
      </w:r>
    </w:p>
    <w:p w14:paraId="5C85F375" w14:textId="77777777" w:rsidR="007243BB" w:rsidRPr="005134BF" w:rsidRDefault="007243BB" w:rsidP="007243BB">
      <w:pPr>
        <w:pStyle w:val="a3"/>
        <w:rPr>
          <w:rFonts w:cs="Times New Roman"/>
        </w:rPr>
      </w:pPr>
      <w:r w:rsidRPr="005134BF">
        <w:rPr>
          <w:rFonts w:cs="Times New Roman"/>
        </w:rPr>
        <w:t>Если запрос делает платформа-</w:t>
      </w:r>
      <w:r>
        <w:rPr>
          <w:rFonts w:cs="Times New Roman"/>
        </w:rPr>
        <w:t>Партнер</w:t>
      </w:r>
      <w:r w:rsidRPr="005134BF">
        <w:rPr>
          <w:rFonts w:cs="Times New Roman"/>
        </w:rPr>
        <w:t xml:space="preserve"> и указывает в списке разрешений разрешение на «управление </w:t>
      </w:r>
      <w:r>
        <w:rPr>
          <w:rFonts w:cs="Times New Roman"/>
        </w:rPr>
        <w:t>Партнер</w:t>
      </w:r>
      <w:r w:rsidRPr="005134BF">
        <w:rPr>
          <w:rFonts w:cs="Times New Roman"/>
        </w:rPr>
        <w:t xml:space="preserve">ами», то запрос на это право будет проигнорирован ПП НПД, так как управление </w:t>
      </w:r>
      <w:r>
        <w:rPr>
          <w:rFonts w:cs="Times New Roman"/>
        </w:rPr>
        <w:t>Партнер</w:t>
      </w:r>
      <w:r w:rsidRPr="005134BF">
        <w:rPr>
          <w:rFonts w:cs="Times New Roman"/>
        </w:rPr>
        <w:t>ами доступно только банкам-</w:t>
      </w:r>
      <w:r>
        <w:rPr>
          <w:rFonts w:cs="Times New Roman"/>
        </w:rPr>
        <w:t>Партнер</w:t>
      </w:r>
      <w:r w:rsidRPr="005134BF">
        <w:rPr>
          <w:rFonts w:cs="Times New Roman"/>
        </w:rPr>
        <w:t xml:space="preserve">ам. </w:t>
      </w:r>
    </w:p>
    <w:p w14:paraId="19D9A659" w14:textId="77777777" w:rsidR="007243BB" w:rsidRPr="005134BF" w:rsidRDefault="007243BB" w:rsidP="007243BB">
      <w:pPr>
        <w:pStyle w:val="aff4"/>
        <w:rPr>
          <w:rFonts w:cs="Times New Roman"/>
        </w:rPr>
      </w:pPr>
      <w:r w:rsidRPr="005134BF">
        <w:rPr>
          <w:rFonts w:cs="Times New Roman"/>
        </w:rPr>
        <w:t>Запрос (PostBindPartner</w:t>
      </w:r>
      <w:r w:rsidRPr="005134BF">
        <w:rPr>
          <w:rFonts w:cs="Times New Roman"/>
          <w:lang w:val="en-US"/>
        </w:rPr>
        <w:t>With</w:t>
      </w:r>
      <w:r w:rsidRPr="005134BF">
        <w:rPr>
          <w:rFonts w:cs="Times New Roman"/>
        </w:rPr>
        <w:t>InnRequest)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9"/>
        <w:gridCol w:w="3858"/>
      </w:tblGrid>
      <w:tr w:rsidR="007243BB" w:rsidRPr="00C97325" w14:paraId="5C0850C8" w14:textId="77777777" w:rsidTr="0051734D">
        <w:trPr>
          <w:tblHeader/>
        </w:trPr>
        <w:tc>
          <w:tcPr>
            <w:tcW w:w="1760" w:type="pct"/>
          </w:tcPr>
          <w:p w14:paraId="4DCF6BD0" w14:textId="77777777" w:rsidR="007243BB" w:rsidRPr="005134BF" w:rsidRDefault="007243BB" w:rsidP="0051734D">
            <w:pPr>
              <w:pStyle w:val="aff5"/>
              <w:spacing w:line="240" w:lineRule="auto"/>
              <w:jc w:val="center"/>
              <w:rPr>
                <w:rFonts w:cs="Times New Roman"/>
              </w:rPr>
            </w:pPr>
            <w:r w:rsidRPr="005134BF">
              <w:rPr>
                <w:rFonts w:cs="Times New Roman"/>
              </w:rPr>
              <w:t>Содержание</w:t>
            </w:r>
          </w:p>
        </w:tc>
        <w:tc>
          <w:tcPr>
            <w:tcW w:w="1348" w:type="pct"/>
          </w:tcPr>
          <w:p w14:paraId="2967EF58" w14:textId="77777777" w:rsidR="007243BB" w:rsidRPr="005134BF" w:rsidRDefault="007243BB" w:rsidP="0051734D">
            <w:pPr>
              <w:pStyle w:val="aff5"/>
              <w:spacing w:line="240" w:lineRule="auto"/>
              <w:jc w:val="center"/>
              <w:rPr>
                <w:rFonts w:cs="Times New Roman"/>
              </w:rPr>
            </w:pPr>
            <w:r w:rsidRPr="005134BF">
              <w:rPr>
                <w:rFonts w:cs="Times New Roman"/>
              </w:rPr>
              <w:t>Тип</w:t>
            </w:r>
          </w:p>
        </w:tc>
        <w:tc>
          <w:tcPr>
            <w:tcW w:w="1892" w:type="pct"/>
          </w:tcPr>
          <w:p w14:paraId="1355C236" w14:textId="77777777" w:rsidR="007243BB" w:rsidRPr="005134BF" w:rsidRDefault="007243BB" w:rsidP="0051734D">
            <w:pPr>
              <w:pStyle w:val="aff5"/>
              <w:spacing w:line="240" w:lineRule="auto"/>
              <w:jc w:val="center"/>
              <w:rPr>
                <w:rFonts w:cs="Times New Roman"/>
              </w:rPr>
            </w:pPr>
            <w:r w:rsidRPr="005134BF">
              <w:rPr>
                <w:rFonts w:cs="Times New Roman"/>
              </w:rPr>
              <w:t>Описание</w:t>
            </w:r>
          </w:p>
        </w:tc>
      </w:tr>
      <w:tr w:rsidR="007243BB" w:rsidRPr="00C97325" w14:paraId="0FE49CDC" w14:textId="77777777" w:rsidTr="0051734D">
        <w:tc>
          <w:tcPr>
            <w:tcW w:w="1760" w:type="pct"/>
          </w:tcPr>
          <w:p w14:paraId="460FE737" w14:textId="77777777" w:rsidR="007243BB" w:rsidRPr="005134BF" w:rsidRDefault="007243BB" w:rsidP="0051734D">
            <w:pPr>
              <w:pStyle w:val="aff5"/>
              <w:spacing w:line="240" w:lineRule="auto"/>
              <w:rPr>
                <w:rFonts w:cs="Times New Roman"/>
              </w:rPr>
            </w:pPr>
            <w:r w:rsidRPr="005134BF">
              <w:rPr>
                <w:rFonts w:cs="Times New Roman"/>
              </w:rPr>
              <w:t>ИНН</w:t>
            </w:r>
          </w:p>
        </w:tc>
        <w:tc>
          <w:tcPr>
            <w:tcW w:w="1348" w:type="pct"/>
          </w:tcPr>
          <w:p w14:paraId="6B260BA9" w14:textId="77777777" w:rsidR="007243BB" w:rsidRPr="005134BF" w:rsidRDefault="007243BB" w:rsidP="0051734D">
            <w:pPr>
              <w:pStyle w:val="aff5"/>
              <w:spacing w:line="240" w:lineRule="auto"/>
              <w:rPr>
                <w:rFonts w:cs="Times New Roman"/>
              </w:rPr>
            </w:pPr>
            <w:r w:rsidRPr="005134BF">
              <w:rPr>
                <w:rFonts w:cs="Times New Roman"/>
              </w:rPr>
              <w:t>String</w:t>
            </w:r>
          </w:p>
        </w:tc>
        <w:tc>
          <w:tcPr>
            <w:tcW w:w="1892" w:type="pct"/>
          </w:tcPr>
          <w:p w14:paraId="2D9A34B4" w14:textId="77777777" w:rsidR="007243BB" w:rsidRPr="005134BF" w:rsidRDefault="007243BB" w:rsidP="0051734D">
            <w:pPr>
              <w:pStyle w:val="aff5"/>
              <w:spacing w:line="240" w:lineRule="auto"/>
              <w:rPr>
                <w:rFonts w:cs="Times New Roman"/>
              </w:rPr>
            </w:pPr>
            <w:r w:rsidRPr="005134BF">
              <w:rPr>
                <w:rFonts w:cs="Times New Roman"/>
              </w:rPr>
              <w:t>Обязательно</w:t>
            </w:r>
          </w:p>
        </w:tc>
      </w:tr>
      <w:tr w:rsidR="007243BB" w:rsidRPr="00C97325" w14:paraId="1730A552" w14:textId="77777777" w:rsidTr="0051734D">
        <w:tc>
          <w:tcPr>
            <w:tcW w:w="1760" w:type="pct"/>
          </w:tcPr>
          <w:p w14:paraId="506251A1" w14:textId="77777777" w:rsidR="007243BB" w:rsidRPr="005134BF" w:rsidRDefault="007243BB" w:rsidP="0051734D">
            <w:pPr>
              <w:pStyle w:val="aff5"/>
              <w:spacing w:line="240" w:lineRule="auto"/>
              <w:rPr>
                <w:rFonts w:cs="Times New Roman"/>
              </w:rPr>
            </w:pPr>
            <w:r w:rsidRPr="005134BF">
              <w:rPr>
                <w:rFonts w:cs="Times New Roman"/>
              </w:rPr>
              <w:t>Список разрешений на подключение</w:t>
            </w:r>
          </w:p>
        </w:tc>
        <w:tc>
          <w:tcPr>
            <w:tcW w:w="1348" w:type="pct"/>
          </w:tcPr>
          <w:p w14:paraId="66E25FAF" w14:textId="77777777" w:rsidR="007243BB" w:rsidRPr="005134BF" w:rsidRDefault="007243BB" w:rsidP="0051734D">
            <w:pPr>
              <w:pStyle w:val="aff5"/>
              <w:spacing w:line="240" w:lineRule="auto"/>
              <w:rPr>
                <w:rFonts w:cs="Times New Roman"/>
              </w:rPr>
            </w:pPr>
            <w:r w:rsidRPr="005134BF">
              <w:rPr>
                <w:rFonts w:cs="Times New Roman"/>
              </w:rPr>
              <w:t>String[]</w:t>
            </w:r>
          </w:p>
        </w:tc>
        <w:tc>
          <w:tcPr>
            <w:tcW w:w="1892" w:type="pct"/>
          </w:tcPr>
          <w:p w14:paraId="157DA062" w14:textId="77777777" w:rsidR="007243BB" w:rsidRPr="005134BF" w:rsidRDefault="007243BB" w:rsidP="0051734D">
            <w:pPr>
              <w:pStyle w:val="aff5"/>
              <w:rPr>
                <w:rFonts w:cs="Times New Roman"/>
                <w:lang w:val="en-US"/>
              </w:rPr>
            </w:pPr>
            <w:r w:rsidRPr="005134BF">
              <w:rPr>
                <w:rFonts w:cs="Times New Roman"/>
              </w:rPr>
              <w:t>Необязательно</w:t>
            </w:r>
          </w:p>
          <w:p w14:paraId="0F7E80FC" w14:textId="77777777" w:rsidR="007243BB" w:rsidRPr="005134BF" w:rsidRDefault="007243BB" w:rsidP="0051734D">
            <w:pPr>
              <w:pStyle w:val="aff5"/>
              <w:rPr>
                <w:rFonts w:cs="Times New Roman"/>
                <w:lang w:val="en-US"/>
              </w:rPr>
            </w:pPr>
            <w:r w:rsidRPr="005134BF">
              <w:rPr>
                <w:rFonts w:cs="Times New Roman"/>
                <w:lang w:val="en-US"/>
              </w:rPr>
              <w:t>- PAYMENT_INFORMATION</w:t>
            </w:r>
            <w:r w:rsidRPr="005134BF">
              <w:rPr>
                <w:rFonts w:cs="Times New Roman"/>
                <w:lang w:val="en-US"/>
              </w:rPr>
              <w:br/>
              <w:t>- TAX_PAYMENT</w:t>
            </w:r>
            <w:r w:rsidRPr="005134BF">
              <w:rPr>
                <w:rFonts w:cs="Times New Roman"/>
                <w:lang w:val="en-US"/>
              </w:rPr>
              <w:br/>
              <w:t>- INCOME_LIST</w:t>
            </w:r>
            <w:r w:rsidRPr="005134BF">
              <w:rPr>
                <w:rFonts w:cs="Times New Roman"/>
                <w:lang w:val="en-US"/>
              </w:rPr>
              <w:br/>
              <w:t>- INCOME_SUMMARY</w:t>
            </w:r>
            <w:r w:rsidRPr="005134BF">
              <w:rPr>
                <w:rFonts w:cs="Times New Roman"/>
                <w:lang w:val="en-US"/>
              </w:rPr>
              <w:br/>
              <w:t>- CANCEL_INCOME</w:t>
            </w:r>
            <w:r w:rsidRPr="005134BF">
              <w:rPr>
                <w:rFonts w:cs="Times New Roman"/>
                <w:lang w:val="en-US"/>
              </w:rPr>
              <w:br/>
              <w:t>- CANCEL_ANY_INCOME</w:t>
            </w:r>
            <w:r w:rsidRPr="005134BF">
              <w:rPr>
                <w:rFonts w:cs="Times New Roman"/>
                <w:lang w:val="en-US"/>
              </w:rPr>
              <w:br/>
              <w:t>- TAXPAYER_UPDATE</w:t>
            </w:r>
          </w:p>
          <w:p w14:paraId="0326EB90" w14:textId="77777777" w:rsidR="007243BB" w:rsidRPr="00C97325" w:rsidRDefault="007243BB" w:rsidP="0051734D">
            <w:pPr>
              <w:pStyle w:val="aff5"/>
              <w:rPr>
                <w:rFonts w:cs="Times New Roman"/>
                <w:szCs w:val="24"/>
              </w:rPr>
            </w:pPr>
            <w:r w:rsidRPr="00C97325">
              <w:rPr>
                <w:rFonts w:cs="Times New Roman"/>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p>
          <w:p w14:paraId="0727A6A4" w14:textId="77777777" w:rsidR="007243BB" w:rsidRPr="005134BF" w:rsidRDefault="007243BB" w:rsidP="0051734D">
            <w:pPr>
              <w:pStyle w:val="aff5"/>
              <w:rPr>
                <w:rFonts w:cs="Times New Roman"/>
              </w:rPr>
            </w:pPr>
            <w:r w:rsidRPr="005134BF">
              <w:rPr>
                <w:rFonts w:cs="Times New Roman"/>
              </w:rPr>
              <w:br/>
              <w:t xml:space="preserve">См. таблицу «Перечень разрешений на действия </w:t>
            </w:r>
            <w:r>
              <w:rPr>
                <w:rFonts w:cs="Times New Roman"/>
              </w:rPr>
              <w:t>Партнер</w:t>
            </w:r>
            <w:r w:rsidRPr="005134BF">
              <w:rPr>
                <w:rFonts w:cs="Times New Roman"/>
              </w:rPr>
              <w:t>ом от имени НП НПД».</w:t>
            </w:r>
          </w:p>
        </w:tc>
      </w:tr>
    </w:tbl>
    <w:p w14:paraId="4042E6B0" w14:textId="77777777" w:rsidR="007243BB" w:rsidRPr="005134BF" w:rsidRDefault="007243BB" w:rsidP="007243BB">
      <w:pPr>
        <w:pStyle w:val="aff4"/>
        <w:rPr>
          <w:rFonts w:cs="Times New Roman"/>
        </w:rPr>
      </w:pPr>
      <w:r w:rsidRPr="005134BF">
        <w:rPr>
          <w:rFonts w:cs="Times New Roman"/>
        </w:rPr>
        <w:t>Ответ (PostPartnerBind</w:t>
      </w:r>
      <w:r w:rsidRPr="005134BF">
        <w:rPr>
          <w:rFonts w:cs="Times New Roman"/>
          <w:lang w:val="en-US"/>
        </w:rPr>
        <w:t>With</w:t>
      </w:r>
      <w:r w:rsidRPr="005134BF">
        <w:rPr>
          <w:rFonts w:cs="Times New Roman"/>
        </w:rPr>
        <w:t>InnResponse)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9"/>
        <w:gridCol w:w="3858"/>
      </w:tblGrid>
      <w:tr w:rsidR="007243BB" w:rsidRPr="00C97325" w14:paraId="6A53721A" w14:textId="77777777" w:rsidTr="0051734D">
        <w:tc>
          <w:tcPr>
            <w:tcW w:w="1760" w:type="pct"/>
          </w:tcPr>
          <w:p w14:paraId="6198C976" w14:textId="77777777" w:rsidR="007243BB" w:rsidRPr="005134BF" w:rsidRDefault="007243BB" w:rsidP="0051734D">
            <w:pPr>
              <w:pStyle w:val="aff5"/>
              <w:jc w:val="center"/>
              <w:rPr>
                <w:rFonts w:cs="Times New Roman"/>
              </w:rPr>
            </w:pPr>
            <w:r w:rsidRPr="005134BF">
              <w:rPr>
                <w:rFonts w:cs="Times New Roman"/>
              </w:rPr>
              <w:t>Содержание</w:t>
            </w:r>
          </w:p>
        </w:tc>
        <w:tc>
          <w:tcPr>
            <w:tcW w:w="1348" w:type="pct"/>
          </w:tcPr>
          <w:p w14:paraId="3D759C05" w14:textId="77777777" w:rsidR="007243BB" w:rsidRPr="005134BF" w:rsidRDefault="007243BB" w:rsidP="0051734D">
            <w:pPr>
              <w:pStyle w:val="aff5"/>
              <w:jc w:val="center"/>
              <w:rPr>
                <w:rFonts w:cs="Times New Roman"/>
              </w:rPr>
            </w:pPr>
            <w:r w:rsidRPr="005134BF">
              <w:rPr>
                <w:rFonts w:cs="Times New Roman"/>
              </w:rPr>
              <w:t>Тип</w:t>
            </w:r>
          </w:p>
        </w:tc>
        <w:tc>
          <w:tcPr>
            <w:tcW w:w="1892" w:type="pct"/>
          </w:tcPr>
          <w:p w14:paraId="63EF31B9"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EF54C6C" w14:textId="77777777" w:rsidTr="0051734D">
        <w:tc>
          <w:tcPr>
            <w:tcW w:w="1760" w:type="pct"/>
          </w:tcPr>
          <w:p w14:paraId="1E4D3EDE"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348" w:type="pct"/>
          </w:tcPr>
          <w:p w14:paraId="147181F3" w14:textId="77777777" w:rsidR="007243BB" w:rsidRPr="005134BF" w:rsidRDefault="007243BB" w:rsidP="0051734D">
            <w:pPr>
              <w:pStyle w:val="aff5"/>
              <w:rPr>
                <w:rFonts w:cs="Times New Roman"/>
              </w:rPr>
            </w:pPr>
            <w:r w:rsidRPr="005134BF">
              <w:rPr>
                <w:rFonts w:cs="Times New Roman"/>
                <w:lang w:val="en-US"/>
              </w:rPr>
              <w:t>String</w:t>
            </w:r>
          </w:p>
        </w:tc>
        <w:tc>
          <w:tcPr>
            <w:tcW w:w="1892" w:type="pct"/>
          </w:tcPr>
          <w:p w14:paraId="6192FCB3" w14:textId="77777777" w:rsidR="007243BB" w:rsidRPr="005134BF" w:rsidRDefault="007243BB" w:rsidP="0051734D">
            <w:pPr>
              <w:pStyle w:val="aff5"/>
              <w:rPr>
                <w:rFonts w:cs="Times New Roman"/>
              </w:rPr>
            </w:pPr>
            <w:r w:rsidRPr="005134BF">
              <w:rPr>
                <w:rFonts w:cs="Times New Roman"/>
              </w:rPr>
              <w:t>Обязательно</w:t>
            </w:r>
          </w:p>
        </w:tc>
      </w:tr>
    </w:tbl>
    <w:p w14:paraId="0381AC92" w14:textId="77777777" w:rsidR="007243BB" w:rsidRPr="005134BF" w:rsidRDefault="007243BB" w:rsidP="007243BB">
      <w:pPr>
        <w:pStyle w:val="aff4"/>
        <w:rPr>
          <w:rFonts w:cs="Times New Roman"/>
        </w:rPr>
      </w:pPr>
      <w:r w:rsidRPr="005134BF">
        <w:rPr>
          <w:rFonts w:cs="Times New Roman"/>
        </w:rPr>
        <w:lastRenderedPageBreak/>
        <w:t>Ошибки (</w:t>
      </w:r>
      <w:r w:rsidRPr="005134BF">
        <w:rPr>
          <w:rFonts w:cs="Times New Roman"/>
          <w:lang w:val="en-US"/>
        </w:rPr>
        <w:t>SmzPlatformError</w:t>
      </w:r>
      <w:r w:rsidRPr="005134BF">
        <w:rPr>
          <w:rFonts w:cs="Times New Roman"/>
        </w:rPr>
        <w:t>)</w:t>
      </w:r>
    </w:p>
    <w:p w14:paraId="20C60EA5"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692C8CDB"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6D24A13F"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14AD91C" w14:textId="77777777" w:rsidR="007243BB" w:rsidRPr="005134BF" w:rsidRDefault="007243BB" w:rsidP="007243BB">
      <w:pPr>
        <w:pStyle w:val="a3"/>
        <w:rPr>
          <w:rFonts w:cs="Times New Roman"/>
        </w:rPr>
      </w:pPr>
    </w:p>
    <w:p w14:paraId="1F77DE51" w14:textId="77777777" w:rsidR="007243BB" w:rsidRPr="005134BF" w:rsidRDefault="007243BB" w:rsidP="007243BB">
      <w:pPr>
        <w:pStyle w:val="a3"/>
        <w:rPr>
          <w:rFonts w:cs="Times New Roman"/>
        </w:rPr>
      </w:pPr>
      <w:r w:rsidRPr="005134BF">
        <w:rPr>
          <w:rFonts w:cs="Times New Roman"/>
        </w:rPr>
        <w:t xml:space="preserve">Далее </w:t>
      </w:r>
      <w:r>
        <w:rPr>
          <w:rFonts w:cs="Times New Roman"/>
        </w:rPr>
        <w:t>Партнер</w:t>
      </w:r>
      <w:r w:rsidRPr="005134BF">
        <w:rPr>
          <w:rFonts w:cs="Times New Roman"/>
        </w:rPr>
        <w:t xml:space="preserve"> должен отслеживать статус исполнения заявки.</w:t>
      </w:r>
    </w:p>
    <w:p w14:paraId="5498866B" w14:textId="77777777" w:rsidR="007243BB" w:rsidRPr="005134BF" w:rsidRDefault="007243BB" w:rsidP="007243BB">
      <w:pPr>
        <w:pStyle w:val="5"/>
        <w:ind w:left="-79"/>
      </w:pPr>
      <w:bookmarkStart w:id="154" w:name="_Toc522723556"/>
      <w:bookmarkStart w:id="155" w:name="_Toc525323992"/>
      <w:bookmarkStart w:id="156" w:name="_Toc2352089"/>
      <w:bookmarkStart w:id="157" w:name="_Toc4508006"/>
      <w:bookmarkStart w:id="158" w:name="_Toc23351536"/>
      <w:bookmarkStart w:id="159" w:name="_Toc23949559"/>
      <w:bookmarkStart w:id="160" w:name="_Toc9507776"/>
      <w:bookmarkStart w:id="161" w:name="_Toc34043023"/>
      <w:r w:rsidRPr="005134BF">
        <w:t xml:space="preserve">Запрос на привязку НП НПД к </w:t>
      </w:r>
      <w:r>
        <w:t>Партнер</w:t>
      </w:r>
      <w:r w:rsidRPr="005134BF">
        <w:t>у по номеру телефона</w:t>
      </w:r>
      <w:bookmarkEnd w:id="154"/>
      <w:bookmarkEnd w:id="155"/>
      <w:bookmarkEnd w:id="156"/>
      <w:bookmarkEnd w:id="157"/>
      <w:bookmarkEnd w:id="158"/>
      <w:bookmarkEnd w:id="159"/>
      <w:bookmarkEnd w:id="160"/>
      <w:bookmarkEnd w:id="161"/>
    </w:p>
    <w:p w14:paraId="7A698B2A" w14:textId="77777777" w:rsidR="007243BB" w:rsidRPr="005134BF" w:rsidRDefault="007243BB" w:rsidP="007243BB">
      <w:pPr>
        <w:pStyle w:val="a3"/>
        <w:rPr>
          <w:rFonts w:cs="Times New Roman"/>
          <w:b/>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3E0CB15C" w14:textId="77777777" w:rsidR="007243BB" w:rsidRPr="005134BF" w:rsidRDefault="007243BB" w:rsidP="007243BB">
      <w:pPr>
        <w:pStyle w:val="a3"/>
        <w:rPr>
          <w:rFonts w:cs="Times New Roman"/>
        </w:rPr>
      </w:pPr>
      <w:r w:rsidRPr="005134BF">
        <w:rPr>
          <w:rFonts w:cs="Times New Roman"/>
        </w:rPr>
        <w:t xml:space="preserve">Процедура вызывается для передачи в ПП НПД информации о том, что НП НПД, состоящий на учете, стал сотрудничать с </w:t>
      </w:r>
      <w:r>
        <w:rPr>
          <w:rFonts w:cs="Times New Roman"/>
        </w:rPr>
        <w:t>Партнер</w:t>
      </w:r>
      <w:r w:rsidRPr="005134BF">
        <w:rPr>
          <w:rFonts w:cs="Times New Roman"/>
        </w:rPr>
        <w:t xml:space="preserve">ом. В приложении </w:t>
      </w:r>
      <w:r>
        <w:rPr>
          <w:rFonts w:cs="Times New Roman"/>
        </w:rPr>
        <w:t>Партнер</w:t>
      </w:r>
      <w:r w:rsidRPr="005134BF">
        <w:rPr>
          <w:rFonts w:cs="Times New Roman"/>
        </w:rPr>
        <w:t>а пользователь отмечает, что он является НП НПД, и вместе с запросом передается номер телефона, который НП НПД указал при регистрации в ПП НПД (номер передается автоматически или указывается НП НПД вручную).</w:t>
      </w:r>
    </w:p>
    <w:p w14:paraId="07FCEDDE" w14:textId="77777777" w:rsidR="007243BB" w:rsidRPr="005134BF" w:rsidRDefault="007243BB" w:rsidP="007243BB">
      <w:pPr>
        <w:pStyle w:val="a3"/>
        <w:rPr>
          <w:rFonts w:cs="Times New Roman"/>
        </w:rPr>
      </w:pPr>
      <w:r w:rsidRPr="005134BF">
        <w:rPr>
          <w:rFonts w:cs="Times New Roman"/>
        </w:rPr>
        <w:t>Запрашиваемые права должны быть подтверждены из мобильного приложения «Мой налог» из ЛК НПД или приложения банка-</w:t>
      </w:r>
      <w:r>
        <w:rPr>
          <w:rFonts w:cs="Times New Roman"/>
        </w:rPr>
        <w:t>Партнер</w:t>
      </w:r>
      <w:r w:rsidRPr="005134BF">
        <w:rPr>
          <w:rFonts w:cs="Times New Roman"/>
        </w:rPr>
        <w:t xml:space="preserve">а, которому выдано разрешение на управление </w:t>
      </w:r>
      <w:r>
        <w:rPr>
          <w:rFonts w:cs="Times New Roman"/>
        </w:rPr>
        <w:t>Партнер</w:t>
      </w:r>
      <w:r w:rsidRPr="005134BF">
        <w:rPr>
          <w:rFonts w:cs="Times New Roman"/>
        </w:rPr>
        <w:t>ами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r w:rsidRPr="00C97325">
        <w:rPr>
          <w:rFonts w:cs="Times New Roman"/>
          <w:szCs w:val="24"/>
        </w:rPr>
        <w:t>)</w:t>
      </w:r>
      <w:r w:rsidRPr="005134BF">
        <w:rPr>
          <w:rFonts w:cs="Times New Roman"/>
        </w:rPr>
        <w:t xml:space="preserve">. </w:t>
      </w:r>
    </w:p>
    <w:p w14:paraId="0D3E1027" w14:textId="77777777" w:rsidR="007243BB" w:rsidRPr="005134BF" w:rsidRDefault="007243BB" w:rsidP="007243BB">
      <w:pPr>
        <w:pStyle w:val="a3"/>
        <w:rPr>
          <w:rFonts w:cs="Times New Roman"/>
        </w:rPr>
      </w:pPr>
      <w:r w:rsidRPr="005134BF">
        <w:rPr>
          <w:rFonts w:cs="Times New Roman"/>
        </w:rPr>
        <w:t>Если запрос делает платформа-</w:t>
      </w:r>
      <w:r>
        <w:rPr>
          <w:rFonts w:cs="Times New Roman"/>
        </w:rPr>
        <w:t>Партнер</w:t>
      </w:r>
      <w:r w:rsidRPr="005134BF">
        <w:rPr>
          <w:rFonts w:cs="Times New Roman"/>
        </w:rPr>
        <w:t xml:space="preserve"> и указывает в списке разрешений разрешение на «управление </w:t>
      </w:r>
      <w:r>
        <w:rPr>
          <w:rFonts w:cs="Times New Roman"/>
        </w:rPr>
        <w:t>Партнер</w:t>
      </w:r>
      <w:r w:rsidRPr="005134BF">
        <w:rPr>
          <w:rFonts w:cs="Times New Roman"/>
        </w:rPr>
        <w:t xml:space="preserve">ами», то запрос на это право будет проигнорирован ПП НПД, так как управление </w:t>
      </w:r>
      <w:r>
        <w:rPr>
          <w:rFonts w:cs="Times New Roman"/>
        </w:rPr>
        <w:t>Партнер</w:t>
      </w:r>
      <w:r w:rsidRPr="005134BF">
        <w:rPr>
          <w:rFonts w:cs="Times New Roman"/>
        </w:rPr>
        <w:t>ами доступно только банкам-</w:t>
      </w:r>
      <w:r>
        <w:rPr>
          <w:rFonts w:cs="Times New Roman"/>
        </w:rPr>
        <w:t>Партнер</w:t>
      </w:r>
      <w:r w:rsidRPr="005134BF">
        <w:rPr>
          <w:rFonts w:cs="Times New Roman"/>
        </w:rPr>
        <w:t xml:space="preserve">ам. </w:t>
      </w:r>
    </w:p>
    <w:p w14:paraId="20FE6BFB" w14:textId="77777777" w:rsidR="007243BB" w:rsidRPr="005134BF" w:rsidRDefault="007243BB" w:rsidP="007243BB">
      <w:pPr>
        <w:pStyle w:val="aff4"/>
        <w:rPr>
          <w:rFonts w:cs="Times New Roman"/>
        </w:rPr>
      </w:pPr>
      <w:r w:rsidRPr="005134BF">
        <w:rPr>
          <w:rFonts w:cs="Times New Roman"/>
        </w:rPr>
        <w:t>Запрос (PostBindPartnerWithPhoneRequest</w:t>
      </w:r>
      <w:r w:rsidRPr="005134BF" w:rsidDel="00727B12">
        <w:rPr>
          <w:rFonts w:cs="Times New Roman"/>
        </w:rPr>
        <w:t xml:space="preserve"> </w:t>
      </w:r>
      <w:r w:rsidRPr="005134BF">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4AF3E9D8" w14:textId="77777777" w:rsidTr="0051734D">
        <w:trPr>
          <w:tblHeader/>
        </w:trPr>
        <w:tc>
          <w:tcPr>
            <w:tcW w:w="1760" w:type="pct"/>
          </w:tcPr>
          <w:p w14:paraId="5B813E6B" w14:textId="77777777" w:rsidR="007243BB" w:rsidRPr="005134BF" w:rsidRDefault="007243BB" w:rsidP="0051734D">
            <w:pPr>
              <w:pStyle w:val="aff5"/>
              <w:jc w:val="center"/>
              <w:rPr>
                <w:rFonts w:cs="Times New Roman"/>
                <w:lang w:val="en-US"/>
              </w:rPr>
            </w:pPr>
            <w:r w:rsidRPr="005134BF">
              <w:rPr>
                <w:rFonts w:cs="Times New Roman"/>
                <w:lang w:val="en-US"/>
              </w:rPr>
              <w:t>Содержание</w:t>
            </w:r>
          </w:p>
        </w:tc>
        <w:tc>
          <w:tcPr>
            <w:tcW w:w="1496" w:type="pct"/>
          </w:tcPr>
          <w:p w14:paraId="08447E98" w14:textId="77777777" w:rsidR="007243BB" w:rsidRPr="005134BF" w:rsidRDefault="007243BB" w:rsidP="0051734D">
            <w:pPr>
              <w:pStyle w:val="aff5"/>
              <w:jc w:val="center"/>
              <w:rPr>
                <w:rFonts w:cs="Times New Roman"/>
                <w:lang w:val="en-US"/>
              </w:rPr>
            </w:pPr>
            <w:r w:rsidRPr="005134BF">
              <w:rPr>
                <w:rFonts w:cs="Times New Roman"/>
                <w:lang w:val="en-US"/>
              </w:rPr>
              <w:t>Тип</w:t>
            </w:r>
          </w:p>
        </w:tc>
        <w:tc>
          <w:tcPr>
            <w:tcW w:w="1744" w:type="pct"/>
          </w:tcPr>
          <w:p w14:paraId="46B93A07" w14:textId="77777777" w:rsidR="007243BB" w:rsidRPr="005134BF" w:rsidRDefault="007243BB" w:rsidP="0051734D">
            <w:pPr>
              <w:pStyle w:val="aff5"/>
              <w:jc w:val="center"/>
              <w:rPr>
                <w:rFonts w:cs="Times New Roman"/>
                <w:lang w:val="en-US"/>
              </w:rPr>
            </w:pPr>
            <w:r w:rsidRPr="005134BF">
              <w:rPr>
                <w:rFonts w:cs="Times New Roman"/>
                <w:lang w:val="en-US"/>
              </w:rPr>
              <w:t>Описание</w:t>
            </w:r>
          </w:p>
        </w:tc>
      </w:tr>
      <w:tr w:rsidR="007243BB" w:rsidRPr="00C97325" w14:paraId="61CE4F45" w14:textId="77777777" w:rsidTr="0051734D">
        <w:tc>
          <w:tcPr>
            <w:tcW w:w="1760" w:type="pct"/>
          </w:tcPr>
          <w:p w14:paraId="0A5EF25E" w14:textId="77777777" w:rsidR="007243BB" w:rsidRPr="005134BF" w:rsidRDefault="007243BB" w:rsidP="0051734D">
            <w:pPr>
              <w:pStyle w:val="aff5"/>
              <w:rPr>
                <w:rFonts w:cs="Times New Roman"/>
              </w:rPr>
            </w:pPr>
            <w:r w:rsidRPr="005134BF">
              <w:rPr>
                <w:rFonts w:cs="Times New Roman"/>
              </w:rPr>
              <w:t>Номер телефона, который был указан при регистрации в ПП НПД</w:t>
            </w:r>
          </w:p>
        </w:tc>
        <w:tc>
          <w:tcPr>
            <w:tcW w:w="1496" w:type="pct"/>
          </w:tcPr>
          <w:p w14:paraId="7784AD07" w14:textId="77777777" w:rsidR="007243BB" w:rsidRPr="005134BF" w:rsidRDefault="007243BB" w:rsidP="0051734D">
            <w:pPr>
              <w:pStyle w:val="aff5"/>
              <w:rPr>
                <w:rFonts w:cs="Times New Roman"/>
                <w:lang w:val="en-US"/>
              </w:rPr>
            </w:pPr>
            <w:r w:rsidRPr="005134BF">
              <w:rPr>
                <w:rFonts w:cs="Times New Roman"/>
                <w:lang w:val="en-US"/>
              </w:rPr>
              <w:t>String</w:t>
            </w:r>
          </w:p>
        </w:tc>
        <w:tc>
          <w:tcPr>
            <w:tcW w:w="1744" w:type="pct"/>
          </w:tcPr>
          <w:p w14:paraId="37EEDE2E" w14:textId="77777777" w:rsidR="007243BB" w:rsidRPr="005134BF" w:rsidRDefault="007243BB" w:rsidP="0051734D">
            <w:pPr>
              <w:pStyle w:val="aff5"/>
              <w:rPr>
                <w:rFonts w:cs="Times New Roman"/>
                <w:lang w:val="en-US"/>
              </w:rPr>
            </w:pPr>
            <w:r w:rsidRPr="005134BF">
              <w:rPr>
                <w:rFonts w:cs="Times New Roman"/>
                <w:lang w:val="en-US"/>
              </w:rPr>
              <w:t>Обязательно</w:t>
            </w:r>
          </w:p>
        </w:tc>
      </w:tr>
      <w:tr w:rsidR="007243BB" w:rsidRPr="00C97325" w14:paraId="270219D0" w14:textId="77777777" w:rsidTr="0051734D">
        <w:tc>
          <w:tcPr>
            <w:tcW w:w="1760" w:type="pct"/>
          </w:tcPr>
          <w:p w14:paraId="42C3EBA0" w14:textId="77777777" w:rsidR="007243BB" w:rsidRPr="005134BF" w:rsidRDefault="007243BB" w:rsidP="0051734D">
            <w:pPr>
              <w:pStyle w:val="aff5"/>
              <w:rPr>
                <w:rFonts w:cs="Times New Roman"/>
                <w:lang w:val="en-US"/>
              </w:rPr>
            </w:pPr>
            <w:r w:rsidRPr="005134BF">
              <w:rPr>
                <w:rFonts w:cs="Times New Roman"/>
                <w:lang w:val="en-US"/>
              </w:rPr>
              <w:t>Список разрешений на подключение</w:t>
            </w:r>
          </w:p>
        </w:tc>
        <w:tc>
          <w:tcPr>
            <w:tcW w:w="1496" w:type="pct"/>
          </w:tcPr>
          <w:p w14:paraId="71331FA1" w14:textId="77777777" w:rsidR="007243BB" w:rsidRPr="005134BF" w:rsidRDefault="007243BB" w:rsidP="0051734D">
            <w:pPr>
              <w:pStyle w:val="aff5"/>
              <w:rPr>
                <w:rFonts w:cs="Times New Roman"/>
                <w:lang w:val="en-US"/>
              </w:rPr>
            </w:pPr>
            <w:r w:rsidRPr="005134BF">
              <w:rPr>
                <w:rFonts w:cs="Times New Roman"/>
                <w:lang w:val="en-US"/>
              </w:rPr>
              <w:t>String []</w:t>
            </w:r>
          </w:p>
        </w:tc>
        <w:tc>
          <w:tcPr>
            <w:tcW w:w="1744" w:type="pct"/>
          </w:tcPr>
          <w:p w14:paraId="515160C5" w14:textId="77777777" w:rsidR="007243BB" w:rsidRPr="005134BF" w:rsidRDefault="007243BB" w:rsidP="0051734D">
            <w:pPr>
              <w:pStyle w:val="aff5"/>
              <w:rPr>
                <w:rFonts w:cs="Times New Roman"/>
                <w:lang w:val="en-US"/>
              </w:rPr>
            </w:pPr>
            <w:r w:rsidRPr="005134BF">
              <w:rPr>
                <w:rFonts w:cs="Times New Roman"/>
                <w:lang w:val="en-US"/>
              </w:rPr>
              <w:t>Необязательно</w:t>
            </w:r>
          </w:p>
          <w:p w14:paraId="39FA3404" w14:textId="77777777" w:rsidR="007243BB" w:rsidRPr="005134BF" w:rsidRDefault="007243BB" w:rsidP="0051734D">
            <w:pPr>
              <w:pStyle w:val="aff5"/>
              <w:rPr>
                <w:rFonts w:cs="Times New Roman"/>
                <w:lang w:val="en-US"/>
              </w:rPr>
            </w:pPr>
            <w:r w:rsidRPr="005134BF">
              <w:rPr>
                <w:rFonts w:cs="Times New Roman"/>
                <w:lang w:val="en-US"/>
              </w:rPr>
              <w:t>- PAYMENT_INFORMATION</w:t>
            </w:r>
            <w:r w:rsidRPr="005134BF">
              <w:rPr>
                <w:rFonts w:cs="Times New Roman"/>
                <w:lang w:val="en-US"/>
              </w:rPr>
              <w:br/>
              <w:t>- TAX_PAYMENT</w:t>
            </w:r>
            <w:r w:rsidRPr="005134BF">
              <w:rPr>
                <w:rFonts w:cs="Times New Roman"/>
                <w:lang w:val="en-US"/>
              </w:rPr>
              <w:br/>
              <w:t>- INCOME_LIST</w:t>
            </w:r>
            <w:r w:rsidRPr="005134BF">
              <w:rPr>
                <w:rFonts w:cs="Times New Roman"/>
                <w:lang w:val="en-US"/>
              </w:rPr>
              <w:br/>
              <w:t>- INCOME_SUMMARY</w:t>
            </w:r>
            <w:r w:rsidRPr="005134BF">
              <w:rPr>
                <w:rFonts w:cs="Times New Roman"/>
                <w:lang w:val="en-US"/>
              </w:rPr>
              <w:br/>
              <w:t>- CANCEL_INCOME</w:t>
            </w:r>
            <w:r w:rsidRPr="005134BF">
              <w:rPr>
                <w:rFonts w:cs="Times New Roman"/>
                <w:lang w:val="en-US"/>
              </w:rPr>
              <w:br/>
            </w:r>
            <w:r w:rsidRPr="005134BF">
              <w:rPr>
                <w:rFonts w:cs="Times New Roman"/>
                <w:lang w:val="en-US"/>
              </w:rPr>
              <w:lastRenderedPageBreak/>
              <w:t>- CANCEL_ANY_INCOME</w:t>
            </w:r>
            <w:r w:rsidRPr="005134BF">
              <w:rPr>
                <w:rFonts w:cs="Times New Roman"/>
                <w:lang w:val="en-US"/>
              </w:rPr>
              <w:br/>
              <w:t>- TAXPAYER_UPDATE</w:t>
            </w:r>
          </w:p>
          <w:p w14:paraId="4EAA5E1C" w14:textId="77777777" w:rsidR="007243BB" w:rsidRPr="00C97325" w:rsidRDefault="007243BB" w:rsidP="0051734D">
            <w:pPr>
              <w:pStyle w:val="aff5"/>
              <w:rPr>
                <w:rFonts w:cs="Times New Roman"/>
                <w:szCs w:val="24"/>
              </w:rPr>
            </w:pPr>
            <w:r w:rsidRPr="005134BF">
              <w:rPr>
                <w:rFonts w:cs="Times New Roman"/>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p>
          <w:p w14:paraId="78E93E25" w14:textId="77777777" w:rsidR="007243BB" w:rsidRPr="005134BF" w:rsidRDefault="007243BB" w:rsidP="0051734D">
            <w:pPr>
              <w:pStyle w:val="aff5"/>
              <w:rPr>
                <w:rFonts w:cs="Times New Roman"/>
              </w:rPr>
            </w:pPr>
            <w:r w:rsidRPr="005134BF">
              <w:rPr>
                <w:rFonts w:cs="Times New Roman"/>
              </w:rPr>
              <w:br/>
              <w:t xml:space="preserve">См. таблицу «Перечень разрешений на действия </w:t>
            </w:r>
            <w:r>
              <w:rPr>
                <w:rFonts w:cs="Times New Roman"/>
              </w:rPr>
              <w:t>Партнер</w:t>
            </w:r>
            <w:r w:rsidRPr="005134BF">
              <w:rPr>
                <w:rFonts w:cs="Times New Roman"/>
              </w:rPr>
              <w:t>ом от имени НП НПД».</w:t>
            </w:r>
          </w:p>
        </w:tc>
      </w:tr>
    </w:tbl>
    <w:p w14:paraId="16A50A85" w14:textId="77777777" w:rsidR="007243BB" w:rsidRPr="005134BF" w:rsidRDefault="007243BB" w:rsidP="007243BB">
      <w:pPr>
        <w:pStyle w:val="aff4"/>
        <w:rPr>
          <w:rFonts w:cs="Times New Roman"/>
        </w:rPr>
      </w:pPr>
      <w:r w:rsidRPr="005134BF">
        <w:rPr>
          <w:rFonts w:cs="Times New Roman"/>
        </w:rPr>
        <w:lastRenderedPageBreak/>
        <w:t>Ответ (PostBindPartner</w:t>
      </w:r>
      <w:r w:rsidRPr="005134BF">
        <w:rPr>
          <w:rFonts w:cs="Times New Roman"/>
          <w:lang w:val="en-US"/>
        </w:rPr>
        <w:t>With</w:t>
      </w:r>
      <w:r w:rsidRPr="005134BF">
        <w:rPr>
          <w:rFonts w:cs="Times New Roman"/>
        </w:rPr>
        <w:t>PhoneResponse)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35EBF390" w14:textId="77777777" w:rsidTr="0051734D">
        <w:tc>
          <w:tcPr>
            <w:tcW w:w="1760" w:type="pct"/>
          </w:tcPr>
          <w:p w14:paraId="54914E82"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657DA1EC"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1FB9CCA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407FA0F" w14:textId="77777777" w:rsidTr="0051734D">
        <w:tc>
          <w:tcPr>
            <w:tcW w:w="1760" w:type="pct"/>
          </w:tcPr>
          <w:p w14:paraId="37EBA232"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496" w:type="pct"/>
          </w:tcPr>
          <w:p w14:paraId="65BA2B8F" w14:textId="77777777" w:rsidR="007243BB" w:rsidRPr="005134BF" w:rsidRDefault="007243BB" w:rsidP="0051734D">
            <w:pPr>
              <w:pStyle w:val="aff5"/>
              <w:rPr>
                <w:rFonts w:cs="Times New Roman"/>
              </w:rPr>
            </w:pPr>
            <w:r w:rsidRPr="005134BF">
              <w:rPr>
                <w:rFonts w:cs="Times New Roman"/>
                <w:lang w:val="en-US"/>
              </w:rPr>
              <w:t>String</w:t>
            </w:r>
          </w:p>
        </w:tc>
        <w:tc>
          <w:tcPr>
            <w:tcW w:w="1744" w:type="pct"/>
          </w:tcPr>
          <w:p w14:paraId="3225ED29" w14:textId="77777777" w:rsidR="007243BB" w:rsidRPr="005134BF" w:rsidRDefault="007243BB" w:rsidP="0051734D">
            <w:pPr>
              <w:pStyle w:val="aff5"/>
              <w:rPr>
                <w:rFonts w:cs="Times New Roman"/>
              </w:rPr>
            </w:pPr>
            <w:r w:rsidRPr="005134BF">
              <w:rPr>
                <w:rFonts w:cs="Times New Roman"/>
              </w:rPr>
              <w:t>Обязательно</w:t>
            </w:r>
          </w:p>
        </w:tc>
      </w:tr>
    </w:tbl>
    <w:p w14:paraId="71110C2E"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360D2EEE"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32CE41CB"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DBEE0B7"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0EBF8967" w14:textId="77777777" w:rsidR="007243BB" w:rsidRPr="005134BF" w:rsidRDefault="007243BB" w:rsidP="007243BB">
      <w:pPr>
        <w:pStyle w:val="a3"/>
        <w:rPr>
          <w:rFonts w:cs="Times New Roman"/>
        </w:rPr>
      </w:pPr>
    </w:p>
    <w:p w14:paraId="6506DB61" w14:textId="77777777" w:rsidR="007243BB" w:rsidRPr="005134BF" w:rsidRDefault="007243BB" w:rsidP="007243BB">
      <w:pPr>
        <w:pStyle w:val="a3"/>
        <w:rPr>
          <w:rFonts w:cs="Times New Roman"/>
        </w:rPr>
      </w:pPr>
      <w:r w:rsidRPr="005134BF">
        <w:rPr>
          <w:rFonts w:cs="Times New Roman"/>
        </w:rPr>
        <w:t xml:space="preserve">Далее </w:t>
      </w:r>
      <w:r>
        <w:rPr>
          <w:rFonts w:cs="Times New Roman"/>
        </w:rPr>
        <w:t>Партнер</w:t>
      </w:r>
      <w:r w:rsidRPr="005134BF">
        <w:rPr>
          <w:rFonts w:cs="Times New Roman"/>
        </w:rPr>
        <w:t xml:space="preserve"> должен отслеживать статус исполнения заявки.</w:t>
      </w:r>
    </w:p>
    <w:p w14:paraId="531B0376" w14:textId="77777777" w:rsidR="007243BB" w:rsidRPr="005134BF" w:rsidRDefault="007243BB" w:rsidP="007243BB">
      <w:pPr>
        <w:pStyle w:val="5"/>
        <w:ind w:left="-79"/>
      </w:pPr>
      <w:bookmarkStart w:id="162" w:name="_Toc4508007"/>
      <w:bookmarkStart w:id="163" w:name="_Toc23351537"/>
      <w:bookmarkStart w:id="164" w:name="_Toc23949560"/>
      <w:bookmarkStart w:id="165" w:name="_Toc9507777"/>
      <w:bookmarkStart w:id="166" w:name="_Toc34043024"/>
      <w:r w:rsidRPr="005134BF">
        <w:t xml:space="preserve">Получение статуса заявки на привязку НП НПД к </w:t>
      </w:r>
      <w:r>
        <w:t>Партнер</w:t>
      </w:r>
      <w:r w:rsidRPr="005134BF">
        <w:t>у</w:t>
      </w:r>
      <w:bookmarkEnd w:id="162"/>
      <w:bookmarkEnd w:id="163"/>
      <w:bookmarkEnd w:id="164"/>
      <w:bookmarkEnd w:id="165"/>
      <w:bookmarkEnd w:id="166"/>
    </w:p>
    <w:p w14:paraId="4E609CEF" w14:textId="77777777" w:rsidR="007243BB" w:rsidRPr="005134BF" w:rsidRDefault="007243BB" w:rsidP="007243BB">
      <w:pPr>
        <w:pStyle w:val="a3"/>
        <w:rPr>
          <w:rFonts w:cs="Times New Roman"/>
          <w:b/>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B715935" w14:textId="77777777" w:rsidR="007243BB" w:rsidRPr="005134BF" w:rsidRDefault="007243BB" w:rsidP="007243BB">
      <w:pPr>
        <w:pStyle w:val="aff4"/>
        <w:ind w:firstLine="708"/>
        <w:rPr>
          <w:rFonts w:cs="Times New Roman"/>
          <w:b w:val="0"/>
          <w:i w:val="0"/>
        </w:rPr>
      </w:pPr>
      <w:r w:rsidRPr="005134BF">
        <w:rPr>
          <w:rFonts w:cs="Times New Roman"/>
          <w:b w:val="0"/>
          <w:i w:val="0"/>
        </w:rPr>
        <w:t xml:space="preserve">Получение статуса заявки на привязку НП НПД к </w:t>
      </w:r>
      <w:r>
        <w:rPr>
          <w:rFonts w:cs="Times New Roman"/>
          <w:b w:val="0"/>
          <w:i w:val="0"/>
        </w:rPr>
        <w:t>Партнер</w:t>
      </w:r>
      <w:r w:rsidRPr="005134BF">
        <w:rPr>
          <w:rFonts w:cs="Times New Roman"/>
          <w:b w:val="0"/>
          <w:i w:val="0"/>
        </w:rPr>
        <w:t>у.</w:t>
      </w:r>
    </w:p>
    <w:p w14:paraId="76784508"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GetBindPartnerStatusRequest</w:t>
      </w:r>
      <w:r w:rsidRPr="005134BF">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2E5834F8" w14:textId="77777777" w:rsidTr="0051734D">
        <w:tc>
          <w:tcPr>
            <w:tcW w:w="1760" w:type="pct"/>
          </w:tcPr>
          <w:p w14:paraId="7EFD2AA1"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515963E4"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6D59EFF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FFD6151" w14:textId="77777777" w:rsidTr="0051734D">
        <w:tc>
          <w:tcPr>
            <w:tcW w:w="1760" w:type="pct"/>
          </w:tcPr>
          <w:p w14:paraId="08F4DE58"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496" w:type="pct"/>
          </w:tcPr>
          <w:p w14:paraId="35029E0D" w14:textId="77777777" w:rsidR="007243BB" w:rsidRPr="005134BF" w:rsidRDefault="007243BB" w:rsidP="0051734D">
            <w:pPr>
              <w:pStyle w:val="aff5"/>
              <w:rPr>
                <w:rFonts w:cs="Times New Roman"/>
              </w:rPr>
            </w:pPr>
            <w:r w:rsidRPr="005134BF">
              <w:rPr>
                <w:rFonts w:cs="Times New Roman"/>
                <w:lang w:val="en-US"/>
              </w:rPr>
              <w:t>String</w:t>
            </w:r>
          </w:p>
        </w:tc>
        <w:tc>
          <w:tcPr>
            <w:tcW w:w="1744" w:type="pct"/>
          </w:tcPr>
          <w:p w14:paraId="40762886" w14:textId="77777777" w:rsidR="007243BB" w:rsidRPr="005134BF" w:rsidRDefault="007243BB" w:rsidP="0051734D">
            <w:pPr>
              <w:pStyle w:val="aff5"/>
              <w:rPr>
                <w:rFonts w:cs="Times New Roman"/>
              </w:rPr>
            </w:pPr>
            <w:r w:rsidRPr="005134BF">
              <w:rPr>
                <w:rFonts w:cs="Times New Roman"/>
              </w:rPr>
              <w:t>Обязательно</w:t>
            </w:r>
          </w:p>
        </w:tc>
      </w:tr>
    </w:tbl>
    <w:p w14:paraId="068B2297" w14:textId="77777777" w:rsidR="007243BB" w:rsidRPr="005134BF" w:rsidRDefault="007243BB" w:rsidP="007243BB">
      <w:pPr>
        <w:pStyle w:val="aff4"/>
        <w:rPr>
          <w:rFonts w:cs="Times New Roman"/>
        </w:rPr>
      </w:pPr>
      <w:r w:rsidRPr="005134BF">
        <w:rPr>
          <w:rFonts w:cs="Times New Roman"/>
        </w:rPr>
        <w:t>Ответ (GetBindPartnerStatusResponse)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1866639D" w14:textId="77777777" w:rsidTr="0051734D">
        <w:trPr>
          <w:tblHeader/>
        </w:trPr>
        <w:tc>
          <w:tcPr>
            <w:tcW w:w="1760" w:type="pct"/>
          </w:tcPr>
          <w:p w14:paraId="22BABD3E"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70FACAD0"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60437ED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D176AAB" w14:textId="77777777" w:rsidTr="0051734D">
        <w:tc>
          <w:tcPr>
            <w:tcW w:w="1760" w:type="pct"/>
          </w:tcPr>
          <w:p w14:paraId="2B083F86" w14:textId="77777777" w:rsidR="007243BB" w:rsidRPr="005134BF" w:rsidRDefault="007243BB" w:rsidP="0051734D">
            <w:pPr>
              <w:pStyle w:val="aff5"/>
              <w:rPr>
                <w:rFonts w:cs="Times New Roman"/>
              </w:rPr>
            </w:pPr>
            <w:r w:rsidRPr="005134BF">
              <w:rPr>
                <w:rFonts w:cs="Times New Roman"/>
              </w:rPr>
              <w:t>Результат запроса</w:t>
            </w:r>
          </w:p>
        </w:tc>
        <w:tc>
          <w:tcPr>
            <w:tcW w:w="1496" w:type="pct"/>
          </w:tcPr>
          <w:p w14:paraId="7679C813" w14:textId="77777777" w:rsidR="007243BB" w:rsidRPr="005134BF" w:rsidRDefault="007243BB" w:rsidP="0051734D">
            <w:pPr>
              <w:pStyle w:val="aff5"/>
              <w:rPr>
                <w:rFonts w:cs="Times New Roman"/>
              </w:rPr>
            </w:pPr>
            <w:r w:rsidRPr="005134BF">
              <w:rPr>
                <w:rFonts w:cs="Times New Roman"/>
                <w:lang w:val="en-US"/>
              </w:rPr>
              <w:t>String</w:t>
            </w:r>
          </w:p>
        </w:tc>
        <w:tc>
          <w:tcPr>
            <w:tcW w:w="1744" w:type="pct"/>
          </w:tcPr>
          <w:p w14:paraId="38FD7D49" w14:textId="77777777" w:rsidR="007243BB" w:rsidRPr="005134BF" w:rsidRDefault="007243BB" w:rsidP="0051734D">
            <w:pPr>
              <w:pStyle w:val="aff5"/>
              <w:rPr>
                <w:rFonts w:cs="Times New Roman"/>
              </w:rPr>
            </w:pPr>
            <w:r w:rsidRPr="005134BF">
              <w:rPr>
                <w:rFonts w:cs="Times New Roman"/>
              </w:rPr>
              <w:t>Обязательно.</w:t>
            </w:r>
          </w:p>
          <w:p w14:paraId="6FBC2113" w14:textId="77777777" w:rsidR="007243BB" w:rsidRPr="005134BF" w:rsidRDefault="007243BB" w:rsidP="0051734D">
            <w:pPr>
              <w:pStyle w:val="aff5"/>
              <w:rPr>
                <w:rFonts w:cs="Times New Roman"/>
              </w:rPr>
            </w:pPr>
            <w:r w:rsidRPr="005134BF">
              <w:rPr>
                <w:rFonts w:cs="Times New Roman"/>
                <w:lang w:val="en-US"/>
              </w:rPr>
              <w:t>COMPLETED</w:t>
            </w:r>
            <w:r w:rsidRPr="005134BF">
              <w:rPr>
                <w:rFonts w:cs="Times New Roman"/>
              </w:rPr>
              <w:t xml:space="preserve"> – заявка на выдачу прав рассмотрена</w:t>
            </w:r>
          </w:p>
          <w:p w14:paraId="1F4DC1A7" w14:textId="77777777" w:rsidR="007243BB" w:rsidRPr="005134BF" w:rsidRDefault="007243BB" w:rsidP="0051734D">
            <w:pPr>
              <w:pStyle w:val="aff5"/>
              <w:rPr>
                <w:rFonts w:cs="Times New Roman"/>
              </w:rPr>
            </w:pPr>
            <w:r w:rsidRPr="005134BF">
              <w:rPr>
                <w:rFonts w:cs="Times New Roman"/>
                <w:lang w:val="en-US"/>
              </w:rPr>
              <w:t>FAILED</w:t>
            </w:r>
            <w:r w:rsidRPr="005134BF">
              <w:rPr>
                <w:rFonts w:cs="Times New Roman"/>
              </w:rPr>
              <w:t xml:space="preserve"> – заявка на выдачу прав отклонена</w:t>
            </w:r>
          </w:p>
          <w:p w14:paraId="050ADEF1" w14:textId="77777777" w:rsidR="007243BB" w:rsidRPr="005134BF" w:rsidRDefault="007243BB" w:rsidP="0051734D">
            <w:pPr>
              <w:pStyle w:val="aff5"/>
              <w:rPr>
                <w:rFonts w:cs="Times New Roman"/>
              </w:rPr>
            </w:pPr>
            <w:r w:rsidRPr="005134BF">
              <w:rPr>
                <w:rFonts w:cs="Times New Roman"/>
                <w:lang w:val="en-US"/>
              </w:rPr>
              <w:lastRenderedPageBreak/>
              <w:t>IN</w:t>
            </w:r>
            <w:r w:rsidRPr="005134BF">
              <w:rPr>
                <w:rFonts w:cs="Times New Roman"/>
              </w:rPr>
              <w:t>_</w:t>
            </w:r>
            <w:r w:rsidRPr="005134BF">
              <w:rPr>
                <w:rFonts w:cs="Times New Roman"/>
                <w:lang w:val="en-US"/>
              </w:rPr>
              <w:t>PROGRESS</w:t>
            </w:r>
            <w:r w:rsidRPr="005134BF">
              <w:rPr>
                <w:rFonts w:cs="Times New Roman"/>
              </w:rPr>
              <w:t xml:space="preserve"> – заявка на выдачу прав находится на рассмотрении</w:t>
            </w:r>
          </w:p>
        </w:tc>
      </w:tr>
      <w:tr w:rsidR="007243BB" w:rsidRPr="00C97325" w14:paraId="08157C88" w14:textId="77777777" w:rsidTr="0051734D">
        <w:tc>
          <w:tcPr>
            <w:tcW w:w="1760" w:type="pct"/>
          </w:tcPr>
          <w:p w14:paraId="5663CE8D" w14:textId="77777777" w:rsidR="007243BB" w:rsidRPr="005134BF" w:rsidRDefault="007243BB" w:rsidP="0051734D">
            <w:pPr>
              <w:pStyle w:val="aff5"/>
              <w:rPr>
                <w:rFonts w:cs="Times New Roman"/>
              </w:rPr>
            </w:pPr>
            <w:r w:rsidRPr="005134BF">
              <w:rPr>
                <w:rFonts w:cs="Times New Roman"/>
              </w:rPr>
              <w:lastRenderedPageBreak/>
              <w:t>ИНН</w:t>
            </w:r>
          </w:p>
        </w:tc>
        <w:tc>
          <w:tcPr>
            <w:tcW w:w="1496" w:type="pct"/>
          </w:tcPr>
          <w:p w14:paraId="4DF7EC69" w14:textId="77777777" w:rsidR="007243BB" w:rsidRPr="005134BF" w:rsidRDefault="007243BB" w:rsidP="0051734D">
            <w:pPr>
              <w:pStyle w:val="aff5"/>
              <w:rPr>
                <w:rFonts w:cs="Times New Roman"/>
                <w:lang w:val="en-US"/>
              </w:rPr>
            </w:pPr>
            <w:r w:rsidRPr="005134BF">
              <w:rPr>
                <w:rFonts w:cs="Times New Roman"/>
                <w:lang w:val="en-US"/>
              </w:rPr>
              <w:t>String</w:t>
            </w:r>
          </w:p>
        </w:tc>
        <w:tc>
          <w:tcPr>
            <w:tcW w:w="1744" w:type="pct"/>
          </w:tcPr>
          <w:p w14:paraId="3B355548" w14:textId="77777777" w:rsidR="007243BB" w:rsidRPr="005134BF" w:rsidRDefault="007243BB" w:rsidP="0051734D">
            <w:pPr>
              <w:pStyle w:val="aff5"/>
              <w:rPr>
                <w:rFonts w:cs="Times New Roman"/>
              </w:rPr>
            </w:pPr>
            <w:r w:rsidRPr="005134BF">
              <w:rPr>
                <w:rFonts w:cs="Times New Roman"/>
              </w:rPr>
              <w:t>Идентификационный номер налогоплательщика, который используется в дальнейших запросах</w:t>
            </w:r>
          </w:p>
        </w:tc>
      </w:tr>
      <w:tr w:rsidR="007243BB" w:rsidRPr="00C97325" w14:paraId="6A542382" w14:textId="77777777" w:rsidTr="0051734D">
        <w:tc>
          <w:tcPr>
            <w:tcW w:w="1760" w:type="pct"/>
          </w:tcPr>
          <w:p w14:paraId="3B572AEC" w14:textId="77777777" w:rsidR="007243BB" w:rsidRPr="005134BF" w:rsidRDefault="007243BB" w:rsidP="0051734D">
            <w:pPr>
              <w:pStyle w:val="aff5"/>
              <w:rPr>
                <w:rFonts w:cs="Times New Roman"/>
              </w:rPr>
            </w:pPr>
            <w:r w:rsidRPr="005134BF">
              <w:rPr>
                <w:rFonts w:cs="Times New Roman"/>
              </w:rPr>
              <w:t>Список подтвержденных разрешений на подключения</w:t>
            </w:r>
          </w:p>
        </w:tc>
        <w:tc>
          <w:tcPr>
            <w:tcW w:w="1496" w:type="pct"/>
          </w:tcPr>
          <w:p w14:paraId="1A167E72" w14:textId="77777777" w:rsidR="007243BB" w:rsidRPr="005134BF" w:rsidRDefault="007243BB" w:rsidP="0051734D">
            <w:pPr>
              <w:pStyle w:val="aff5"/>
              <w:rPr>
                <w:rFonts w:cs="Times New Roman"/>
                <w:lang w:val="en-US"/>
              </w:rPr>
            </w:pPr>
            <w:r w:rsidRPr="005134BF">
              <w:rPr>
                <w:rFonts w:cs="Times New Roman"/>
                <w:lang w:val="en-US"/>
              </w:rPr>
              <w:t>String []</w:t>
            </w:r>
          </w:p>
        </w:tc>
        <w:tc>
          <w:tcPr>
            <w:tcW w:w="1744" w:type="pct"/>
          </w:tcPr>
          <w:p w14:paraId="6BFDA5AA" w14:textId="77777777" w:rsidR="007243BB" w:rsidRPr="005134BF" w:rsidRDefault="007243BB" w:rsidP="0051734D">
            <w:pPr>
              <w:pStyle w:val="aff5"/>
              <w:rPr>
                <w:rFonts w:cs="Times New Roman"/>
                <w:lang w:val="en-US"/>
              </w:rPr>
            </w:pPr>
            <w:r w:rsidRPr="005134BF">
              <w:rPr>
                <w:rFonts w:cs="Times New Roman"/>
                <w:lang w:val="en-US"/>
              </w:rPr>
              <w:t>- INCOME_REGISTRATION</w:t>
            </w:r>
            <w:r w:rsidRPr="005134BF">
              <w:rPr>
                <w:rFonts w:cs="Times New Roman"/>
                <w:lang w:val="en-US"/>
              </w:rPr>
              <w:br/>
              <w:t>- PAYMENT_INFORMATION</w:t>
            </w:r>
            <w:r w:rsidRPr="005134BF">
              <w:rPr>
                <w:rFonts w:cs="Times New Roman"/>
                <w:lang w:val="en-US"/>
              </w:rPr>
              <w:br/>
              <w:t>- TAX_PAYMENT</w:t>
            </w:r>
            <w:r w:rsidRPr="005134BF">
              <w:rPr>
                <w:rFonts w:cs="Times New Roman"/>
                <w:lang w:val="en-US"/>
              </w:rPr>
              <w:br/>
              <w:t>- INCOME_LIST</w:t>
            </w:r>
            <w:r w:rsidRPr="005134BF">
              <w:rPr>
                <w:rFonts w:cs="Times New Roman"/>
                <w:lang w:val="en-US"/>
              </w:rPr>
              <w:br/>
              <w:t>- INCOME_SUMMARY</w:t>
            </w:r>
            <w:r w:rsidRPr="005134BF">
              <w:rPr>
                <w:rFonts w:cs="Times New Roman"/>
                <w:lang w:val="en-US"/>
              </w:rPr>
              <w:br/>
              <w:t>- CANCEL_INCOME</w:t>
            </w:r>
            <w:r w:rsidRPr="005134BF">
              <w:rPr>
                <w:rFonts w:cs="Times New Roman"/>
                <w:lang w:val="en-US"/>
              </w:rPr>
              <w:br/>
              <w:t>- CANCEL_ANY_INCOME</w:t>
            </w:r>
            <w:r w:rsidRPr="005134BF">
              <w:rPr>
                <w:rFonts w:cs="Times New Roman"/>
                <w:lang w:val="en-US"/>
              </w:rPr>
              <w:br/>
              <w:t>- TAXPAYER_UPDATE</w:t>
            </w:r>
          </w:p>
          <w:p w14:paraId="7CC96B2E" w14:textId="77777777" w:rsidR="007243BB" w:rsidRPr="00C97325" w:rsidRDefault="007243BB" w:rsidP="0051734D">
            <w:pPr>
              <w:pStyle w:val="aff5"/>
              <w:rPr>
                <w:rFonts w:cs="Times New Roman"/>
                <w:szCs w:val="24"/>
              </w:rPr>
            </w:pPr>
            <w:r w:rsidRPr="005134BF">
              <w:rPr>
                <w:rFonts w:cs="Times New Roman"/>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p>
          <w:p w14:paraId="5621D0CD" w14:textId="77777777" w:rsidR="007243BB" w:rsidRPr="005134BF" w:rsidRDefault="007243BB" w:rsidP="0051734D">
            <w:pPr>
              <w:pStyle w:val="aff5"/>
              <w:rPr>
                <w:rFonts w:cs="Times New Roman"/>
              </w:rPr>
            </w:pPr>
            <w:r w:rsidRPr="005134BF">
              <w:rPr>
                <w:rFonts w:cs="Times New Roman"/>
              </w:rPr>
              <w:br/>
              <w:t xml:space="preserve">См. таблицу «Перечень разрешений на действия </w:t>
            </w:r>
            <w:r>
              <w:rPr>
                <w:rFonts w:cs="Times New Roman"/>
              </w:rPr>
              <w:t>Партнер</w:t>
            </w:r>
            <w:r w:rsidRPr="005134BF">
              <w:rPr>
                <w:rFonts w:cs="Times New Roman"/>
              </w:rPr>
              <w:t>ом от имени НП НПД».</w:t>
            </w:r>
          </w:p>
        </w:tc>
      </w:tr>
      <w:tr w:rsidR="007243BB" w:rsidRPr="00C97325" w14:paraId="24DFF7EB" w14:textId="77777777" w:rsidTr="0051734D">
        <w:tc>
          <w:tcPr>
            <w:tcW w:w="1760" w:type="pct"/>
          </w:tcPr>
          <w:p w14:paraId="38E326AA" w14:textId="77777777" w:rsidR="007243BB" w:rsidRPr="005134BF" w:rsidRDefault="007243BB" w:rsidP="0051734D">
            <w:pPr>
              <w:pStyle w:val="aff5"/>
              <w:rPr>
                <w:rFonts w:cs="Times New Roman"/>
              </w:rPr>
            </w:pPr>
            <w:r w:rsidRPr="005134BF">
              <w:rPr>
                <w:rFonts w:cs="Times New Roman"/>
              </w:rPr>
              <w:t>Дата рассмотрения заявки НП НПД</w:t>
            </w:r>
          </w:p>
        </w:tc>
        <w:tc>
          <w:tcPr>
            <w:tcW w:w="1496" w:type="pct"/>
          </w:tcPr>
          <w:p w14:paraId="7D4F2BEF"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744" w:type="pct"/>
          </w:tcPr>
          <w:p w14:paraId="61556A68" w14:textId="77777777" w:rsidR="007243BB" w:rsidRPr="005134BF" w:rsidRDefault="007243BB" w:rsidP="0051734D">
            <w:pPr>
              <w:pStyle w:val="aff5"/>
              <w:rPr>
                <w:rFonts w:cs="Times New Roman"/>
              </w:rPr>
            </w:pPr>
          </w:p>
        </w:tc>
      </w:tr>
    </w:tbl>
    <w:p w14:paraId="3F36A792"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2EC76488"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32687CBD"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6D863580"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0BF5D58" w14:textId="77777777" w:rsidR="007243BB" w:rsidRPr="005134BF" w:rsidRDefault="007243BB" w:rsidP="007243BB">
      <w:pPr>
        <w:pStyle w:val="5"/>
        <w:ind w:left="-79"/>
      </w:pPr>
      <w:bookmarkStart w:id="167" w:name="_Toc522723557"/>
      <w:bookmarkStart w:id="168" w:name="_Toc525323993"/>
      <w:bookmarkStart w:id="169" w:name="_Toc2352090"/>
      <w:bookmarkStart w:id="170" w:name="_Toc4508008"/>
      <w:bookmarkStart w:id="171" w:name="_Toc23351538"/>
      <w:bookmarkStart w:id="172" w:name="_Toc23949561"/>
      <w:bookmarkStart w:id="173" w:name="_Toc9507778"/>
      <w:bookmarkStart w:id="174" w:name="_Toc34043025"/>
      <w:r w:rsidRPr="005134BF">
        <w:t xml:space="preserve">Запрос на отвязку НП НПД от </w:t>
      </w:r>
      <w:r>
        <w:t>Партнер</w:t>
      </w:r>
      <w:r w:rsidRPr="005134BF">
        <w:t>а</w:t>
      </w:r>
      <w:bookmarkEnd w:id="167"/>
      <w:r w:rsidRPr="005134BF">
        <w:t xml:space="preserve"> по ИНН</w:t>
      </w:r>
      <w:bookmarkEnd w:id="168"/>
      <w:bookmarkEnd w:id="169"/>
      <w:bookmarkEnd w:id="170"/>
      <w:bookmarkEnd w:id="171"/>
      <w:bookmarkEnd w:id="172"/>
      <w:bookmarkEnd w:id="173"/>
      <w:bookmarkEnd w:id="174"/>
    </w:p>
    <w:p w14:paraId="586CDDE5" w14:textId="77777777" w:rsidR="007243BB" w:rsidRPr="005134BF" w:rsidRDefault="007243BB" w:rsidP="007243BB">
      <w:pPr>
        <w:pStyle w:val="a3"/>
        <w:rPr>
          <w:rFonts w:cs="Times New Roman"/>
          <w:b/>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3898DBB" w14:textId="77777777" w:rsidR="007243BB" w:rsidRPr="005134BF" w:rsidRDefault="007243BB" w:rsidP="007243BB">
      <w:pPr>
        <w:pStyle w:val="a3"/>
        <w:rPr>
          <w:rFonts w:cs="Times New Roman"/>
        </w:rPr>
      </w:pPr>
      <w:r w:rsidRPr="005134BF">
        <w:rPr>
          <w:rFonts w:cs="Times New Roman"/>
        </w:rPr>
        <w:t xml:space="preserve">Процедура вызывается для передачи в ПП НПД информации о том, что НП НПД, состоящий на учете, перестал сотрудничать с </w:t>
      </w:r>
      <w:r>
        <w:rPr>
          <w:rFonts w:cs="Times New Roman"/>
        </w:rPr>
        <w:t>Партнер</w:t>
      </w:r>
      <w:r w:rsidRPr="005134BF">
        <w:rPr>
          <w:rFonts w:cs="Times New Roman"/>
        </w:rPr>
        <w:t>ом.</w:t>
      </w:r>
    </w:p>
    <w:p w14:paraId="2F0F1C38" w14:textId="77777777" w:rsidR="007243BB" w:rsidRPr="005134BF" w:rsidRDefault="007243BB" w:rsidP="007243BB">
      <w:pPr>
        <w:pStyle w:val="aff4"/>
        <w:rPr>
          <w:rFonts w:cs="Times New Roman"/>
        </w:rPr>
      </w:pPr>
      <w:r w:rsidRPr="005134BF">
        <w:rPr>
          <w:rFonts w:cs="Times New Roman"/>
        </w:rPr>
        <w:t>Запрос (PostUnbindPartnerRequest)</w:t>
      </w:r>
    </w:p>
    <w:tbl>
      <w:tblPr>
        <w:tblStyle w:val="af7"/>
        <w:tblW w:w="5000" w:type="pct"/>
        <w:tblLook w:val="04A0" w:firstRow="1" w:lastRow="0" w:firstColumn="1" w:lastColumn="0" w:noHBand="0" w:noVBand="1"/>
      </w:tblPr>
      <w:tblGrid>
        <w:gridCol w:w="3589"/>
        <w:gridCol w:w="3454"/>
        <w:gridCol w:w="3152"/>
      </w:tblGrid>
      <w:tr w:rsidR="007243BB" w:rsidRPr="00C97325" w14:paraId="5B48C530" w14:textId="77777777" w:rsidTr="0051734D">
        <w:tc>
          <w:tcPr>
            <w:tcW w:w="1760" w:type="pct"/>
          </w:tcPr>
          <w:p w14:paraId="71BA6FA6" w14:textId="77777777" w:rsidR="007243BB" w:rsidRPr="005134BF" w:rsidRDefault="007243BB" w:rsidP="0051734D">
            <w:pPr>
              <w:pStyle w:val="aff5"/>
              <w:spacing w:line="259" w:lineRule="auto"/>
              <w:jc w:val="center"/>
              <w:rPr>
                <w:rFonts w:cs="Times New Roman"/>
              </w:rPr>
            </w:pPr>
            <w:r w:rsidRPr="005134BF">
              <w:rPr>
                <w:rFonts w:cs="Times New Roman"/>
              </w:rPr>
              <w:t>Содержание</w:t>
            </w:r>
          </w:p>
        </w:tc>
        <w:tc>
          <w:tcPr>
            <w:tcW w:w="1694" w:type="pct"/>
          </w:tcPr>
          <w:p w14:paraId="185A354F" w14:textId="77777777" w:rsidR="007243BB" w:rsidRPr="005134BF" w:rsidRDefault="007243BB" w:rsidP="0051734D">
            <w:pPr>
              <w:pStyle w:val="aff5"/>
              <w:spacing w:line="259" w:lineRule="auto"/>
              <w:jc w:val="center"/>
              <w:rPr>
                <w:rFonts w:cs="Times New Roman"/>
              </w:rPr>
            </w:pPr>
            <w:r w:rsidRPr="005134BF">
              <w:rPr>
                <w:rFonts w:cs="Times New Roman"/>
              </w:rPr>
              <w:t>Тип</w:t>
            </w:r>
          </w:p>
        </w:tc>
        <w:tc>
          <w:tcPr>
            <w:tcW w:w="1546" w:type="pct"/>
          </w:tcPr>
          <w:p w14:paraId="57BBD0DE" w14:textId="77777777" w:rsidR="007243BB" w:rsidRPr="005134BF" w:rsidRDefault="007243BB" w:rsidP="0051734D">
            <w:pPr>
              <w:pStyle w:val="aff5"/>
              <w:spacing w:line="259" w:lineRule="auto"/>
              <w:jc w:val="center"/>
              <w:rPr>
                <w:rFonts w:cs="Times New Roman"/>
              </w:rPr>
            </w:pPr>
            <w:r w:rsidRPr="005134BF">
              <w:rPr>
                <w:rFonts w:cs="Times New Roman"/>
              </w:rPr>
              <w:t>Описание</w:t>
            </w:r>
          </w:p>
        </w:tc>
      </w:tr>
      <w:tr w:rsidR="007243BB" w:rsidRPr="00C97325" w14:paraId="035DF68F" w14:textId="77777777" w:rsidTr="0051734D">
        <w:tc>
          <w:tcPr>
            <w:tcW w:w="1760" w:type="pct"/>
          </w:tcPr>
          <w:p w14:paraId="11C1BBE6" w14:textId="77777777" w:rsidR="007243BB" w:rsidRPr="005134BF" w:rsidRDefault="007243BB" w:rsidP="0051734D">
            <w:pPr>
              <w:pStyle w:val="aff5"/>
              <w:spacing w:line="259" w:lineRule="auto"/>
              <w:rPr>
                <w:rFonts w:cs="Times New Roman"/>
              </w:rPr>
            </w:pPr>
            <w:r w:rsidRPr="005134BF">
              <w:rPr>
                <w:rFonts w:cs="Times New Roman"/>
                <w:lang w:val="en-US"/>
              </w:rPr>
              <w:t>ИНН</w:t>
            </w:r>
          </w:p>
        </w:tc>
        <w:tc>
          <w:tcPr>
            <w:tcW w:w="1694" w:type="pct"/>
          </w:tcPr>
          <w:p w14:paraId="50522AE3" w14:textId="77777777" w:rsidR="007243BB" w:rsidRPr="005134BF" w:rsidRDefault="007243BB" w:rsidP="0051734D">
            <w:pPr>
              <w:pStyle w:val="aff5"/>
              <w:spacing w:line="259" w:lineRule="auto"/>
              <w:rPr>
                <w:rFonts w:cs="Times New Roman"/>
                <w:lang w:val="en-US"/>
              </w:rPr>
            </w:pPr>
            <w:r w:rsidRPr="005134BF">
              <w:rPr>
                <w:rFonts w:cs="Times New Roman"/>
                <w:lang w:val="en-US"/>
              </w:rPr>
              <w:t>String</w:t>
            </w:r>
          </w:p>
        </w:tc>
        <w:tc>
          <w:tcPr>
            <w:tcW w:w="1546" w:type="pct"/>
          </w:tcPr>
          <w:p w14:paraId="7B44397A"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bl>
    <w:p w14:paraId="46C87B87" w14:textId="77777777" w:rsidR="007243BB" w:rsidRPr="005134BF" w:rsidRDefault="007243BB" w:rsidP="007243BB">
      <w:pPr>
        <w:pStyle w:val="aff4"/>
        <w:rPr>
          <w:rFonts w:cs="Times New Roman"/>
        </w:rPr>
      </w:pPr>
      <w:r w:rsidRPr="005134BF">
        <w:rPr>
          <w:rFonts w:cs="Times New Roman"/>
        </w:rPr>
        <w:lastRenderedPageBreak/>
        <w:t>Ответ</w:t>
      </w:r>
      <w:r w:rsidRPr="005134BF">
        <w:rPr>
          <w:rFonts w:cs="Times New Roman"/>
          <w:lang w:val="en-US"/>
        </w:rPr>
        <w:t xml:space="preserve"> </w:t>
      </w:r>
      <w:r w:rsidRPr="005134BF">
        <w:rPr>
          <w:rFonts w:cs="Times New Roman"/>
        </w:rPr>
        <w:t>(PostUnbindPartnerResponse)</w:t>
      </w:r>
    </w:p>
    <w:tbl>
      <w:tblPr>
        <w:tblStyle w:val="af7"/>
        <w:tblW w:w="5000" w:type="pct"/>
        <w:tblLook w:val="04A0" w:firstRow="1" w:lastRow="0" w:firstColumn="1" w:lastColumn="0" w:noHBand="0" w:noVBand="1"/>
      </w:tblPr>
      <w:tblGrid>
        <w:gridCol w:w="3589"/>
        <w:gridCol w:w="3454"/>
        <w:gridCol w:w="3152"/>
      </w:tblGrid>
      <w:tr w:rsidR="007243BB" w:rsidRPr="00C97325" w14:paraId="18BD7280" w14:textId="77777777" w:rsidTr="0051734D">
        <w:tc>
          <w:tcPr>
            <w:tcW w:w="1760" w:type="pct"/>
          </w:tcPr>
          <w:p w14:paraId="1437D0FF" w14:textId="77777777" w:rsidR="007243BB" w:rsidRPr="005134BF" w:rsidRDefault="007243BB" w:rsidP="0051734D">
            <w:pPr>
              <w:pStyle w:val="aff5"/>
              <w:spacing w:line="259" w:lineRule="auto"/>
              <w:jc w:val="center"/>
              <w:rPr>
                <w:rFonts w:cs="Times New Roman"/>
              </w:rPr>
            </w:pPr>
            <w:r w:rsidRPr="005134BF">
              <w:rPr>
                <w:rFonts w:cs="Times New Roman"/>
              </w:rPr>
              <w:t>Содержание</w:t>
            </w:r>
          </w:p>
        </w:tc>
        <w:tc>
          <w:tcPr>
            <w:tcW w:w="1694" w:type="pct"/>
          </w:tcPr>
          <w:p w14:paraId="3C599024" w14:textId="77777777" w:rsidR="007243BB" w:rsidRPr="005134BF" w:rsidRDefault="007243BB" w:rsidP="0051734D">
            <w:pPr>
              <w:pStyle w:val="aff5"/>
              <w:spacing w:line="259" w:lineRule="auto"/>
              <w:jc w:val="center"/>
              <w:rPr>
                <w:rFonts w:cs="Times New Roman"/>
              </w:rPr>
            </w:pPr>
            <w:r w:rsidRPr="005134BF">
              <w:rPr>
                <w:rFonts w:cs="Times New Roman"/>
              </w:rPr>
              <w:t>Тип</w:t>
            </w:r>
          </w:p>
        </w:tc>
        <w:tc>
          <w:tcPr>
            <w:tcW w:w="1546" w:type="pct"/>
          </w:tcPr>
          <w:p w14:paraId="52FB962F" w14:textId="77777777" w:rsidR="007243BB" w:rsidRPr="005134BF" w:rsidRDefault="007243BB" w:rsidP="0051734D">
            <w:pPr>
              <w:pStyle w:val="aff5"/>
              <w:spacing w:line="259" w:lineRule="auto"/>
              <w:jc w:val="center"/>
              <w:rPr>
                <w:rFonts w:cs="Times New Roman"/>
              </w:rPr>
            </w:pPr>
            <w:r w:rsidRPr="005134BF">
              <w:rPr>
                <w:rFonts w:cs="Times New Roman"/>
              </w:rPr>
              <w:t>Описание</w:t>
            </w:r>
          </w:p>
        </w:tc>
      </w:tr>
      <w:tr w:rsidR="007243BB" w:rsidRPr="00C97325" w14:paraId="2AAD327D" w14:textId="77777777" w:rsidTr="0051734D">
        <w:tc>
          <w:tcPr>
            <w:tcW w:w="1760" w:type="pct"/>
          </w:tcPr>
          <w:p w14:paraId="36DE61C8" w14:textId="77777777" w:rsidR="007243BB" w:rsidRPr="005134BF" w:rsidRDefault="007243BB" w:rsidP="0051734D">
            <w:pPr>
              <w:pStyle w:val="aff5"/>
              <w:spacing w:line="259" w:lineRule="auto"/>
              <w:rPr>
                <w:rFonts w:cs="Times New Roman"/>
              </w:rPr>
            </w:pPr>
            <w:r w:rsidRPr="005134BF">
              <w:rPr>
                <w:rFonts w:cs="Times New Roman"/>
              </w:rPr>
              <w:t>Дата отвязки</w:t>
            </w:r>
          </w:p>
        </w:tc>
        <w:tc>
          <w:tcPr>
            <w:tcW w:w="1694" w:type="pct"/>
          </w:tcPr>
          <w:p w14:paraId="0C5A01DD" w14:textId="77777777" w:rsidR="007243BB" w:rsidRPr="005134BF" w:rsidRDefault="007243BB" w:rsidP="0051734D">
            <w:pPr>
              <w:pStyle w:val="aff5"/>
              <w:spacing w:line="259" w:lineRule="auto"/>
              <w:rPr>
                <w:rFonts w:cs="Times New Roman"/>
              </w:rPr>
            </w:pPr>
            <w:r w:rsidRPr="005134BF">
              <w:rPr>
                <w:rFonts w:cs="Times New Roman"/>
                <w:lang w:val="en-US"/>
              </w:rPr>
              <w:t>dateTime</w:t>
            </w:r>
          </w:p>
        </w:tc>
        <w:tc>
          <w:tcPr>
            <w:tcW w:w="1546" w:type="pct"/>
          </w:tcPr>
          <w:p w14:paraId="74062458" w14:textId="77777777" w:rsidR="007243BB" w:rsidRPr="005134BF" w:rsidRDefault="007243BB" w:rsidP="0051734D">
            <w:pPr>
              <w:pStyle w:val="aff5"/>
              <w:spacing w:line="259" w:lineRule="auto"/>
              <w:rPr>
                <w:rFonts w:cs="Times New Roman"/>
              </w:rPr>
            </w:pPr>
          </w:p>
        </w:tc>
      </w:tr>
    </w:tbl>
    <w:p w14:paraId="5176BC40"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5320D118"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2D026A8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0BC6FB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8178B30" w14:textId="77777777" w:rsidR="007243BB" w:rsidRPr="005134BF" w:rsidRDefault="007243BB" w:rsidP="007243BB">
      <w:pPr>
        <w:pStyle w:val="5"/>
        <w:ind w:left="-79"/>
      </w:pPr>
      <w:bookmarkStart w:id="175" w:name="_Toc2352091"/>
      <w:bookmarkStart w:id="176" w:name="_Toc4508009"/>
      <w:bookmarkStart w:id="177" w:name="_Toc23351539"/>
      <w:bookmarkStart w:id="178" w:name="_Toc23949562"/>
      <w:bookmarkStart w:id="179" w:name="_Toc9507779"/>
      <w:bookmarkStart w:id="180" w:name="_Toc34043026"/>
      <w:r w:rsidRPr="005134BF">
        <w:t xml:space="preserve">Запрос на изменение набора прав, выданных НП НПД </w:t>
      </w:r>
      <w:r>
        <w:t>Партнер</w:t>
      </w:r>
      <w:r w:rsidRPr="005134BF">
        <w:t>у</w:t>
      </w:r>
      <w:bookmarkEnd w:id="175"/>
      <w:bookmarkEnd w:id="176"/>
      <w:bookmarkEnd w:id="177"/>
      <w:bookmarkEnd w:id="178"/>
      <w:bookmarkEnd w:id="179"/>
      <w:bookmarkEnd w:id="180"/>
      <w:r w:rsidRPr="005134BF">
        <w:t xml:space="preserve"> </w:t>
      </w:r>
    </w:p>
    <w:p w14:paraId="6A438EFF" w14:textId="77777777" w:rsidR="007243BB" w:rsidRPr="005134BF" w:rsidRDefault="007243BB" w:rsidP="007243BB">
      <w:pPr>
        <w:pStyle w:val="a3"/>
        <w:rPr>
          <w:rFonts w:cs="Times New Roman"/>
          <w:b/>
        </w:rPr>
      </w:pPr>
      <w:r w:rsidRPr="005134BF">
        <w:rPr>
          <w:rFonts w:cs="Times New Roman"/>
        </w:rPr>
        <w:t>Инициатор вызова: банк-</w:t>
      </w:r>
      <w:r>
        <w:rPr>
          <w:rFonts w:cs="Times New Roman"/>
        </w:rPr>
        <w:t>Партнер</w:t>
      </w:r>
      <w:r w:rsidRPr="005134BF">
        <w:rPr>
          <w:rFonts w:cs="Times New Roman"/>
        </w:rPr>
        <w:t>, платформа-</w:t>
      </w:r>
      <w:r>
        <w:rPr>
          <w:rFonts w:cs="Times New Roman"/>
        </w:rPr>
        <w:t>Партнер</w:t>
      </w:r>
      <w:r w:rsidRPr="005134BF">
        <w:rPr>
          <w:rFonts w:cs="Times New Roman"/>
        </w:rPr>
        <w:t>.</w:t>
      </w:r>
    </w:p>
    <w:p w14:paraId="3CD1AF51" w14:textId="77777777" w:rsidR="007243BB" w:rsidRPr="005134BF" w:rsidRDefault="007243BB" w:rsidP="007243BB">
      <w:pPr>
        <w:pStyle w:val="a3"/>
        <w:rPr>
          <w:rFonts w:cs="Times New Roman"/>
        </w:rPr>
      </w:pPr>
      <w:r w:rsidRPr="005134BF">
        <w:rPr>
          <w:rFonts w:cs="Times New Roman"/>
        </w:rPr>
        <w:t xml:space="preserve">Процедура вызывается для передачи в ПП НПД информации о том, что НП НПД, состоящий на учете, хочет изменить набор прав для </w:t>
      </w:r>
      <w:r>
        <w:rPr>
          <w:rFonts w:cs="Times New Roman"/>
        </w:rPr>
        <w:t>Партнер</w:t>
      </w:r>
      <w:r w:rsidRPr="005134BF">
        <w:rPr>
          <w:rFonts w:cs="Times New Roman"/>
        </w:rPr>
        <w:t xml:space="preserve">а. В приложении </w:t>
      </w:r>
      <w:r>
        <w:rPr>
          <w:rFonts w:cs="Times New Roman"/>
        </w:rPr>
        <w:t>Партнер</w:t>
      </w:r>
      <w:r w:rsidRPr="005134BF">
        <w:rPr>
          <w:rFonts w:cs="Times New Roman"/>
        </w:rPr>
        <w:t>а пользователь отмечает запрашиваемые права, которые должны быть подтверждены из мобильного приложения «Мой налог». Набор запрошенных прав не может быть изменен на стороне мобильного приложения «Мой налог» или в мобильном приложении банка-</w:t>
      </w:r>
      <w:r>
        <w:rPr>
          <w:rFonts w:cs="Times New Roman"/>
        </w:rPr>
        <w:t>Партнер</w:t>
      </w:r>
      <w:r w:rsidRPr="005134BF">
        <w:rPr>
          <w:rFonts w:cs="Times New Roman"/>
        </w:rPr>
        <w:t xml:space="preserve">а, которому выдано разрешение на управление </w:t>
      </w:r>
      <w:r>
        <w:rPr>
          <w:rFonts w:cs="Times New Roman"/>
        </w:rPr>
        <w:t>Партнер</w:t>
      </w:r>
      <w:r w:rsidRPr="005134BF">
        <w:rPr>
          <w:rFonts w:cs="Times New Roman"/>
        </w:rPr>
        <w:t xml:space="preserve">ами. То есть набор запрошенных прав или подтверждается целиком (пакетом) или целиком отклоняется. </w:t>
      </w:r>
    </w:p>
    <w:p w14:paraId="533F98BB" w14:textId="77777777" w:rsidR="007243BB" w:rsidRPr="005134BF" w:rsidRDefault="007243BB" w:rsidP="007243BB">
      <w:pPr>
        <w:pStyle w:val="a3"/>
        <w:rPr>
          <w:rFonts w:cs="Times New Roman"/>
        </w:rPr>
      </w:pPr>
      <w:r w:rsidRPr="005134BF">
        <w:rPr>
          <w:rFonts w:cs="Times New Roman"/>
        </w:rPr>
        <w:t>Новый, запрашиваемый набор прав вступает в силу только после подтверждения и полностью перезаписывает предыдущий набор прав.</w:t>
      </w:r>
    </w:p>
    <w:p w14:paraId="49D323C3" w14:textId="77777777" w:rsidR="007243BB" w:rsidRPr="005134BF" w:rsidRDefault="007243BB" w:rsidP="007243BB">
      <w:pPr>
        <w:pStyle w:val="a3"/>
        <w:rPr>
          <w:rFonts w:cs="Times New Roman"/>
        </w:rPr>
      </w:pPr>
      <w:r w:rsidRPr="005134BF">
        <w:rPr>
          <w:rFonts w:cs="Times New Roman"/>
        </w:rPr>
        <w:t xml:space="preserve">Разрешение на управление </w:t>
      </w:r>
      <w:r>
        <w:rPr>
          <w:rFonts w:cs="Times New Roman"/>
        </w:rPr>
        <w:t>Партнер</w:t>
      </w:r>
      <w:r w:rsidRPr="005134BF">
        <w:rPr>
          <w:rFonts w:cs="Times New Roman"/>
        </w:rPr>
        <w:t>ами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r w:rsidRPr="005134BF">
        <w:rPr>
          <w:rFonts w:cs="Times New Roman"/>
        </w:rPr>
        <w:t>) для платформ-</w:t>
      </w:r>
      <w:r>
        <w:rPr>
          <w:rFonts w:cs="Times New Roman"/>
        </w:rPr>
        <w:t>Партнер</w:t>
      </w:r>
      <w:r w:rsidRPr="005134BF">
        <w:rPr>
          <w:rFonts w:cs="Times New Roman"/>
        </w:rPr>
        <w:t>ов игнорируется, им могут обладать только банки-</w:t>
      </w:r>
      <w:r>
        <w:rPr>
          <w:rFonts w:cs="Times New Roman"/>
        </w:rPr>
        <w:t>Партнер</w:t>
      </w:r>
      <w:r w:rsidRPr="005134BF">
        <w:rPr>
          <w:rFonts w:cs="Times New Roman"/>
        </w:rPr>
        <w:t>ы.</w:t>
      </w:r>
    </w:p>
    <w:p w14:paraId="440FC3E9"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w:t>
      </w:r>
      <w:r w:rsidRPr="005134BF">
        <w:rPr>
          <w:rFonts w:cs="Times New Roman"/>
        </w:rPr>
        <w: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201"/>
        <w:gridCol w:w="3405"/>
      </w:tblGrid>
      <w:tr w:rsidR="007243BB" w:rsidRPr="00C97325" w14:paraId="69BC3056" w14:textId="77777777" w:rsidTr="0051734D">
        <w:trPr>
          <w:tblHeader/>
        </w:trPr>
        <w:tc>
          <w:tcPr>
            <w:tcW w:w="1760" w:type="pct"/>
          </w:tcPr>
          <w:p w14:paraId="2BDB93D8" w14:textId="77777777" w:rsidR="007243BB" w:rsidRPr="005134BF" w:rsidRDefault="007243BB" w:rsidP="0051734D">
            <w:pPr>
              <w:pStyle w:val="aff5"/>
              <w:jc w:val="center"/>
              <w:rPr>
                <w:rFonts w:cs="Times New Roman"/>
              </w:rPr>
            </w:pPr>
            <w:r w:rsidRPr="005134BF">
              <w:rPr>
                <w:rFonts w:cs="Times New Roman"/>
              </w:rPr>
              <w:t>Содержание</w:t>
            </w:r>
          </w:p>
        </w:tc>
        <w:tc>
          <w:tcPr>
            <w:tcW w:w="1570" w:type="pct"/>
          </w:tcPr>
          <w:p w14:paraId="21C382EA" w14:textId="77777777" w:rsidR="007243BB" w:rsidRPr="005134BF" w:rsidRDefault="007243BB" w:rsidP="0051734D">
            <w:pPr>
              <w:pStyle w:val="aff5"/>
              <w:jc w:val="center"/>
              <w:rPr>
                <w:rFonts w:cs="Times New Roman"/>
              </w:rPr>
            </w:pPr>
            <w:r w:rsidRPr="005134BF">
              <w:rPr>
                <w:rFonts w:cs="Times New Roman"/>
              </w:rPr>
              <w:t>Тип</w:t>
            </w:r>
          </w:p>
        </w:tc>
        <w:tc>
          <w:tcPr>
            <w:tcW w:w="1670" w:type="pct"/>
          </w:tcPr>
          <w:p w14:paraId="6481FC62"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9B04C6B" w14:textId="77777777" w:rsidTr="0051734D">
        <w:tc>
          <w:tcPr>
            <w:tcW w:w="1760" w:type="pct"/>
          </w:tcPr>
          <w:p w14:paraId="7397534B" w14:textId="77777777" w:rsidR="007243BB" w:rsidRPr="00C97325" w:rsidRDefault="007243BB" w:rsidP="0051734D">
            <w:pPr>
              <w:pStyle w:val="aff5"/>
              <w:rPr>
                <w:rFonts w:cs="Times New Roman"/>
              </w:rPr>
            </w:pPr>
            <w:r w:rsidRPr="00C97325">
              <w:rPr>
                <w:rFonts w:cs="Times New Roman"/>
              </w:rPr>
              <w:t>ИНН</w:t>
            </w:r>
          </w:p>
        </w:tc>
        <w:tc>
          <w:tcPr>
            <w:tcW w:w="1570" w:type="pct"/>
          </w:tcPr>
          <w:p w14:paraId="0F634E59" w14:textId="77777777" w:rsidR="007243BB" w:rsidRPr="00C97325" w:rsidRDefault="007243BB" w:rsidP="0051734D">
            <w:pPr>
              <w:pStyle w:val="aff5"/>
              <w:rPr>
                <w:rFonts w:cs="Times New Roman"/>
              </w:rPr>
            </w:pPr>
            <w:r w:rsidRPr="00C97325">
              <w:rPr>
                <w:rFonts w:cs="Times New Roman"/>
                <w:lang w:val="en-US"/>
              </w:rPr>
              <w:t>String</w:t>
            </w:r>
          </w:p>
        </w:tc>
        <w:tc>
          <w:tcPr>
            <w:tcW w:w="1670" w:type="pct"/>
          </w:tcPr>
          <w:p w14:paraId="6FC16799" w14:textId="77777777" w:rsidR="007243BB" w:rsidRPr="00C97325" w:rsidRDefault="007243BB" w:rsidP="0051734D">
            <w:pPr>
              <w:pStyle w:val="aff5"/>
              <w:rPr>
                <w:rFonts w:cs="Times New Roman"/>
              </w:rPr>
            </w:pPr>
            <w:r w:rsidRPr="00C97325">
              <w:rPr>
                <w:rFonts w:cs="Times New Roman"/>
              </w:rPr>
              <w:t>Обязательно</w:t>
            </w:r>
          </w:p>
        </w:tc>
      </w:tr>
      <w:tr w:rsidR="007243BB" w:rsidRPr="00C97325" w14:paraId="1ECF0144" w14:textId="77777777" w:rsidTr="0051734D">
        <w:tc>
          <w:tcPr>
            <w:tcW w:w="1760" w:type="pct"/>
          </w:tcPr>
          <w:p w14:paraId="2B709E2E" w14:textId="77777777" w:rsidR="007243BB" w:rsidRPr="00C97325" w:rsidRDefault="007243BB" w:rsidP="0051734D">
            <w:pPr>
              <w:pStyle w:val="aff5"/>
              <w:rPr>
                <w:rFonts w:cs="Times New Roman"/>
                <w:lang w:val="en-US"/>
              </w:rPr>
            </w:pPr>
            <w:r w:rsidRPr="00C97325">
              <w:rPr>
                <w:rFonts w:cs="Times New Roman"/>
              </w:rPr>
              <w:t>Список разрешений на подключение</w:t>
            </w:r>
          </w:p>
        </w:tc>
        <w:tc>
          <w:tcPr>
            <w:tcW w:w="1570" w:type="pct"/>
          </w:tcPr>
          <w:p w14:paraId="1A71277A" w14:textId="77777777" w:rsidR="007243BB" w:rsidRPr="00C97325" w:rsidRDefault="007243BB" w:rsidP="0051734D">
            <w:pPr>
              <w:pStyle w:val="aff5"/>
              <w:rPr>
                <w:rFonts w:cs="Times New Roman"/>
              </w:rPr>
            </w:pPr>
            <w:r w:rsidRPr="00C97325">
              <w:rPr>
                <w:rFonts w:cs="Times New Roman"/>
                <w:lang w:val="en-US"/>
              </w:rPr>
              <w:t>String[]</w:t>
            </w:r>
          </w:p>
        </w:tc>
        <w:tc>
          <w:tcPr>
            <w:tcW w:w="1670" w:type="pct"/>
          </w:tcPr>
          <w:p w14:paraId="020421DB" w14:textId="77777777" w:rsidR="007243BB" w:rsidRPr="00C97325" w:rsidRDefault="007243BB" w:rsidP="0051734D">
            <w:pPr>
              <w:pStyle w:val="aff5"/>
              <w:rPr>
                <w:rFonts w:cs="Times New Roman"/>
                <w:lang w:val="en-US"/>
              </w:rPr>
            </w:pPr>
            <w:r w:rsidRPr="00C97325">
              <w:rPr>
                <w:rFonts w:cs="Times New Roman"/>
              </w:rPr>
              <w:t>Обязательно</w:t>
            </w:r>
          </w:p>
          <w:p w14:paraId="73937A50" w14:textId="77777777" w:rsidR="007243BB" w:rsidRPr="00C97325" w:rsidRDefault="007243BB" w:rsidP="0051734D">
            <w:pPr>
              <w:pStyle w:val="aff5"/>
              <w:rPr>
                <w:rFonts w:cs="Times New Roman"/>
                <w:lang w:val="en-US"/>
              </w:rPr>
            </w:pPr>
            <w:r w:rsidRPr="00C97325">
              <w:rPr>
                <w:rFonts w:cs="Times New Roman"/>
                <w:lang w:val="en-US"/>
              </w:rPr>
              <w:t>- PAYMENT_INFORMATION</w:t>
            </w:r>
            <w:r w:rsidRPr="00C97325">
              <w:rPr>
                <w:rFonts w:cs="Times New Roman"/>
                <w:lang w:val="en-US"/>
              </w:rPr>
              <w:br/>
              <w:t>- TAX_PAYMENT</w:t>
            </w:r>
            <w:r w:rsidRPr="00C97325">
              <w:rPr>
                <w:rFonts w:cs="Times New Roman"/>
                <w:lang w:val="en-US"/>
              </w:rPr>
              <w:br/>
              <w:t>- INCOME_LIST</w:t>
            </w:r>
            <w:r w:rsidRPr="00C97325">
              <w:rPr>
                <w:rFonts w:cs="Times New Roman"/>
                <w:lang w:val="en-US"/>
              </w:rPr>
              <w:br/>
              <w:t>- INCOME_SUMMARY</w:t>
            </w:r>
            <w:r w:rsidRPr="00C97325">
              <w:rPr>
                <w:rFonts w:cs="Times New Roman"/>
                <w:lang w:val="en-US"/>
              </w:rPr>
              <w:br/>
              <w:t>- CANCEL_INCOME</w:t>
            </w:r>
            <w:r w:rsidRPr="00C97325">
              <w:rPr>
                <w:rFonts w:cs="Times New Roman"/>
                <w:lang w:val="en-US"/>
              </w:rPr>
              <w:br/>
            </w:r>
            <w:r w:rsidRPr="00C97325">
              <w:rPr>
                <w:rFonts w:cs="Times New Roman"/>
                <w:lang w:val="en-US"/>
              </w:rPr>
              <w:lastRenderedPageBreak/>
              <w:t>- CANCEL_ANY_INCOME</w:t>
            </w:r>
            <w:r w:rsidRPr="00C97325">
              <w:rPr>
                <w:rFonts w:cs="Times New Roman"/>
                <w:lang w:val="en-US"/>
              </w:rPr>
              <w:br/>
              <w:t>- TAXPAYER_UPDATE</w:t>
            </w:r>
          </w:p>
          <w:p w14:paraId="7BC85243" w14:textId="77777777" w:rsidR="007243BB" w:rsidRPr="00C97325" w:rsidRDefault="007243BB" w:rsidP="0051734D">
            <w:pPr>
              <w:pStyle w:val="aff5"/>
              <w:rPr>
                <w:rFonts w:cs="Times New Roman"/>
                <w:szCs w:val="24"/>
              </w:rPr>
            </w:pPr>
            <w:r w:rsidRPr="005134BF">
              <w:rPr>
                <w:rFonts w:cs="Times New Roman"/>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p>
          <w:p w14:paraId="4F08C734" w14:textId="77777777" w:rsidR="007243BB" w:rsidRPr="00C97325" w:rsidRDefault="007243BB" w:rsidP="0051734D">
            <w:pPr>
              <w:pStyle w:val="aff5"/>
              <w:rPr>
                <w:rFonts w:cs="Times New Roman"/>
              </w:rPr>
            </w:pPr>
            <w:r w:rsidRPr="00C97325">
              <w:rPr>
                <w:rFonts w:cs="Times New Roman"/>
              </w:rPr>
              <w:br/>
              <w:t xml:space="preserve">См. таблицу «Перечень разрешений на действия </w:t>
            </w:r>
            <w:r>
              <w:rPr>
                <w:rFonts w:cs="Times New Roman"/>
              </w:rPr>
              <w:t>Партнер</w:t>
            </w:r>
            <w:r w:rsidRPr="00C97325">
              <w:rPr>
                <w:rFonts w:cs="Times New Roman"/>
              </w:rPr>
              <w:t>ом от имени НП НПД».</w:t>
            </w:r>
          </w:p>
        </w:tc>
      </w:tr>
    </w:tbl>
    <w:p w14:paraId="06704C59" w14:textId="77777777" w:rsidR="007243BB" w:rsidRPr="005134BF" w:rsidRDefault="007243BB" w:rsidP="007243BB">
      <w:pPr>
        <w:pStyle w:val="aff4"/>
        <w:rPr>
          <w:rFonts w:cs="Times New Roman"/>
        </w:rPr>
      </w:pPr>
      <w:r w:rsidRPr="005134BF">
        <w:rPr>
          <w:rFonts w:cs="Times New Roman"/>
        </w:rPr>
        <w:lastRenderedPageBreak/>
        <w:t>Ответ (</w:t>
      </w:r>
      <w:r w:rsidRPr="005134BF">
        <w:rPr>
          <w:rFonts w:cs="Times New Roman"/>
          <w:lang w:val="en-US"/>
        </w:rPr>
        <w:t>Post</w:t>
      </w:r>
      <w:r w:rsidRPr="005134BF">
        <w:rPr>
          <w:rFonts w:cs="Times New Roman"/>
        </w:rPr>
        <w:t>GrantedPermissionsResponse)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201"/>
        <w:gridCol w:w="3405"/>
      </w:tblGrid>
      <w:tr w:rsidR="007243BB" w:rsidRPr="00C97325" w14:paraId="7490614E" w14:textId="77777777" w:rsidTr="0051734D">
        <w:tc>
          <w:tcPr>
            <w:tcW w:w="1760" w:type="pct"/>
          </w:tcPr>
          <w:p w14:paraId="1D2DA01E" w14:textId="77777777" w:rsidR="007243BB" w:rsidRPr="005134BF" w:rsidRDefault="007243BB" w:rsidP="0051734D">
            <w:pPr>
              <w:pStyle w:val="aff5"/>
              <w:jc w:val="center"/>
              <w:rPr>
                <w:rFonts w:cs="Times New Roman"/>
              </w:rPr>
            </w:pPr>
            <w:r w:rsidRPr="005134BF">
              <w:rPr>
                <w:rFonts w:cs="Times New Roman"/>
              </w:rPr>
              <w:t>Содержание</w:t>
            </w:r>
          </w:p>
        </w:tc>
        <w:tc>
          <w:tcPr>
            <w:tcW w:w="1570" w:type="pct"/>
          </w:tcPr>
          <w:p w14:paraId="7A6451B2" w14:textId="77777777" w:rsidR="007243BB" w:rsidRPr="005134BF" w:rsidRDefault="007243BB" w:rsidP="0051734D">
            <w:pPr>
              <w:pStyle w:val="aff5"/>
              <w:jc w:val="center"/>
              <w:rPr>
                <w:rFonts w:cs="Times New Roman"/>
              </w:rPr>
            </w:pPr>
            <w:r w:rsidRPr="005134BF">
              <w:rPr>
                <w:rFonts w:cs="Times New Roman"/>
              </w:rPr>
              <w:t>Тип</w:t>
            </w:r>
          </w:p>
        </w:tc>
        <w:tc>
          <w:tcPr>
            <w:tcW w:w="1670" w:type="pct"/>
          </w:tcPr>
          <w:p w14:paraId="759F1FB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12E5E3B2" w14:textId="77777777" w:rsidTr="0051734D">
        <w:tc>
          <w:tcPr>
            <w:tcW w:w="1760" w:type="pct"/>
          </w:tcPr>
          <w:p w14:paraId="61F1E598" w14:textId="77777777" w:rsidR="007243BB" w:rsidRPr="005134BF" w:rsidRDefault="007243BB" w:rsidP="0051734D">
            <w:pPr>
              <w:pStyle w:val="aff5"/>
              <w:rPr>
                <w:rFonts w:cs="Times New Roman"/>
              </w:rPr>
            </w:pPr>
            <w:r w:rsidRPr="005134BF">
              <w:rPr>
                <w:rFonts w:cs="Times New Roman"/>
              </w:rPr>
              <w:t>ID заявки</w:t>
            </w:r>
          </w:p>
        </w:tc>
        <w:tc>
          <w:tcPr>
            <w:tcW w:w="1570" w:type="pct"/>
          </w:tcPr>
          <w:p w14:paraId="1801E697" w14:textId="77777777" w:rsidR="007243BB" w:rsidRPr="005134BF" w:rsidRDefault="007243BB" w:rsidP="0051734D">
            <w:pPr>
              <w:pStyle w:val="aff5"/>
              <w:rPr>
                <w:rFonts w:cs="Times New Roman"/>
              </w:rPr>
            </w:pPr>
            <w:r w:rsidRPr="005134BF">
              <w:rPr>
                <w:rFonts w:cs="Times New Roman"/>
              </w:rPr>
              <w:t>String</w:t>
            </w:r>
          </w:p>
        </w:tc>
        <w:tc>
          <w:tcPr>
            <w:tcW w:w="1670" w:type="pct"/>
          </w:tcPr>
          <w:p w14:paraId="1BF7F7B0" w14:textId="77777777" w:rsidR="007243BB" w:rsidRPr="005134BF" w:rsidRDefault="007243BB" w:rsidP="0051734D">
            <w:pPr>
              <w:pStyle w:val="aff5"/>
              <w:rPr>
                <w:rFonts w:cs="Times New Roman"/>
              </w:rPr>
            </w:pPr>
            <w:r w:rsidRPr="005134BF">
              <w:rPr>
                <w:rFonts w:cs="Times New Roman"/>
              </w:rPr>
              <w:t>Обязательно.</w:t>
            </w:r>
          </w:p>
        </w:tc>
      </w:tr>
    </w:tbl>
    <w:p w14:paraId="185CE574"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3EDB590D"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7FF40D41"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0AD6608"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27301EA5" w14:textId="77777777" w:rsidR="007243BB" w:rsidRPr="005134BF" w:rsidRDefault="007243BB" w:rsidP="007243BB">
      <w:pPr>
        <w:pStyle w:val="a3"/>
        <w:rPr>
          <w:rFonts w:cs="Times New Roman"/>
        </w:rPr>
      </w:pPr>
    </w:p>
    <w:p w14:paraId="7C145C55" w14:textId="77777777" w:rsidR="007243BB" w:rsidRPr="005134BF" w:rsidRDefault="007243BB" w:rsidP="007243BB">
      <w:pPr>
        <w:pStyle w:val="a3"/>
        <w:rPr>
          <w:rFonts w:cs="Times New Roman"/>
        </w:rPr>
      </w:pPr>
      <w:r w:rsidRPr="005134BF">
        <w:rPr>
          <w:rFonts w:cs="Times New Roman"/>
        </w:rPr>
        <w:t>Далее платформа-</w:t>
      </w:r>
      <w:r>
        <w:rPr>
          <w:rFonts w:cs="Times New Roman"/>
        </w:rPr>
        <w:t>Партнер</w:t>
      </w:r>
      <w:r w:rsidRPr="005134BF">
        <w:rPr>
          <w:rFonts w:cs="Times New Roman"/>
        </w:rPr>
        <w:t xml:space="preserve"> должна отслеживать статус исполнения заявки ().</w:t>
      </w:r>
    </w:p>
    <w:p w14:paraId="34271227" w14:textId="77777777" w:rsidR="007243BB" w:rsidRPr="005134BF" w:rsidRDefault="007243BB" w:rsidP="007243BB">
      <w:pPr>
        <w:pStyle w:val="5"/>
        <w:ind w:left="-79"/>
      </w:pPr>
      <w:bookmarkStart w:id="181" w:name="_Toc2352092"/>
      <w:bookmarkStart w:id="182" w:name="_Toc4508010"/>
      <w:bookmarkStart w:id="183" w:name="_Toc23351540"/>
      <w:bookmarkStart w:id="184" w:name="_Toc23949563"/>
      <w:bookmarkStart w:id="185" w:name="_Toc9507780"/>
      <w:bookmarkStart w:id="186" w:name="_Toc34043027"/>
      <w:r w:rsidRPr="005134BF">
        <w:t xml:space="preserve">Получение списка разрешений, предоставленных </w:t>
      </w:r>
      <w:r>
        <w:t>Партнер</w:t>
      </w:r>
      <w:r w:rsidRPr="005134BF">
        <w:t>у</w:t>
      </w:r>
      <w:bookmarkEnd w:id="181"/>
      <w:bookmarkEnd w:id="182"/>
      <w:bookmarkEnd w:id="183"/>
      <w:bookmarkEnd w:id="184"/>
      <w:bookmarkEnd w:id="185"/>
      <w:bookmarkEnd w:id="186"/>
      <w:r w:rsidRPr="005134BF" w:rsidDel="00831F3B">
        <w:t xml:space="preserve"> </w:t>
      </w:r>
    </w:p>
    <w:p w14:paraId="59F043F3"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716B9CB0" w14:textId="77777777" w:rsidR="007243BB" w:rsidRPr="005134BF" w:rsidRDefault="007243BB" w:rsidP="007243BB">
      <w:pPr>
        <w:pStyle w:val="a3"/>
        <w:rPr>
          <w:rFonts w:cs="Times New Roman"/>
        </w:rPr>
      </w:pPr>
      <w:r w:rsidRPr="005134BF">
        <w:rPr>
          <w:rFonts w:cs="Times New Roman"/>
        </w:rPr>
        <w:t xml:space="preserve">Данная процедура используется для получения списка разрешений по конкретным </w:t>
      </w:r>
      <w:r>
        <w:rPr>
          <w:rFonts w:cs="Times New Roman"/>
        </w:rPr>
        <w:t>Партнер</w:t>
      </w:r>
      <w:r w:rsidRPr="005134BF">
        <w:rPr>
          <w:rFonts w:cs="Times New Roman"/>
        </w:rPr>
        <w:t xml:space="preserve">ам. </w:t>
      </w:r>
    </w:p>
    <w:p w14:paraId="4866FCDB" w14:textId="77777777" w:rsidR="007243BB" w:rsidRPr="005134BF" w:rsidRDefault="007243BB" w:rsidP="007243BB">
      <w:pPr>
        <w:pStyle w:val="aff4"/>
        <w:rPr>
          <w:rFonts w:cs="Times New Roman"/>
        </w:rPr>
      </w:pPr>
      <w:r w:rsidRPr="005134BF">
        <w:rPr>
          <w:rFonts w:cs="Times New Roman"/>
        </w:rPr>
        <w:t>Запрос (GetGrantedPermissionsRequest)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63F86504" w14:textId="77777777" w:rsidTr="0051734D">
        <w:tc>
          <w:tcPr>
            <w:tcW w:w="1760" w:type="pct"/>
          </w:tcPr>
          <w:p w14:paraId="31FF2D35"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25762751"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40CF18D4"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EA4553B" w14:textId="77777777" w:rsidTr="0051734D">
        <w:tc>
          <w:tcPr>
            <w:tcW w:w="1760" w:type="pct"/>
          </w:tcPr>
          <w:p w14:paraId="4B4828CA" w14:textId="77777777" w:rsidR="007243BB" w:rsidRPr="005134BF" w:rsidRDefault="007243BB" w:rsidP="0051734D">
            <w:pPr>
              <w:pStyle w:val="aff5"/>
              <w:rPr>
                <w:rFonts w:cs="Times New Roman"/>
              </w:rPr>
            </w:pPr>
            <w:r w:rsidRPr="005134BF">
              <w:rPr>
                <w:rFonts w:cs="Times New Roman"/>
              </w:rPr>
              <w:t>ИНН</w:t>
            </w:r>
          </w:p>
        </w:tc>
        <w:tc>
          <w:tcPr>
            <w:tcW w:w="1496" w:type="pct"/>
          </w:tcPr>
          <w:p w14:paraId="2A519B29" w14:textId="77777777" w:rsidR="007243BB" w:rsidRPr="005134BF" w:rsidRDefault="007243BB" w:rsidP="0051734D">
            <w:pPr>
              <w:pStyle w:val="aff5"/>
              <w:rPr>
                <w:rFonts w:cs="Times New Roman"/>
              </w:rPr>
            </w:pPr>
            <w:r w:rsidRPr="005134BF">
              <w:rPr>
                <w:rFonts w:cs="Times New Roman"/>
              </w:rPr>
              <w:t>String</w:t>
            </w:r>
          </w:p>
        </w:tc>
        <w:tc>
          <w:tcPr>
            <w:tcW w:w="1744" w:type="pct"/>
          </w:tcPr>
          <w:p w14:paraId="17BA3C34" w14:textId="77777777" w:rsidR="007243BB" w:rsidRPr="005134BF" w:rsidRDefault="007243BB" w:rsidP="0051734D">
            <w:pPr>
              <w:pStyle w:val="aff5"/>
              <w:rPr>
                <w:rFonts w:cs="Times New Roman"/>
              </w:rPr>
            </w:pPr>
            <w:r w:rsidRPr="005134BF">
              <w:rPr>
                <w:rFonts w:cs="Times New Roman"/>
              </w:rPr>
              <w:t>Обязательно</w:t>
            </w:r>
          </w:p>
        </w:tc>
      </w:tr>
    </w:tbl>
    <w:p w14:paraId="61669711" w14:textId="77777777" w:rsidR="007243BB" w:rsidRPr="005134BF" w:rsidRDefault="007243BB" w:rsidP="007243BB">
      <w:pPr>
        <w:pStyle w:val="aff4"/>
        <w:rPr>
          <w:rFonts w:cs="Times New Roman"/>
        </w:rPr>
      </w:pPr>
      <w:r w:rsidRPr="005134BF">
        <w:rPr>
          <w:rFonts w:cs="Times New Roman"/>
        </w:rPr>
        <w:t>Ответ (GetGrantedPermissionsResponse)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0DE1BB77" w14:textId="77777777" w:rsidTr="0051734D">
        <w:trPr>
          <w:tblHeader/>
        </w:trPr>
        <w:tc>
          <w:tcPr>
            <w:tcW w:w="1760" w:type="pct"/>
          </w:tcPr>
          <w:p w14:paraId="37BE50D3"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1B2F8CD7"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0A3AD3F3"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CF3FBF0" w14:textId="77777777" w:rsidTr="0051734D">
        <w:tc>
          <w:tcPr>
            <w:tcW w:w="1760" w:type="pct"/>
          </w:tcPr>
          <w:p w14:paraId="27E181D3" w14:textId="77777777" w:rsidR="007243BB" w:rsidRPr="005134BF" w:rsidRDefault="007243BB" w:rsidP="0051734D">
            <w:pPr>
              <w:pStyle w:val="aff5"/>
              <w:rPr>
                <w:rFonts w:cs="Times New Roman"/>
              </w:rPr>
            </w:pPr>
            <w:r w:rsidRPr="005134BF">
              <w:rPr>
                <w:rFonts w:cs="Times New Roman"/>
              </w:rPr>
              <w:t xml:space="preserve">Разрешение, выданное </w:t>
            </w:r>
            <w:r>
              <w:rPr>
                <w:rFonts w:cs="Times New Roman"/>
              </w:rPr>
              <w:t>Партнер</w:t>
            </w:r>
            <w:r w:rsidRPr="005134BF">
              <w:rPr>
                <w:rFonts w:cs="Times New Roman"/>
              </w:rPr>
              <w:t>у НП НПД</w:t>
            </w:r>
          </w:p>
        </w:tc>
        <w:tc>
          <w:tcPr>
            <w:tcW w:w="1496" w:type="pct"/>
          </w:tcPr>
          <w:p w14:paraId="113E3AF8" w14:textId="77777777" w:rsidR="007243BB" w:rsidRPr="005134BF" w:rsidRDefault="007243BB" w:rsidP="0051734D">
            <w:pPr>
              <w:pStyle w:val="aff5"/>
              <w:rPr>
                <w:rFonts w:cs="Times New Roman"/>
                <w:lang w:val="en-US"/>
              </w:rPr>
            </w:pPr>
            <w:r w:rsidRPr="005134BF">
              <w:rPr>
                <w:rFonts w:cs="Times New Roman"/>
                <w:lang w:val="en-US"/>
              </w:rPr>
              <w:t>String []</w:t>
            </w:r>
          </w:p>
        </w:tc>
        <w:tc>
          <w:tcPr>
            <w:tcW w:w="1744" w:type="pct"/>
          </w:tcPr>
          <w:p w14:paraId="1B69023B" w14:textId="77777777" w:rsidR="007243BB" w:rsidRPr="005134BF" w:rsidRDefault="007243BB" w:rsidP="0051734D">
            <w:pPr>
              <w:pStyle w:val="aff5"/>
              <w:rPr>
                <w:rFonts w:cs="Times New Roman"/>
                <w:lang w:val="en-US"/>
              </w:rPr>
            </w:pPr>
            <w:r w:rsidRPr="005134BF">
              <w:rPr>
                <w:rFonts w:cs="Times New Roman"/>
                <w:lang w:val="en-US"/>
              </w:rPr>
              <w:t>- INCOME_REGISTRATION</w:t>
            </w:r>
            <w:r w:rsidRPr="005134BF">
              <w:rPr>
                <w:rFonts w:cs="Times New Roman"/>
                <w:lang w:val="en-US"/>
              </w:rPr>
              <w:br/>
              <w:t>- PAYMENT_INFORMATION</w:t>
            </w:r>
            <w:r w:rsidRPr="005134BF">
              <w:rPr>
                <w:rFonts w:cs="Times New Roman"/>
                <w:lang w:val="en-US"/>
              </w:rPr>
              <w:br/>
              <w:t>- TAX_PAYMENT</w:t>
            </w:r>
            <w:r w:rsidRPr="005134BF">
              <w:rPr>
                <w:rFonts w:cs="Times New Roman"/>
                <w:lang w:val="en-US"/>
              </w:rPr>
              <w:br/>
              <w:t>- INCOME_LIST</w:t>
            </w:r>
            <w:r w:rsidRPr="005134BF">
              <w:rPr>
                <w:rFonts w:cs="Times New Roman"/>
                <w:lang w:val="en-US"/>
              </w:rPr>
              <w:br/>
              <w:t>- INCOME_SUMMARY</w:t>
            </w:r>
            <w:r w:rsidRPr="005134BF">
              <w:rPr>
                <w:rFonts w:cs="Times New Roman"/>
                <w:lang w:val="en-US"/>
              </w:rPr>
              <w:br/>
            </w:r>
            <w:r w:rsidRPr="005134BF">
              <w:rPr>
                <w:rFonts w:cs="Times New Roman"/>
                <w:lang w:val="en-US"/>
              </w:rPr>
              <w:lastRenderedPageBreak/>
              <w:t>- CANCEL_INCOME</w:t>
            </w:r>
            <w:r w:rsidRPr="005134BF">
              <w:rPr>
                <w:rFonts w:cs="Times New Roman"/>
                <w:lang w:val="en-US"/>
              </w:rPr>
              <w:br/>
              <w:t>- CANCEL_ANY_INCOME</w:t>
            </w:r>
            <w:r w:rsidRPr="005134BF">
              <w:rPr>
                <w:rFonts w:cs="Times New Roman"/>
                <w:lang w:val="en-US"/>
              </w:rPr>
              <w:br/>
              <w:t>- TAXPAYER_UPDATE</w:t>
            </w:r>
          </w:p>
          <w:p w14:paraId="26874583" w14:textId="77777777" w:rsidR="007243BB" w:rsidRPr="005134BF" w:rsidRDefault="007243BB" w:rsidP="0051734D">
            <w:pPr>
              <w:pStyle w:val="aff5"/>
              <w:rPr>
                <w:rFonts w:cs="Times New Roman"/>
              </w:rPr>
            </w:pPr>
            <w:r w:rsidRPr="00C97325">
              <w:rPr>
                <w:rFonts w:cs="Times New Roman"/>
                <w:szCs w:val="24"/>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r w:rsidRPr="005134BF">
              <w:rPr>
                <w:rFonts w:cs="Times New Roman"/>
              </w:rPr>
              <w:br/>
            </w:r>
          </w:p>
          <w:p w14:paraId="2E826F48" w14:textId="77777777" w:rsidR="007243BB" w:rsidRPr="005134BF" w:rsidRDefault="007243BB" w:rsidP="0051734D">
            <w:pPr>
              <w:pStyle w:val="aff5"/>
              <w:rPr>
                <w:rFonts w:cs="Times New Roman"/>
              </w:rPr>
            </w:pPr>
            <w:r w:rsidRPr="005134BF">
              <w:rPr>
                <w:rFonts w:cs="Times New Roman"/>
              </w:rPr>
              <w:t xml:space="preserve">См. таблицу «Перечень разрешений на действия </w:t>
            </w:r>
            <w:r>
              <w:rPr>
                <w:rFonts w:cs="Times New Roman"/>
              </w:rPr>
              <w:t>Партнер</w:t>
            </w:r>
            <w:r w:rsidRPr="005134BF">
              <w:rPr>
                <w:rFonts w:cs="Times New Roman"/>
              </w:rPr>
              <w:t>ом от имени НП НПД».</w:t>
            </w:r>
          </w:p>
        </w:tc>
      </w:tr>
    </w:tbl>
    <w:p w14:paraId="17151DC7" w14:textId="77777777" w:rsidR="007243BB" w:rsidRPr="005134BF" w:rsidRDefault="007243BB" w:rsidP="007243BB">
      <w:pPr>
        <w:pStyle w:val="aff4"/>
        <w:rPr>
          <w:rFonts w:cs="Times New Roman"/>
        </w:rPr>
      </w:pPr>
      <w:bookmarkStart w:id="187" w:name="_Hlk23428701"/>
      <w:r w:rsidRPr="005134BF">
        <w:rPr>
          <w:rFonts w:cs="Times New Roman"/>
        </w:rPr>
        <w:lastRenderedPageBreak/>
        <w:t>Ошибки (</w:t>
      </w:r>
      <w:r w:rsidRPr="005134BF">
        <w:rPr>
          <w:rFonts w:cs="Times New Roman"/>
          <w:lang w:val="en-US"/>
        </w:rPr>
        <w:t>SmzPlatformError</w:t>
      </w:r>
      <w:r w:rsidRPr="005134BF">
        <w:rPr>
          <w:rFonts w:cs="Times New Roman"/>
        </w:rPr>
        <w:t>)</w:t>
      </w:r>
    </w:p>
    <w:p w14:paraId="20240AE0"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1C1F3F7"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8B9143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F4A22E7" w14:textId="77777777" w:rsidR="007243BB" w:rsidRPr="00156727" w:rsidRDefault="007243BB" w:rsidP="007243BB">
      <w:pPr>
        <w:pStyle w:val="5"/>
        <w:ind w:left="-79"/>
      </w:pPr>
      <w:bookmarkStart w:id="188" w:name="_Toc2352093"/>
      <w:bookmarkStart w:id="189" w:name="_Toc4508011"/>
      <w:bookmarkStart w:id="190" w:name="_Toc23351541"/>
      <w:bookmarkStart w:id="191" w:name="_Toc23949564"/>
      <w:bookmarkStart w:id="192" w:name="_Toc9507781"/>
      <w:bookmarkStart w:id="193" w:name="_Toc34043028"/>
      <w:bookmarkEnd w:id="187"/>
      <w:r w:rsidRPr="00156727">
        <w:t xml:space="preserve">Получение списка вновь привязанных к </w:t>
      </w:r>
      <w:r>
        <w:t>Партнер</w:t>
      </w:r>
      <w:r w:rsidRPr="00156727">
        <w:t>у НП НПД</w:t>
      </w:r>
      <w:bookmarkEnd w:id="188"/>
      <w:bookmarkEnd w:id="189"/>
      <w:bookmarkEnd w:id="190"/>
      <w:bookmarkEnd w:id="191"/>
      <w:bookmarkEnd w:id="192"/>
      <w:bookmarkEnd w:id="193"/>
    </w:p>
    <w:p w14:paraId="3A29E158" w14:textId="77777777" w:rsidR="007243BB" w:rsidRPr="005134BF" w:rsidRDefault="007243BB" w:rsidP="007243BB">
      <w:pPr>
        <w:pStyle w:val="a3"/>
        <w:rPr>
          <w:rFonts w:cs="Times New Roman"/>
          <w:color w:val="0D0D0D" w:themeColor="text1" w:themeTint="F2"/>
        </w:rPr>
      </w:pPr>
      <w:r w:rsidRPr="005134BF">
        <w:rPr>
          <w:rFonts w:cs="Times New Roman"/>
          <w:color w:val="0D0D0D" w:themeColor="text1" w:themeTint="F2"/>
        </w:rPr>
        <w:t xml:space="preserve">ВАЖНО: </w:t>
      </w:r>
      <w:r>
        <w:t xml:space="preserve">Метод </w:t>
      </w:r>
      <w:r w:rsidRPr="000D71D5">
        <w:t xml:space="preserve">GetNewlyBoundTaxpayersRequest </w:t>
      </w:r>
      <w:r>
        <w:t xml:space="preserve">не вписывается в текущую модель привязки НП НПД к партнёру и выведен из </w:t>
      </w:r>
      <w:r>
        <w:rPr>
          <w:lang w:val="en-US"/>
        </w:rPr>
        <w:t>XSD</w:t>
      </w:r>
      <w:r w:rsidRPr="00AA1A3F">
        <w:t>.</w:t>
      </w:r>
    </w:p>
    <w:p w14:paraId="73B6B63F" w14:textId="77777777" w:rsidR="007243BB" w:rsidRPr="005134BF" w:rsidRDefault="007243BB" w:rsidP="007243BB">
      <w:pPr>
        <w:pStyle w:val="5"/>
        <w:ind w:left="-79"/>
      </w:pPr>
      <w:bookmarkStart w:id="194" w:name="_Toc2352094"/>
      <w:bookmarkStart w:id="195" w:name="_Toc4508012"/>
      <w:bookmarkStart w:id="196" w:name="_Toc23351542"/>
      <w:bookmarkStart w:id="197" w:name="_Toc23949565"/>
      <w:bookmarkStart w:id="198" w:name="_Toc9507782"/>
      <w:bookmarkStart w:id="199" w:name="_Toc34043029"/>
      <w:r w:rsidRPr="005134BF">
        <w:t xml:space="preserve">Получение списка вновь отвязанных от </w:t>
      </w:r>
      <w:r>
        <w:t>Партнер</w:t>
      </w:r>
      <w:r w:rsidRPr="005134BF">
        <w:t>а НП НПД</w:t>
      </w:r>
      <w:bookmarkEnd w:id="194"/>
      <w:bookmarkEnd w:id="195"/>
      <w:bookmarkEnd w:id="196"/>
      <w:bookmarkEnd w:id="197"/>
      <w:bookmarkEnd w:id="198"/>
      <w:bookmarkEnd w:id="199"/>
    </w:p>
    <w:p w14:paraId="437A8174" w14:textId="77777777" w:rsidR="007243BB" w:rsidRPr="005134BF" w:rsidRDefault="007243BB" w:rsidP="007243BB">
      <w:pPr>
        <w:pStyle w:val="a3"/>
        <w:keepNext/>
        <w:keepLines/>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4DC50EA4" w14:textId="77777777" w:rsidR="007243BB" w:rsidRPr="005134BF" w:rsidRDefault="007243BB" w:rsidP="007243BB">
      <w:pPr>
        <w:pStyle w:val="a3"/>
        <w:rPr>
          <w:rFonts w:cs="Times New Roman"/>
        </w:rPr>
      </w:pPr>
      <w:r w:rsidRPr="005134BF">
        <w:rPr>
          <w:rFonts w:cs="Times New Roman"/>
        </w:rPr>
        <w:t xml:space="preserve">Процедура может вызываться для получения списка НП НПД, которые отвязались от </w:t>
      </w:r>
      <w:r>
        <w:rPr>
          <w:rFonts w:cs="Times New Roman"/>
        </w:rPr>
        <w:t>Партнер</w:t>
      </w:r>
      <w:r w:rsidRPr="005134BF">
        <w:rPr>
          <w:rFonts w:cs="Times New Roman"/>
        </w:rPr>
        <w:t xml:space="preserve">а через Мобильное приложение «Мой налог» или </w:t>
      </w:r>
      <w:r w:rsidRPr="005134BF">
        <w:rPr>
          <w:rFonts w:cs="Times New Roman"/>
          <w:lang w:val="en-US"/>
        </w:rPr>
        <w:t>WEB</w:t>
      </w:r>
      <w:r w:rsidRPr="005134BF">
        <w:rPr>
          <w:rFonts w:cs="Times New Roman"/>
        </w:rPr>
        <w:t>-кабинет и не снялись с учета как НП НПД. Процедура должна вызываться периодически.</w:t>
      </w:r>
    </w:p>
    <w:p w14:paraId="1BCF78B4" w14:textId="77777777" w:rsidR="007243BB" w:rsidRPr="005134BF" w:rsidRDefault="007243BB" w:rsidP="007243BB">
      <w:pPr>
        <w:pStyle w:val="aff4"/>
        <w:rPr>
          <w:rFonts w:cs="Times New Roman"/>
        </w:rPr>
      </w:pPr>
      <w:r w:rsidRPr="005134BF">
        <w:rPr>
          <w:rFonts w:cs="Times New Roman"/>
        </w:rPr>
        <w:t>Запрос (GetNewlyUnboundTaxpayersRequest)</w:t>
      </w:r>
    </w:p>
    <w:tbl>
      <w:tblPr>
        <w:tblStyle w:val="af7"/>
        <w:tblW w:w="5000" w:type="pct"/>
        <w:tblLook w:val="04A0" w:firstRow="1" w:lastRow="0" w:firstColumn="1" w:lastColumn="0" w:noHBand="0" w:noVBand="1"/>
      </w:tblPr>
      <w:tblGrid>
        <w:gridCol w:w="3589"/>
        <w:gridCol w:w="3454"/>
        <w:gridCol w:w="3152"/>
      </w:tblGrid>
      <w:tr w:rsidR="007243BB" w:rsidRPr="00C97325" w14:paraId="49A663C0" w14:textId="77777777" w:rsidTr="0051734D">
        <w:tc>
          <w:tcPr>
            <w:tcW w:w="1760" w:type="pct"/>
          </w:tcPr>
          <w:p w14:paraId="0156640A"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6A48948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D7697B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52A5D4A" w14:textId="77777777" w:rsidTr="0051734D">
        <w:tc>
          <w:tcPr>
            <w:tcW w:w="1760" w:type="pct"/>
          </w:tcPr>
          <w:p w14:paraId="0F4D9FBC" w14:textId="77777777" w:rsidR="007243BB" w:rsidRPr="005134BF" w:rsidRDefault="007243BB" w:rsidP="0051734D">
            <w:pPr>
              <w:pStyle w:val="aff5"/>
              <w:rPr>
                <w:rFonts w:cs="Times New Roman"/>
              </w:rPr>
            </w:pPr>
            <w:r w:rsidRPr="005134BF">
              <w:rPr>
                <w:rFonts w:cs="Times New Roman"/>
              </w:rPr>
              <w:t>Дата начала запроса</w:t>
            </w:r>
          </w:p>
        </w:tc>
        <w:tc>
          <w:tcPr>
            <w:tcW w:w="1694" w:type="pct"/>
          </w:tcPr>
          <w:p w14:paraId="2FF5A0C0"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7D24BB17"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535729D1" w14:textId="77777777" w:rsidTr="0051734D">
        <w:tc>
          <w:tcPr>
            <w:tcW w:w="1760" w:type="pct"/>
          </w:tcPr>
          <w:p w14:paraId="4549A424" w14:textId="77777777" w:rsidR="007243BB" w:rsidRPr="005134BF" w:rsidRDefault="007243BB" w:rsidP="0051734D">
            <w:pPr>
              <w:pStyle w:val="aff5"/>
              <w:rPr>
                <w:rFonts w:cs="Times New Roman"/>
              </w:rPr>
            </w:pPr>
            <w:r w:rsidRPr="005134BF">
              <w:rPr>
                <w:rFonts w:cs="Times New Roman"/>
              </w:rPr>
              <w:t>Дата окончания запроса</w:t>
            </w:r>
          </w:p>
        </w:tc>
        <w:tc>
          <w:tcPr>
            <w:tcW w:w="1694" w:type="pct"/>
          </w:tcPr>
          <w:p w14:paraId="352AE520"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49A4D39E"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5529F6BA" w14:textId="77777777" w:rsidTr="0051734D">
        <w:tc>
          <w:tcPr>
            <w:tcW w:w="1760" w:type="pct"/>
          </w:tcPr>
          <w:p w14:paraId="51EC1376" w14:textId="77777777" w:rsidR="007243BB" w:rsidRPr="005134BF" w:rsidRDefault="007243BB" w:rsidP="0051734D">
            <w:pPr>
              <w:pStyle w:val="aff5"/>
              <w:rPr>
                <w:rFonts w:cs="Times New Roman"/>
              </w:rPr>
            </w:pPr>
            <w:r w:rsidRPr="005134BF">
              <w:rPr>
                <w:rFonts w:cs="Times New Roman"/>
              </w:rPr>
              <w:t xml:space="preserve">Максимальное количество НП НПД на странице </w:t>
            </w:r>
          </w:p>
        </w:tc>
        <w:tc>
          <w:tcPr>
            <w:tcW w:w="1694" w:type="pct"/>
          </w:tcPr>
          <w:p w14:paraId="68B37C38" w14:textId="77777777" w:rsidR="007243BB" w:rsidRPr="005134BF" w:rsidRDefault="007243BB" w:rsidP="0051734D">
            <w:pPr>
              <w:pStyle w:val="aff5"/>
              <w:rPr>
                <w:rFonts w:cs="Times New Roman"/>
              </w:rPr>
            </w:pPr>
            <w:r w:rsidRPr="005134BF">
              <w:rPr>
                <w:rFonts w:cs="Times New Roman"/>
                <w:lang w:val="en-US"/>
              </w:rPr>
              <w:t>Int</w:t>
            </w:r>
          </w:p>
        </w:tc>
        <w:tc>
          <w:tcPr>
            <w:tcW w:w="1546" w:type="pct"/>
          </w:tcPr>
          <w:p w14:paraId="48B14ED4"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3FAE5AB7" w14:textId="77777777" w:rsidTr="0051734D">
        <w:tc>
          <w:tcPr>
            <w:tcW w:w="1760" w:type="pct"/>
          </w:tcPr>
          <w:p w14:paraId="45EB23FF" w14:textId="77777777" w:rsidR="007243BB" w:rsidRPr="005134BF" w:rsidRDefault="007243BB" w:rsidP="0051734D">
            <w:pPr>
              <w:pStyle w:val="aff5"/>
              <w:rPr>
                <w:rFonts w:cs="Times New Roman"/>
              </w:rPr>
            </w:pPr>
            <w:r w:rsidRPr="005134BF">
              <w:rPr>
                <w:rFonts w:cs="Times New Roman"/>
              </w:rPr>
              <w:t>Отступ от начала списка</w:t>
            </w:r>
          </w:p>
        </w:tc>
        <w:tc>
          <w:tcPr>
            <w:tcW w:w="1694" w:type="pct"/>
          </w:tcPr>
          <w:p w14:paraId="68D0D316" w14:textId="77777777" w:rsidR="007243BB" w:rsidRPr="005134BF" w:rsidRDefault="007243BB" w:rsidP="0051734D">
            <w:pPr>
              <w:pStyle w:val="aff5"/>
              <w:rPr>
                <w:rFonts w:cs="Times New Roman"/>
              </w:rPr>
            </w:pPr>
            <w:r w:rsidRPr="005134BF">
              <w:rPr>
                <w:rFonts w:cs="Times New Roman"/>
                <w:lang w:val="en-US"/>
              </w:rPr>
              <w:t>int</w:t>
            </w:r>
          </w:p>
        </w:tc>
        <w:tc>
          <w:tcPr>
            <w:tcW w:w="1546" w:type="pct"/>
          </w:tcPr>
          <w:p w14:paraId="2E3EF0F3" w14:textId="77777777" w:rsidR="007243BB" w:rsidRPr="005134BF" w:rsidRDefault="007243BB" w:rsidP="0051734D">
            <w:pPr>
              <w:pStyle w:val="aff5"/>
              <w:rPr>
                <w:rFonts w:cs="Times New Roman"/>
              </w:rPr>
            </w:pPr>
            <w:r w:rsidRPr="005134BF">
              <w:rPr>
                <w:rFonts w:cs="Times New Roman"/>
              </w:rPr>
              <w:t>Необязательно</w:t>
            </w:r>
          </w:p>
        </w:tc>
      </w:tr>
    </w:tbl>
    <w:p w14:paraId="1EDB006A" w14:textId="77777777" w:rsidR="007243BB" w:rsidRPr="00C97325" w:rsidRDefault="007243BB" w:rsidP="007243BB"/>
    <w:p w14:paraId="52ABA57E" w14:textId="77777777" w:rsidR="007243BB" w:rsidRPr="005134BF" w:rsidRDefault="007243BB" w:rsidP="007243BB">
      <w:pPr>
        <w:pStyle w:val="aff4"/>
        <w:rPr>
          <w:rFonts w:cs="Times New Roman"/>
        </w:rPr>
      </w:pPr>
      <w:r w:rsidRPr="005134BF">
        <w:rPr>
          <w:rFonts w:cs="Times New Roman"/>
        </w:rPr>
        <w:lastRenderedPageBreak/>
        <w:t>Ответ (GetNewlyUnboundTaxpayersResponse)</w:t>
      </w:r>
      <w:r w:rsidRPr="005134BF">
        <w:rPr>
          <w:rFonts w:cs="Times New Roman"/>
          <w:lang w:val="en-US"/>
        </w:rPr>
        <w:t xml:space="preserve"> - лист</w:t>
      </w:r>
    </w:p>
    <w:tbl>
      <w:tblPr>
        <w:tblStyle w:val="af7"/>
        <w:tblW w:w="5055" w:type="pct"/>
        <w:tblLook w:val="04A0" w:firstRow="1" w:lastRow="0" w:firstColumn="1" w:lastColumn="0" w:noHBand="0" w:noVBand="1"/>
      </w:tblPr>
      <w:tblGrid>
        <w:gridCol w:w="7118"/>
        <w:gridCol w:w="1847"/>
        <w:gridCol w:w="1342"/>
      </w:tblGrid>
      <w:tr w:rsidR="007243BB" w:rsidRPr="00C97325" w14:paraId="61504AD0" w14:textId="77777777" w:rsidTr="0051734D">
        <w:tc>
          <w:tcPr>
            <w:tcW w:w="3453" w:type="pct"/>
          </w:tcPr>
          <w:p w14:paraId="1DF8BB73" w14:textId="77777777" w:rsidR="007243BB" w:rsidRPr="005134BF" w:rsidRDefault="007243BB" w:rsidP="0051734D">
            <w:pPr>
              <w:pStyle w:val="aff5"/>
              <w:jc w:val="center"/>
              <w:rPr>
                <w:rFonts w:cs="Times New Roman"/>
              </w:rPr>
            </w:pPr>
            <w:r w:rsidRPr="005134BF">
              <w:rPr>
                <w:rFonts w:cs="Times New Roman"/>
              </w:rPr>
              <w:t>Содержание</w:t>
            </w:r>
          </w:p>
        </w:tc>
        <w:tc>
          <w:tcPr>
            <w:tcW w:w="896" w:type="pct"/>
          </w:tcPr>
          <w:p w14:paraId="6A3BFB19" w14:textId="77777777" w:rsidR="007243BB" w:rsidRPr="005134BF" w:rsidRDefault="007243BB" w:rsidP="0051734D">
            <w:pPr>
              <w:pStyle w:val="aff5"/>
              <w:jc w:val="center"/>
              <w:rPr>
                <w:rFonts w:cs="Times New Roman"/>
              </w:rPr>
            </w:pPr>
            <w:r w:rsidRPr="005134BF">
              <w:rPr>
                <w:rFonts w:cs="Times New Roman"/>
              </w:rPr>
              <w:t>Тип</w:t>
            </w:r>
          </w:p>
        </w:tc>
        <w:tc>
          <w:tcPr>
            <w:tcW w:w="651" w:type="pct"/>
          </w:tcPr>
          <w:p w14:paraId="1A1CE37F"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E3A8810" w14:textId="77777777" w:rsidTr="0051734D">
        <w:tc>
          <w:tcPr>
            <w:tcW w:w="3453" w:type="pct"/>
          </w:tcPr>
          <w:p w14:paraId="6052F8EF" w14:textId="77777777" w:rsidR="007243BB" w:rsidRPr="005134BF" w:rsidRDefault="007243BB" w:rsidP="0051734D">
            <w:pPr>
              <w:pStyle w:val="aff5"/>
              <w:rPr>
                <w:rFonts w:cs="Times New Roman"/>
              </w:rPr>
            </w:pPr>
            <w:r w:rsidRPr="005134BF">
              <w:rPr>
                <w:rFonts w:cs="Times New Roman"/>
              </w:rPr>
              <w:t>Список отвязанных НП НПД</w:t>
            </w:r>
          </w:p>
        </w:tc>
        <w:tc>
          <w:tcPr>
            <w:tcW w:w="896" w:type="pct"/>
          </w:tcPr>
          <w:p w14:paraId="6A24CDD3" w14:textId="77777777" w:rsidR="007243BB" w:rsidRPr="005134BF" w:rsidRDefault="007243BB" w:rsidP="0051734D">
            <w:pPr>
              <w:pStyle w:val="aff5"/>
              <w:rPr>
                <w:rFonts w:cs="Times New Roman"/>
                <w:lang w:val="en-US"/>
              </w:rPr>
            </w:pPr>
            <w:r w:rsidRPr="005134BF">
              <w:rPr>
                <w:rFonts w:cs="Times New Roman"/>
              </w:rPr>
              <w:t>Самозанятые</w:t>
            </w:r>
            <w:r w:rsidRPr="005134BF">
              <w:rPr>
                <w:rFonts w:cs="Times New Roman"/>
                <w:lang w:val="en-US"/>
              </w:rPr>
              <w:t>[]</w:t>
            </w:r>
          </w:p>
        </w:tc>
        <w:tc>
          <w:tcPr>
            <w:tcW w:w="651" w:type="pct"/>
          </w:tcPr>
          <w:p w14:paraId="20F9122A" w14:textId="77777777" w:rsidR="007243BB" w:rsidRPr="005134BF" w:rsidRDefault="007243BB" w:rsidP="0051734D">
            <w:pPr>
              <w:pStyle w:val="aff5"/>
              <w:rPr>
                <w:rFonts w:cs="Times New Roman"/>
              </w:rPr>
            </w:pPr>
          </w:p>
        </w:tc>
      </w:tr>
      <w:tr w:rsidR="007243BB" w:rsidRPr="00C97325" w14:paraId="24FA01DD" w14:textId="77777777" w:rsidTr="0051734D">
        <w:tc>
          <w:tcPr>
            <w:tcW w:w="3453" w:type="pct"/>
          </w:tcPr>
          <w:p w14:paraId="76828721" w14:textId="77777777" w:rsidR="007243BB" w:rsidRPr="005134BF" w:rsidRDefault="007243BB" w:rsidP="0051734D">
            <w:pPr>
              <w:pStyle w:val="aff5"/>
              <w:ind w:left="306"/>
              <w:rPr>
                <w:rFonts w:cs="Times New Roman"/>
              </w:rPr>
            </w:pPr>
            <w:r w:rsidRPr="005134BF">
              <w:rPr>
                <w:rFonts w:cs="Times New Roman"/>
              </w:rPr>
              <w:t>ИНН</w:t>
            </w:r>
          </w:p>
        </w:tc>
        <w:tc>
          <w:tcPr>
            <w:tcW w:w="896" w:type="pct"/>
          </w:tcPr>
          <w:p w14:paraId="0886FB79" w14:textId="77777777" w:rsidR="007243BB" w:rsidRPr="005134BF" w:rsidRDefault="007243BB" w:rsidP="0051734D">
            <w:pPr>
              <w:pStyle w:val="aff5"/>
              <w:rPr>
                <w:rFonts w:cs="Times New Roman"/>
              </w:rPr>
            </w:pPr>
            <w:r w:rsidRPr="005134BF">
              <w:rPr>
                <w:rFonts w:cs="Times New Roman"/>
                <w:lang w:val="en-US"/>
              </w:rPr>
              <w:t>String</w:t>
            </w:r>
          </w:p>
        </w:tc>
        <w:tc>
          <w:tcPr>
            <w:tcW w:w="651" w:type="pct"/>
          </w:tcPr>
          <w:p w14:paraId="3D69F573" w14:textId="77777777" w:rsidR="007243BB" w:rsidRPr="005134BF" w:rsidRDefault="007243BB" w:rsidP="0051734D">
            <w:pPr>
              <w:pStyle w:val="aff5"/>
              <w:rPr>
                <w:rFonts w:cs="Times New Roman"/>
              </w:rPr>
            </w:pPr>
          </w:p>
        </w:tc>
      </w:tr>
      <w:tr w:rsidR="007243BB" w:rsidRPr="00C97325" w14:paraId="36514E7B" w14:textId="77777777" w:rsidTr="0051734D">
        <w:tc>
          <w:tcPr>
            <w:tcW w:w="3453" w:type="pct"/>
          </w:tcPr>
          <w:p w14:paraId="262640E5" w14:textId="77777777" w:rsidR="007243BB" w:rsidRPr="005134BF" w:rsidRDefault="007243BB" w:rsidP="0051734D">
            <w:pPr>
              <w:pStyle w:val="aff5"/>
              <w:ind w:left="306"/>
              <w:rPr>
                <w:rFonts w:cs="Times New Roman"/>
              </w:rPr>
            </w:pPr>
            <w:r w:rsidRPr="005134BF">
              <w:rPr>
                <w:rFonts w:cs="Times New Roman"/>
              </w:rPr>
              <w:t>Фамилия</w:t>
            </w:r>
          </w:p>
        </w:tc>
        <w:tc>
          <w:tcPr>
            <w:tcW w:w="896" w:type="pct"/>
          </w:tcPr>
          <w:p w14:paraId="24946138" w14:textId="77777777" w:rsidR="007243BB" w:rsidRPr="005134BF" w:rsidRDefault="007243BB" w:rsidP="0051734D">
            <w:pPr>
              <w:pStyle w:val="aff5"/>
              <w:rPr>
                <w:rFonts w:cs="Times New Roman"/>
              </w:rPr>
            </w:pPr>
            <w:r w:rsidRPr="005134BF">
              <w:rPr>
                <w:rFonts w:cs="Times New Roman"/>
                <w:lang w:val="en-US"/>
              </w:rPr>
              <w:t>String</w:t>
            </w:r>
          </w:p>
        </w:tc>
        <w:tc>
          <w:tcPr>
            <w:tcW w:w="651" w:type="pct"/>
          </w:tcPr>
          <w:p w14:paraId="6B625484" w14:textId="77777777" w:rsidR="007243BB" w:rsidRPr="005134BF" w:rsidRDefault="007243BB" w:rsidP="0051734D">
            <w:pPr>
              <w:pStyle w:val="aff5"/>
              <w:rPr>
                <w:rFonts w:cs="Times New Roman"/>
              </w:rPr>
            </w:pPr>
          </w:p>
        </w:tc>
      </w:tr>
      <w:tr w:rsidR="007243BB" w:rsidRPr="00C97325" w14:paraId="5B6A4846" w14:textId="77777777" w:rsidTr="0051734D">
        <w:tc>
          <w:tcPr>
            <w:tcW w:w="3453" w:type="pct"/>
          </w:tcPr>
          <w:p w14:paraId="683C8857" w14:textId="77777777" w:rsidR="007243BB" w:rsidRPr="005134BF" w:rsidRDefault="007243BB" w:rsidP="0051734D">
            <w:pPr>
              <w:pStyle w:val="aff5"/>
              <w:ind w:left="306"/>
              <w:rPr>
                <w:rFonts w:cs="Times New Roman"/>
              </w:rPr>
            </w:pPr>
            <w:r w:rsidRPr="005134BF">
              <w:rPr>
                <w:rFonts w:cs="Times New Roman"/>
              </w:rPr>
              <w:t>Имя</w:t>
            </w:r>
          </w:p>
        </w:tc>
        <w:tc>
          <w:tcPr>
            <w:tcW w:w="896" w:type="pct"/>
          </w:tcPr>
          <w:p w14:paraId="754772A1" w14:textId="77777777" w:rsidR="007243BB" w:rsidRPr="005134BF" w:rsidRDefault="007243BB" w:rsidP="0051734D">
            <w:pPr>
              <w:pStyle w:val="aff5"/>
              <w:rPr>
                <w:rFonts w:cs="Times New Roman"/>
              </w:rPr>
            </w:pPr>
            <w:r w:rsidRPr="005134BF">
              <w:rPr>
                <w:rFonts w:cs="Times New Roman"/>
                <w:lang w:val="en-US"/>
              </w:rPr>
              <w:t>String</w:t>
            </w:r>
          </w:p>
        </w:tc>
        <w:tc>
          <w:tcPr>
            <w:tcW w:w="651" w:type="pct"/>
          </w:tcPr>
          <w:p w14:paraId="51058273" w14:textId="77777777" w:rsidR="007243BB" w:rsidRPr="005134BF" w:rsidRDefault="007243BB" w:rsidP="0051734D">
            <w:pPr>
              <w:pStyle w:val="aff5"/>
              <w:rPr>
                <w:rFonts w:cs="Times New Roman"/>
              </w:rPr>
            </w:pPr>
          </w:p>
        </w:tc>
      </w:tr>
      <w:tr w:rsidR="007243BB" w:rsidRPr="00C97325" w14:paraId="11556E88" w14:textId="77777777" w:rsidTr="0051734D">
        <w:tc>
          <w:tcPr>
            <w:tcW w:w="3453" w:type="pct"/>
          </w:tcPr>
          <w:p w14:paraId="17637EBF" w14:textId="77777777" w:rsidR="007243BB" w:rsidRPr="005134BF" w:rsidRDefault="007243BB" w:rsidP="0051734D">
            <w:pPr>
              <w:pStyle w:val="aff5"/>
              <w:ind w:left="306"/>
              <w:rPr>
                <w:rFonts w:cs="Times New Roman"/>
                <w:lang w:val="en-US"/>
              </w:rPr>
            </w:pPr>
            <w:r w:rsidRPr="005134BF">
              <w:rPr>
                <w:rFonts w:cs="Times New Roman"/>
              </w:rPr>
              <w:t>Отчество</w:t>
            </w:r>
          </w:p>
        </w:tc>
        <w:tc>
          <w:tcPr>
            <w:tcW w:w="896" w:type="pct"/>
          </w:tcPr>
          <w:p w14:paraId="5F022CA4" w14:textId="77777777" w:rsidR="007243BB" w:rsidRPr="005134BF" w:rsidRDefault="007243BB" w:rsidP="0051734D">
            <w:pPr>
              <w:pStyle w:val="aff5"/>
              <w:rPr>
                <w:rFonts w:cs="Times New Roman"/>
              </w:rPr>
            </w:pPr>
            <w:r w:rsidRPr="005134BF">
              <w:rPr>
                <w:rFonts w:cs="Times New Roman"/>
                <w:lang w:val="en-US"/>
              </w:rPr>
              <w:t>String</w:t>
            </w:r>
          </w:p>
        </w:tc>
        <w:tc>
          <w:tcPr>
            <w:tcW w:w="651" w:type="pct"/>
          </w:tcPr>
          <w:p w14:paraId="717785D0" w14:textId="77777777" w:rsidR="007243BB" w:rsidRPr="005134BF" w:rsidRDefault="007243BB" w:rsidP="0051734D">
            <w:pPr>
              <w:pStyle w:val="aff5"/>
              <w:rPr>
                <w:rFonts w:cs="Times New Roman"/>
              </w:rPr>
            </w:pPr>
          </w:p>
        </w:tc>
      </w:tr>
      <w:tr w:rsidR="007243BB" w:rsidRPr="00C97325" w14:paraId="1EBE7ECF" w14:textId="77777777" w:rsidTr="0051734D">
        <w:tc>
          <w:tcPr>
            <w:tcW w:w="3453" w:type="pct"/>
          </w:tcPr>
          <w:p w14:paraId="157E1586" w14:textId="77777777" w:rsidR="007243BB" w:rsidRPr="005134BF" w:rsidRDefault="007243BB" w:rsidP="0051734D">
            <w:pPr>
              <w:pStyle w:val="aff5"/>
              <w:ind w:left="306"/>
              <w:rPr>
                <w:rFonts w:cs="Times New Roman"/>
              </w:rPr>
            </w:pPr>
            <w:r w:rsidRPr="005134BF">
              <w:rPr>
                <w:rFonts w:cs="Times New Roman"/>
              </w:rPr>
              <w:t>Дата постановки на учет</w:t>
            </w:r>
          </w:p>
        </w:tc>
        <w:tc>
          <w:tcPr>
            <w:tcW w:w="896" w:type="pct"/>
          </w:tcPr>
          <w:p w14:paraId="210C7F69" w14:textId="77777777" w:rsidR="007243BB" w:rsidRPr="005134BF" w:rsidRDefault="007243BB" w:rsidP="0051734D">
            <w:pPr>
              <w:pStyle w:val="aff5"/>
              <w:rPr>
                <w:rFonts w:cs="Times New Roman"/>
              </w:rPr>
            </w:pPr>
            <w:r w:rsidRPr="005134BF">
              <w:rPr>
                <w:rFonts w:cs="Times New Roman"/>
                <w:lang w:val="en-US"/>
              </w:rPr>
              <w:t>dateTime</w:t>
            </w:r>
          </w:p>
        </w:tc>
        <w:tc>
          <w:tcPr>
            <w:tcW w:w="651" w:type="pct"/>
          </w:tcPr>
          <w:p w14:paraId="7780AECA" w14:textId="77777777" w:rsidR="007243BB" w:rsidRPr="005134BF" w:rsidRDefault="007243BB" w:rsidP="0051734D">
            <w:pPr>
              <w:pStyle w:val="aff5"/>
              <w:rPr>
                <w:rFonts w:cs="Times New Roman"/>
              </w:rPr>
            </w:pPr>
          </w:p>
        </w:tc>
      </w:tr>
      <w:tr w:rsidR="007243BB" w:rsidRPr="00C97325" w14:paraId="4EED5B6E" w14:textId="77777777" w:rsidTr="0051734D">
        <w:tc>
          <w:tcPr>
            <w:tcW w:w="3453" w:type="pct"/>
          </w:tcPr>
          <w:p w14:paraId="0D1395C2" w14:textId="77777777" w:rsidR="007243BB" w:rsidRPr="005134BF" w:rsidRDefault="007243BB" w:rsidP="0051734D">
            <w:pPr>
              <w:pStyle w:val="aff5"/>
              <w:ind w:left="306"/>
              <w:rPr>
                <w:rFonts w:cs="Times New Roman"/>
              </w:rPr>
            </w:pPr>
            <w:r w:rsidRPr="005134BF">
              <w:rPr>
                <w:rFonts w:cs="Times New Roman"/>
              </w:rPr>
              <w:t>Дата отвязки</w:t>
            </w:r>
          </w:p>
        </w:tc>
        <w:tc>
          <w:tcPr>
            <w:tcW w:w="896" w:type="pct"/>
          </w:tcPr>
          <w:p w14:paraId="4364DCB0" w14:textId="77777777" w:rsidR="007243BB" w:rsidRPr="005134BF" w:rsidRDefault="007243BB" w:rsidP="0051734D">
            <w:pPr>
              <w:pStyle w:val="aff5"/>
              <w:rPr>
                <w:rFonts w:cs="Times New Roman"/>
                <w:lang w:val="en-US"/>
              </w:rPr>
            </w:pPr>
            <w:r w:rsidRPr="005134BF">
              <w:rPr>
                <w:rFonts w:cs="Times New Roman"/>
                <w:lang w:val="en-US"/>
              </w:rPr>
              <w:t>dateTime</w:t>
            </w:r>
          </w:p>
        </w:tc>
        <w:tc>
          <w:tcPr>
            <w:tcW w:w="651" w:type="pct"/>
          </w:tcPr>
          <w:p w14:paraId="0F732209" w14:textId="77777777" w:rsidR="007243BB" w:rsidRPr="005134BF" w:rsidRDefault="007243BB" w:rsidP="0051734D">
            <w:pPr>
              <w:pStyle w:val="aff5"/>
              <w:rPr>
                <w:rFonts w:cs="Times New Roman"/>
              </w:rPr>
            </w:pPr>
          </w:p>
        </w:tc>
      </w:tr>
      <w:tr w:rsidR="007243BB" w:rsidRPr="00C97325" w14:paraId="4AFD17EA" w14:textId="77777777" w:rsidTr="0051734D">
        <w:tc>
          <w:tcPr>
            <w:tcW w:w="3453" w:type="pct"/>
          </w:tcPr>
          <w:p w14:paraId="02D97297" w14:textId="77777777" w:rsidR="007243BB" w:rsidRPr="005134BF" w:rsidRDefault="007243BB" w:rsidP="0051734D">
            <w:pPr>
              <w:pStyle w:val="aff5"/>
              <w:ind w:left="306"/>
              <w:rPr>
                <w:rFonts w:cs="Times New Roman"/>
              </w:rPr>
            </w:pPr>
            <w:r w:rsidRPr="005134BF">
              <w:rPr>
                <w:rFonts w:cs="Times New Roman"/>
              </w:rPr>
              <w:t>Номер телефона</w:t>
            </w:r>
          </w:p>
        </w:tc>
        <w:tc>
          <w:tcPr>
            <w:tcW w:w="896" w:type="pct"/>
          </w:tcPr>
          <w:p w14:paraId="6B0DC659" w14:textId="77777777" w:rsidR="007243BB" w:rsidRPr="005134BF" w:rsidRDefault="007243BB" w:rsidP="0051734D">
            <w:pPr>
              <w:pStyle w:val="aff5"/>
              <w:rPr>
                <w:rFonts w:cs="Times New Roman"/>
                <w:lang w:val="en-US"/>
              </w:rPr>
            </w:pPr>
            <w:r w:rsidRPr="005134BF">
              <w:rPr>
                <w:rFonts w:cs="Times New Roman"/>
                <w:lang w:val="en-US"/>
              </w:rPr>
              <w:t>String</w:t>
            </w:r>
          </w:p>
        </w:tc>
        <w:tc>
          <w:tcPr>
            <w:tcW w:w="651" w:type="pct"/>
          </w:tcPr>
          <w:p w14:paraId="0A7F26B8" w14:textId="77777777" w:rsidR="007243BB" w:rsidRPr="005134BF" w:rsidRDefault="007243BB" w:rsidP="0051734D">
            <w:pPr>
              <w:pStyle w:val="aff5"/>
              <w:rPr>
                <w:rFonts w:cs="Times New Roman"/>
              </w:rPr>
            </w:pPr>
          </w:p>
        </w:tc>
      </w:tr>
      <w:tr w:rsidR="007243BB" w:rsidRPr="00C97325" w14:paraId="4D87455B" w14:textId="77777777" w:rsidTr="0051734D">
        <w:tc>
          <w:tcPr>
            <w:tcW w:w="3453" w:type="pct"/>
          </w:tcPr>
          <w:p w14:paraId="6A8B5940" w14:textId="77777777" w:rsidR="007243BB" w:rsidRPr="005134BF" w:rsidRDefault="007243BB" w:rsidP="0051734D">
            <w:pPr>
              <w:pStyle w:val="aff5"/>
              <w:rPr>
                <w:rFonts w:cs="Times New Roman"/>
              </w:rPr>
            </w:pPr>
            <w:r w:rsidRPr="005134BF">
              <w:rPr>
                <w:rFonts w:cs="Times New Roman"/>
              </w:rPr>
              <w:t xml:space="preserve">Есть ли еще НП НПД привязанные к </w:t>
            </w:r>
            <w:r>
              <w:rPr>
                <w:rFonts w:cs="Times New Roman"/>
              </w:rPr>
              <w:t>Партнер</w:t>
            </w:r>
            <w:r w:rsidRPr="005134BF">
              <w:rPr>
                <w:rFonts w:cs="Times New Roman"/>
              </w:rPr>
              <w:t>у на следующей странице</w:t>
            </w:r>
          </w:p>
        </w:tc>
        <w:tc>
          <w:tcPr>
            <w:tcW w:w="896" w:type="pct"/>
          </w:tcPr>
          <w:p w14:paraId="7EEBE601" w14:textId="77777777" w:rsidR="007243BB" w:rsidRPr="005134BF" w:rsidRDefault="007243BB" w:rsidP="0051734D">
            <w:pPr>
              <w:pStyle w:val="aff5"/>
              <w:rPr>
                <w:rFonts w:cs="Times New Roman"/>
              </w:rPr>
            </w:pPr>
            <w:r w:rsidRPr="005134BF">
              <w:rPr>
                <w:rFonts w:cs="Times New Roman"/>
                <w:lang w:val="en-US"/>
              </w:rPr>
              <w:t>int</w:t>
            </w:r>
          </w:p>
        </w:tc>
        <w:tc>
          <w:tcPr>
            <w:tcW w:w="651" w:type="pct"/>
          </w:tcPr>
          <w:p w14:paraId="3AE3BAEF" w14:textId="77777777" w:rsidR="007243BB" w:rsidRPr="005134BF" w:rsidRDefault="007243BB" w:rsidP="0051734D">
            <w:pPr>
              <w:pStyle w:val="aff5"/>
              <w:rPr>
                <w:rFonts w:cs="Times New Roman"/>
              </w:rPr>
            </w:pPr>
          </w:p>
        </w:tc>
      </w:tr>
    </w:tbl>
    <w:p w14:paraId="597C886D"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198AABAC"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7E8927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3046D24B"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27FE479C" w14:textId="77777777" w:rsidR="007243BB" w:rsidRPr="005134BF" w:rsidRDefault="007243BB" w:rsidP="007243BB">
      <w:pPr>
        <w:pStyle w:val="5"/>
        <w:ind w:left="-79"/>
      </w:pPr>
      <w:bookmarkStart w:id="200" w:name="_Toc23351543"/>
      <w:bookmarkStart w:id="201" w:name="_Toc23949566"/>
      <w:bookmarkStart w:id="202" w:name="_Toc9507783"/>
      <w:bookmarkStart w:id="203" w:name="_Toc34043030"/>
      <w:r w:rsidRPr="00156727">
        <w:t>Получение списка НП НПД, запрашивающих привязку к платформе-</w:t>
      </w:r>
      <w:r>
        <w:t>Партнер</w:t>
      </w:r>
      <w:r w:rsidRPr="00156727">
        <w:t>у</w:t>
      </w:r>
      <w:bookmarkEnd w:id="200"/>
      <w:bookmarkEnd w:id="201"/>
      <w:bookmarkEnd w:id="202"/>
      <w:bookmarkEnd w:id="203"/>
    </w:p>
    <w:p w14:paraId="610E06A2" w14:textId="77777777" w:rsidR="007243BB" w:rsidRPr="005134BF" w:rsidRDefault="007243BB" w:rsidP="007243BB">
      <w:pPr>
        <w:pStyle w:val="a3"/>
        <w:rPr>
          <w:rFonts w:cs="Times New Roman"/>
          <w:color w:val="0D0D0D" w:themeColor="text1" w:themeTint="F2"/>
        </w:rPr>
      </w:pPr>
      <w:r w:rsidRPr="005134BF">
        <w:rPr>
          <w:rFonts w:cs="Times New Roman"/>
          <w:color w:val="0D0D0D" w:themeColor="text1" w:themeTint="F2"/>
        </w:rPr>
        <w:t xml:space="preserve">ВАЖНО: </w:t>
      </w:r>
      <w:r>
        <w:t xml:space="preserve">Метод </w:t>
      </w:r>
      <w:r w:rsidRPr="000D71D5">
        <w:t>GetNewBoundRequestedTaxpayersRequest</w:t>
      </w:r>
      <w:r w:rsidRPr="00ED402D">
        <w:t xml:space="preserve"> </w:t>
      </w:r>
      <w:r>
        <w:t>не вписывается в текущую модель привязки НП НПД к партнёру и</w:t>
      </w:r>
      <w:r w:rsidRPr="00AA1A3F">
        <w:t xml:space="preserve"> </w:t>
      </w:r>
      <w:r>
        <w:t xml:space="preserve">выведен из </w:t>
      </w:r>
      <w:r>
        <w:rPr>
          <w:lang w:val="en-US"/>
        </w:rPr>
        <w:t>XSD</w:t>
      </w:r>
      <w:r w:rsidRPr="009175CE">
        <w:t>.</w:t>
      </w:r>
    </w:p>
    <w:p w14:paraId="72216252" w14:textId="77777777" w:rsidR="007243BB" w:rsidRPr="005134BF" w:rsidRDefault="007243BB" w:rsidP="007243BB">
      <w:pPr>
        <w:pStyle w:val="a3"/>
        <w:rPr>
          <w:rFonts w:cs="Times New Roman"/>
        </w:rPr>
      </w:pPr>
    </w:p>
    <w:p w14:paraId="05C5CC18" w14:textId="77777777" w:rsidR="007243BB" w:rsidRPr="005134BF" w:rsidRDefault="007243BB" w:rsidP="007243BB">
      <w:pPr>
        <w:pStyle w:val="5"/>
        <w:ind w:left="-79"/>
      </w:pPr>
      <w:bookmarkStart w:id="204" w:name="_Toc23351544"/>
      <w:bookmarkStart w:id="205" w:name="_Toc23949567"/>
      <w:bookmarkStart w:id="206" w:name="_Toc9507784"/>
      <w:bookmarkStart w:id="207" w:name="_Toc34043031"/>
      <w:r w:rsidRPr="005134BF">
        <w:t>Получение статуса заявки на изменение прав НП НПД</w:t>
      </w:r>
      <w:bookmarkEnd w:id="204"/>
      <w:bookmarkEnd w:id="205"/>
      <w:bookmarkEnd w:id="206"/>
      <w:bookmarkEnd w:id="207"/>
    </w:p>
    <w:p w14:paraId="10336234" w14:textId="77777777" w:rsidR="007243BB" w:rsidRPr="005134BF" w:rsidRDefault="007243BB" w:rsidP="007243BB">
      <w:pPr>
        <w:pStyle w:val="a3"/>
        <w:rPr>
          <w:rFonts w:cs="Times New Roman"/>
          <w:b/>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1E4B222F" w14:textId="77777777" w:rsidR="007243BB" w:rsidRPr="005134BF" w:rsidRDefault="007243BB" w:rsidP="007243BB">
      <w:pPr>
        <w:pStyle w:val="aff4"/>
        <w:keepNext w:val="0"/>
        <w:ind w:firstLine="709"/>
        <w:rPr>
          <w:rFonts w:cs="Times New Roman"/>
          <w:b w:val="0"/>
          <w:i w:val="0"/>
        </w:rPr>
      </w:pPr>
      <w:r w:rsidRPr="005134BF">
        <w:rPr>
          <w:rFonts w:cs="Times New Roman"/>
          <w:b w:val="0"/>
          <w:i w:val="0"/>
        </w:rPr>
        <w:t xml:space="preserve">Получение статуса заявки на изменение прав НП НПД к </w:t>
      </w:r>
      <w:r>
        <w:rPr>
          <w:rFonts w:cs="Times New Roman"/>
          <w:b w:val="0"/>
          <w:i w:val="0"/>
        </w:rPr>
        <w:t>Партнер</w:t>
      </w:r>
      <w:r w:rsidRPr="005134BF">
        <w:rPr>
          <w:rFonts w:cs="Times New Roman"/>
          <w:b w:val="0"/>
          <w:i w:val="0"/>
        </w:rPr>
        <w:t>у. Вызывается периодически.</w:t>
      </w:r>
    </w:p>
    <w:p w14:paraId="436B2EE1" w14:textId="77777777" w:rsidR="007243BB" w:rsidRPr="005134BF" w:rsidRDefault="007243BB" w:rsidP="007243BB">
      <w:pPr>
        <w:pStyle w:val="aff4"/>
        <w:rPr>
          <w:rFonts w:cs="Times New Roman"/>
        </w:rPr>
      </w:pPr>
      <w:r w:rsidRPr="005134BF">
        <w:rPr>
          <w:rFonts w:cs="Times New Roman"/>
        </w:rPr>
        <w:t>Запрос (GetGrantedPermissionsStatus</w:t>
      </w:r>
      <w:r w:rsidRPr="005134BF">
        <w:rPr>
          <w:rFonts w:cs="Times New Roman"/>
          <w:lang w:val="en-US"/>
        </w:rPr>
        <w:t>Request</w:t>
      </w:r>
      <w:r w:rsidRPr="005134BF">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08FEDFC7" w14:textId="77777777" w:rsidTr="0051734D">
        <w:tc>
          <w:tcPr>
            <w:tcW w:w="1760" w:type="pct"/>
          </w:tcPr>
          <w:p w14:paraId="01F2445C"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46353000"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017F3AC9"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B5F7164" w14:textId="77777777" w:rsidTr="0051734D">
        <w:tc>
          <w:tcPr>
            <w:tcW w:w="1760" w:type="pct"/>
          </w:tcPr>
          <w:p w14:paraId="34DB95F5"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496" w:type="pct"/>
          </w:tcPr>
          <w:p w14:paraId="6714B3FA" w14:textId="77777777" w:rsidR="007243BB" w:rsidRPr="005134BF" w:rsidRDefault="007243BB" w:rsidP="0051734D">
            <w:pPr>
              <w:pStyle w:val="aff5"/>
              <w:rPr>
                <w:rFonts w:cs="Times New Roman"/>
              </w:rPr>
            </w:pPr>
            <w:r w:rsidRPr="005134BF">
              <w:rPr>
                <w:rFonts w:cs="Times New Roman"/>
                <w:lang w:val="en-US"/>
              </w:rPr>
              <w:t>String</w:t>
            </w:r>
          </w:p>
        </w:tc>
        <w:tc>
          <w:tcPr>
            <w:tcW w:w="1744" w:type="pct"/>
          </w:tcPr>
          <w:p w14:paraId="20496975" w14:textId="77777777" w:rsidR="007243BB" w:rsidRPr="005134BF" w:rsidRDefault="007243BB" w:rsidP="0051734D">
            <w:pPr>
              <w:pStyle w:val="aff5"/>
              <w:rPr>
                <w:rFonts w:cs="Times New Roman"/>
              </w:rPr>
            </w:pPr>
            <w:r w:rsidRPr="005134BF">
              <w:rPr>
                <w:rFonts w:cs="Times New Roman"/>
              </w:rPr>
              <w:t>Обязательно</w:t>
            </w:r>
          </w:p>
        </w:tc>
      </w:tr>
    </w:tbl>
    <w:p w14:paraId="578DD288" w14:textId="77777777" w:rsidR="007243BB" w:rsidRPr="005134BF" w:rsidRDefault="007243BB" w:rsidP="007243BB">
      <w:pPr>
        <w:pStyle w:val="aff4"/>
        <w:rPr>
          <w:rFonts w:cs="Times New Roman"/>
        </w:rPr>
      </w:pPr>
      <w:r w:rsidRPr="005134BF">
        <w:rPr>
          <w:rFonts w:cs="Times New Roman"/>
        </w:rPr>
        <w:lastRenderedPageBreak/>
        <w:t>Ответ (GetGrantedPermissionsStatusResponse)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74F92DC1" w14:textId="77777777" w:rsidTr="0051734D">
        <w:tc>
          <w:tcPr>
            <w:tcW w:w="1760" w:type="pct"/>
          </w:tcPr>
          <w:p w14:paraId="76D29700"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07F7D4E9"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49AFB68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F310D94" w14:textId="77777777" w:rsidTr="0051734D">
        <w:tc>
          <w:tcPr>
            <w:tcW w:w="1760" w:type="pct"/>
          </w:tcPr>
          <w:p w14:paraId="165D3C7A" w14:textId="77777777" w:rsidR="007243BB" w:rsidRPr="005134BF" w:rsidRDefault="007243BB" w:rsidP="0051734D">
            <w:pPr>
              <w:pStyle w:val="aff5"/>
              <w:rPr>
                <w:rFonts w:cs="Times New Roman"/>
              </w:rPr>
            </w:pPr>
            <w:r w:rsidRPr="005134BF">
              <w:rPr>
                <w:rFonts w:cs="Times New Roman"/>
              </w:rPr>
              <w:t>Результат запроса</w:t>
            </w:r>
          </w:p>
        </w:tc>
        <w:tc>
          <w:tcPr>
            <w:tcW w:w="1496" w:type="pct"/>
          </w:tcPr>
          <w:p w14:paraId="11E5D570" w14:textId="77777777" w:rsidR="007243BB" w:rsidRPr="005134BF" w:rsidRDefault="007243BB" w:rsidP="0051734D">
            <w:pPr>
              <w:pStyle w:val="aff5"/>
              <w:rPr>
                <w:rFonts w:cs="Times New Roman"/>
              </w:rPr>
            </w:pPr>
            <w:r w:rsidRPr="005134BF">
              <w:rPr>
                <w:rFonts w:cs="Times New Roman"/>
                <w:lang w:val="en-US"/>
              </w:rPr>
              <w:t>String</w:t>
            </w:r>
          </w:p>
        </w:tc>
        <w:tc>
          <w:tcPr>
            <w:tcW w:w="1744" w:type="pct"/>
          </w:tcPr>
          <w:p w14:paraId="3939D73F" w14:textId="77777777" w:rsidR="007243BB" w:rsidRPr="005134BF" w:rsidRDefault="007243BB" w:rsidP="0051734D">
            <w:pPr>
              <w:pStyle w:val="aff5"/>
              <w:rPr>
                <w:rFonts w:cs="Times New Roman"/>
              </w:rPr>
            </w:pPr>
            <w:r w:rsidRPr="005134BF">
              <w:rPr>
                <w:rFonts w:cs="Times New Roman"/>
              </w:rPr>
              <w:t>Обязательно.</w:t>
            </w:r>
          </w:p>
          <w:p w14:paraId="7B035025" w14:textId="77777777" w:rsidR="007243BB" w:rsidRPr="005134BF" w:rsidRDefault="007243BB" w:rsidP="0051734D">
            <w:pPr>
              <w:pStyle w:val="aff5"/>
              <w:rPr>
                <w:rFonts w:cs="Times New Roman"/>
              </w:rPr>
            </w:pPr>
            <w:r w:rsidRPr="005134BF">
              <w:rPr>
                <w:rFonts w:cs="Times New Roman"/>
                <w:lang w:val="en-US"/>
              </w:rPr>
              <w:t>ACCEPTED</w:t>
            </w:r>
            <w:r w:rsidRPr="005134BF">
              <w:rPr>
                <w:rFonts w:cs="Times New Roman"/>
              </w:rPr>
              <w:t xml:space="preserve"> – заявка на выдачу прав принята (права выданы)</w:t>
            </w:r>
          </w:p>
          <w:p w14:paraId="4926877D" w14:textId="77777777" w:rsidR="007243BB" w:rsidRPr="005134BF" w:rsidRDefault="007243BB" w:rsidP="0051734D">
            <w:pPr>
              <w:pStyle w:val="aff5"/>
              <w:rPr>
                <w:rFonts w:cs="Times New Roman"/>
              </w:rPr>
            </w:pPr>
            <w:r w:rsidRPr="005134BF">
              <w:rPr>
                <w:rFonts w:cs="Times New Roman"/>
                <w:lang w:val="en-US"/>
              </w:rPr>
              <w:t>REJECTED</w:t>
            </w:r>
            <w:r w:rsidRPr="005134BF">
              <w:rPr>
                <w:rFonts w:cs="Times New Roman"/>
              </w:rPr>
              <w:t xml:space="preserve"> – заявка на выдачу прав отклонена</w:t>
            </w:r>
          </w:p>
          <w:p w14:paraId="66289D8D" w14:textId="77777777" w:rsidR="007243BB" w:rsidRPr="005134BF" w:rsidRDefault="007243BB" w:rsidP="0051734D">
            <w:pPr>
              <w:pStyle w:val="aff5"/>
              <w:rPr>
                <w:rFonts w:cs="Times New Roman"/>
              </w:rPr>
            </w:pPr>
            <w:r w:rsidRPr="005134BF">
              <w:rPr>
                <w:rFonts w:cs="Times New Roman"/>
                <w:lang w:val="en-US"/>
              </w:rPr>
              <w:t>IN</w:t>
            </w:r>
            <w:r w:rsidRPr="005134BF">
              <w:rPr>
                <w:rFonts w:cs="Times New Roman"/>
              </w:rPr>
              <w:t>_</w:t>
            </w:r>
            <w:r w:rsidRPr="005134BF">
              <w:rPr>
                <w:rFonts w:cs="Times New Roman"/>
                <w:lang w:val="en-US"/>
              </w:rPr>
              <w:t>PROGRESS</w:t>
            </w:r>
            <w:r w:rsidRPr="005134BF">
              <w:rPr>
                <w:rFonts w:cs="Times New Roman"/>
              </w:rPr>
              <w:t xml:space="preserve"> – заявка на выдачу прав находится на рассмотрении</w:t>
            </w:r>
          </w:p>
        </w:tc>
      </w:tr>
      <w:tr w:rsidR="007243BB" w:rsidRPr="00C97325" w14:paraId="43C5E79F" w14:textId="77777777" w:rsidTr="0051734D">
        <w:tc>
          <w:tcPr>
            <w:tcW w:w="1760" w:type="pct"/>
          </w:tcPr>
          <w:p w14:paraId="57E2BB0F" w14:textId="77777777" w:rsidR="007243BB" w:rsidRPr="005134BF" w:rsidRDefault="007243BB" w:rsidP="0051734D">
            <w:pPr>
              <w:pStyle w:val="aff5"/>
              <w:rPr>
                <w:rFonts w:cs="Times New Roman"/>
              </w:rPr>
            </w:pPr>
            <w:r w:rsidRPr="005134BF">
              <w:rPr>
                <w:rFonts w:cs="Times New Roman"/>
              </w:rPr>
              <w:t>ИНН</w:t>
            </w:r>
          </w:p>
        </w:tc>
        <w:tc>
          <w:tcPr>
            <w:tcW w:w="1496" w:type="pct"/>
          </w:tcPr>
          <w:p w14:paraId="302F158D" w14:textId="77777777" w:rsidR="007243BB" w:rsidRPr="005134BF" w:rsidRDefault="007243BB" w:rsidP="0051734D">
            <w:pPr>
              <w:pStyle w:val="aff5"/>
              <w:rPr>
                <w:rFonts w:cs="Times New Roman"/>
                <w:lang w:val="en-US"/>
              </w:rPr>
            </w:pPr>
            <w:r w:rsidRPr="005134BF">
              <w:rPr>
                <w:rFonts w:cs="Times New Roman"/>
                <w:lang w:val="en-US"/>
              </w:rPr>
              <w:t>String</w:t>
            </w:r>
          </w:p>
        </w:tc>
        <w:tc>
          <w:tcPr>
            <w:tcW w:w="1744" w:type="pct"/>
          </w:tcPr>
          <w:p w14:paraId="195A99AB" w14:textId="77777777" w:rsidR="007243BB" w:rsidRPr="005134BF" w:rsidRDefault="007243BB" w:rsidP="0051734D">
            <w:pPr>
              <w:pStyle w:val="aff5"/>
              <w:rPr>
                <w:rFonts w:cs="Times New Roman"/>
              </w:rPr>
            </w:pPr>
            <w:r w:rsidRPr="005134BF">
              <w:rPr>
                <w:rFonts w:cs="Times New Roman"/>
              </w:rPr>
              <w:t>Идентификационный номер налогоплательщика, который используется в дальнейших запросах</w:t>
            </w:r>
          </w:p>
        </w:tc>
      </w:tr>
      <w:tr w:rsidR="007243BB" w:rsidRPr="00C97325" w14:paraId="76F1D2CF" w14:textId="77777777" w:rsidTr="0051734D">
        <w:tc>
          <w:tcPr>
            <w:tcW w:w="1760" w:type="pct"/>
          </w:tcPr>
          <w:p w14:paraId="1A53A8F0" w14:textId="77777777" w:rsidR="007243BB" w:rsidRPr="005134BF" w:rsidRDefault="007243BB" w:rsidP="0051734D">
            <w:pPr>
              <w:pStyle w:val="aff5"/>
              <w:rPr>
                <w:rFonts w:cs="Times New Roman"/>
              </w:rPr>
            </w:pPr>
            <w:r w:rsidRPr="005134BF">
              <w:rPr>
                <w:rFonts w:cs="Times New Roman"/>
              </w:rPr>
              <w:t>Дата рассмотрения заявки НП НПД</w:t>
            </w:r>
          </w:p>
        </w:tc>
        <w:tc>
          <w:tcPr>
            <w:tcW w:w="1496" w:type="pct"/>
          </w:tcPr>
          <w:p w14:paraId="1684C16D"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744" w:type="pct"/>
          </w:tcPr>
          <w:p w14:paraId="7DFD3BF3" w14:textId="77777777" w:rsidR="007243BB" w:rsidRPr="005134BF" w:rsidRDefault="007243BB" w:rsidP="0051734D">
            <w:pPr>
              <w:pStyle w:val="aff5"/>
              <w:rPr>
                <w:rFonts w:cs="Times New Roman"/>
              </w:rPr>
            </w:pPr>
          </w:p>
        </w:tc>
      </w:tr>
    </w:tbl>
    <w:p w14:paraId="36314104"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1A980CFF"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5637649B"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61B8393"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08935C26" w14:textId="77777777" w:rsidR="007243BB" w:rsidRPr="005134BF" w:rsidRDefault="007243BB" w:rsidP="007243BB">
      <w:pPr>
        <w:pStyle w:val="5"/>
        <w:ind w:left="-79"/>
      </w:pPr>
      <w:bookmarkStart w:id="208" w:name="_Toc23351545"/>
      <w:bookmarkStart w:id="209" w:name="_Toc23949568"/>
      <w:bookmarkStart w:id="210" w:name="_Toc9507785"/>
      <w:bookmarkStart w:id="211" w:name="_Toc34043032"/>
      <w:r w:rsidRPr="005134BF">
        <w:t xml:space="preserve">Получение списка привязанных </w:t>
      </w:r>
      <w:r>
        <w:t>Партнер</w:t>
      </w:r>
      <w:r w:rsidRPr="005134BF">
        <w:t>ов и предоставленных им прав</w:t>
      </w:r>
      <w:bookmarkEnd w:id="208"/>
      <w:bookmarkEnd w:id="209"/>
      <w:bookmarkEnd w:id="210"/>
      <w:bookmarkEnd w:id="211"/>
    </w:p>
    <w:p w14:paraId="1842C4B2"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54809E8E" w14:textId="77777777" w:rsidR="007243BB" w:rsidRPr="005134BF" w:rsidRDefault="007243BB" w:rsidP="007243BB">
      <w:pPr>
        <w:pStyle w:val="a3"/>
        <w:rPr>
          <w:rFonts w:cs="Times New Roman"/>
        </w:rPr>
      </w:pPr>
      <w:r w:rsidRPr="005134BF">
        <w:rPr>
          <w:rFonts w:cs="Times New Roman"/>
        </w:rPr>
        <w:t xml:space="preserve">Данная процедура используется для получения списка привязанных </w:t>
      </w:r>
      <w:r>
        <w:rPr>
          <w:rFonts w:cs="Times New Roman"/>
        </w:rPr>
        <w:t>Партнер</w:t>
      </w:r>
      <w:r w:rsidRPr="005134BF">
        <w:rPr>
          <w:rFonts w:cs="Times New Roman"/>
        </w:rPr>
        <w:t xml:space="preserve">ов и разрешений по конкретным </w:t>
      </w:r>
      <w:r>
        <w:rPr>
          <w:rFonts w:cs="Times New Roman"/>
        </w:rPr>
        <w:t>Партнер</w:t>
      </w:r>
      <w:r w:rsidRPr="005134BF">
        <w:rPr>
          <w:rFonts w:cs="Times New Roman"/>
        </w:rPr>
        <w:t>ам. Данная процедура может вызываться только банками-</w:t>
      </w:r>
      <w:r>
        <w:rPr>
          <w:rFonts w:cs="Times New Roman"/>
        </w:rPr>
        <w:t>Партнер</w:t>
      </w:r>
      <w:r w:rsidRPr="005134BF">
        <w:rPr>
          <w:rFonts w:cs="Times New Roman"/>
        </w:rPr>
        <w:t xml:space="preserve">ами имеющими разрешение на управление </w:t>
      </w:r>
      <w:r>
        <w:rPr>
          <w:rFonts w:cs="Times New Roman"/>
        </w:rPr>
        <w:t>Партнер</w:t>
      </w:r>
      <w:r w:rsidRPr="005134BF">
        <w:rPr>
          <w:rFonts w:cs="Times New Roman"/>
        </w:rPr>
        <w:t>ами (</w:t>
      </w:r>
      <w:r w:rsidRPr="005134BF">
        <w:rPr>
          <w:rFonts w:cs="Times New Roman"/>
          <w:lang w:val="en-US"/>
        </w:rPr>
        <w:t>PERMISSIONS</w:t>
      </w:r>
      <w:r w:rsidRPr="005134BF">
        <w:rPr>
          <w:rFonts w:cs="Times New Roman"/>
        </w:rPr>
        <w:t>_</w:t>
      </w:r>
      <w:r w:rsidRPr="005134BF">
        <w:rPr>
          <w:rFonts w:cs="Times New Roman"/>
          <w:lang w:val="en-US"/>
        </w:rPr>
        <w:t>MGMT</w:t>
      </w:r>
      <w:r w:rsidRPr="005134BF">
        <w:rPr>
          <w:rFonts w:cs="Times New Roman"/>
        </w:rPr>
        <w:t>).</w:t>
      </w:r>
    </w:p>
    <w:p w14:paraId="654F88C6" w14:textId="77777777" w:rsidR="007243BB" w:rsidRPr="005134BF" w:rsidRDefault="007243BB" w:rsidP="007243BB">
      <w:pPr>
        <w:pStyle w:val="aff4"/>
        <w:rPr>
          <w:rFonts w:cs="Times New Roman"/>
        </w:rPr>
      </w:pPr>
      <w:r w:rsidRPr="005134BF">
        <w:rPr>
          <w:rFonts w:cs="Times New Roman"/>
        </w:rPr>
        <w:t>Запрос (Get</w:t>
      </w:r>
      <w:r w:rsidRPr="005134BF">
        <w:rPr>
          <w:rFonts w:cs="Times New Roman"/>
          <w:lang w:val="en-US"/>
        </w:rPr>
        <w:t>Partners</w:t>
      </w:r>
      <w:r w:rsidRPr="005134BF">
        <w:rPr>
          <w:rFonts w:cs="Times New Roman"/>
        </w:rPr>
        <w:t>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292DDE54" w14:textId="77777777" w:rsidTr="0051734D">
        <w:tc>
          <w:tcPr>
            <w:tcW w:w="1760" w:type="pct"/>
          </w:tcPr>
          <w:p w14:paraId="373EEFF1"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0487CC7E"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68BCAC6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DC01056" w14:textId="77777777" w:rsidTr="0051734D">
        <w:tc>
          <w:tcPr>
            <w:tcW w:w="1760" w:type="pct"/>
          </w:tcPr>
          <w:p w14:paraId="5FB7153B" w14:textId="77777777" w:rsidR="007243BB" w:rsidRPr="005134BF" w:rsidRDefault="007243BB" w:rsidP="0051734D">
            <w:pPr>
              <w:pStyle w:val="aff5"/>
              <w:rPr>
                <w:rFonts w:cs="Times New Roman"/>
              </w:rPr>
            </w:pPr>
            <w:r w:rsidRPr="005134BF">
              <w:rPr>
                <w:rFonts w:cs="Times New Roman"/>
              </w:rPr>
              <w:t>ИНН</w:t>
            </w:r>
          </w:p>
        </w:tc>
        <w:tc>
          <w:tcPr>
            <w:tcW w:w="1496" w:type="pct"/>
          </w:tcPr>
          <w:p w14:paraId="0DB654AC" w14:textId="77777777" w:rsidR="007243BB" w:rsidRPr="005134BF" w:rsidRDefault="007243BB" w:rsidP="0051734D">
            <w:pPr>
              <w:pStyle w:val="aff5"/>
              <w:rPr>
                <w:rFonts w:cs="Times New Roman"/>
              </w:rPr>
            </w:pPr>
            <w:r w:rsidRPr="005134BF">
              <w:rPr>
                <w:rFonts w:cs="Times New Roman"/>
              </w:rPr>
              <w:t>String</w:t>
            </w:r>
          </w:p>
        </w:tc>
        <w:tc>
          <w:tcPr>
            <w:tcW w:w="1744" w:type="pct"/>
          </w:tcPr>
          <w:p w14:paraId="26DB14F7" w14:textId="77777777" w:rsidR="007243BB" w:rsidRPr="005134BF" w:rsidRDefault="007243BB" w:rsidP="0051734D">
            <w:pPr>
              <w:pStyle w:val="aff5"/>
              <w:rPr>
                <w:rFonts w:cs="Times New Roman"/>
              </w:rPr>
            </w:pPr>
            <w:r w:rsidRPr="005134BF">
              <w:rPr>
                <w:rFonts w:cs="Times New Roman"/>
              </w:rPr>
              <w:t>Обязательно</w:t>
            </w:r>
          </w:p>
        </w:tc>
      </w:tr>
    </w:tbl>
    <w:p w14:paraId="0C3F8D76" w14:textId="77777777" w:rsidR="007243BB" w:rsidRPr="005134BF" w:rsidRDefault="007243BB" w:rsidP="007243BB">
      <w:pPr>
        <w:pStyle w:val="aff4"/>
        <w:rPr>
          <w:rFonts w:cs="Times New Roman"/>
        </w:rPr>
      </w:pPr>
      <w:r w:rsidRPr="005134BF">
        <w:rPr>
          <w:rFonts w:cs="Times New Roman"/>
        </w:rPr>
        <w:lastRenderedPageBreak/>
        <w:t>Ответ (Get</w:t>
      </w:r>
      <w:r w:rsidRPr="005134BF">
        <w:rPr>
          <w:rFonts w:cs="Times New Roman"/>
          <w:lang w:val="en-US"/>
        </w:rPr>
        <w:t>Partners</w:t>
      </w:r>
      <w:r w:rsidRPr="005134BF">
        <w:rPr>
          <w:rFonts w:cs="Times New Roman"/>
        </w:rPr>
        <w:t>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7243BB" w:rsidRPr="00C97325" w14:paraId="7843E46D" w14:textId="77777777" w:rsidTr="0051734D">
        <w:trPr>
          <w:tblHeader/>
        </w:trPr>
        <w:tc>
          <w:tcPr>
            <w:tcW w:w="1760" w:type="pct"/>
          </w:tcPr>
          <w:p w14:paraId="7D228FA7" w14:textId="77777777" w:rsidR="007243BB" w:rsidRPr="005134BF" w:rsidRDefault="007243BB" w:rsidP="0051734D">
            <w:pPr>
              <w:pStyle w:val="aff5"/>
              <w:jc w:val="center"/>
              <w:rPr>
                <w:rFonts w:cs="Times New Roman"/>
              </w:rPr>
            </w:pPr>
            <w:r w:rsidRPr="005134BF">
              <w:rPr>
                <w:rFonts w:cs="Times New Roman"/>
              </w:rPr>
              <w:t>Содержание</w:t>
            </w:r>
          </w:p>
        </w:tc>
        <w:tc>
          <w:tcPr>
            <w:tcW w:w="1496" w:type="pct"/>
          </w:tcPr>
          <w:p w14:paraId="31EDE4D1" w14:textId="77777777" w:rsidR="007243BB" w:rsidRPr="005134BF" w:rsidRDefault="007243BB" w:rsidP="0051734D">
            <w:pPr>
              <w:pStyle w:val="aff5"/>
              <w:jc w:val="center"/>
              <w:rPr>
                <w:rFonts w:cs="Times New Roman"/>
              </w:rPr>
            </w:pPr>
            <w:r w:rsidRPr="005134BF">
              <w:rPr>
                <w:rFonts w:cs="Times New Roman"/>
              </w:rPr>
              <w:t>Тип</w:t>
            </w:r>
          </w:p>
        </w:tc>
        <w:tc>
          <w:tcPr>
            <w:tcW w:w="1744" w:type="pct"/>
          </w:tcPr>
          <w:p w14:paraId="0E6FF62D"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13CA353" w14:textId="77777777" w:rsidTr="0051734D">
        <w:trPr>
          <w:tblHeader/>
        </w:trPr>
        <w:tc>
          <w:tcPr>
            <w:tcW w:w="1760" w:type="pct"/>
          </w:tcPr>
          <w:p w14:paraId="5F9F1FC2" w14:textId="77777777" w:rsidR="007243BB" w:rsidRPr="005134BF" w:rsidRDefault="007243BB" w:rsidP="0051734D">
            <w:pPr>
              <w:pStyle w:val="aff5"/>
              <w:rPr>
                <w:rFonts w:cs="Times New Roman"/>
              </w:rPr>
            </w:pPr>
            <w:r w:rsidRPr="005134BF">
              <w:rPr>
                <w:rFonts w:cs="Times New Roman"/>
              </w:rPr>
              <w:t xml:space="preserve">Список </w:t>
            </w:r>
            <w:r>
              <w:rPr>
                <w:rFonts w:cs="Times New Roman"/>
              </w:rPr>
              <w:t>Партнер</w:t>
            </w:r>
            <w:r w:rsidRPr="005134BF">
              <w:rPr>
                <w:rFonts w:cs="Times New Roman"/>
              </w:rPr>
              <w:t>ов данного НП</w:t>
            </w:r>
          </w:p>
        </w:tc>
        <w:tc>
          <w:tcPr>
            <w:tcW w:w="1496" w:type="pct"/>
          </w:tcPr>
          <w:p w14:paraId="7692408C" w14:textId="77777777" w:rsidR="007243BB" w:rsidRPr="005134BF" w:rsidRDefault="007243BB" w:rsidP="0051734D">
            <w:pPr>
              <w:pStyle w:val="aff5"/>
              <w:rPr>
                <w:rFonts w:cs="Times New Roman"/>
                <w:lang w:val="en-US"/>
              </w:rPr>
            </w:pPr>
            <w:r w:rsidRPr="005134BF">
              <w:rPr>
                <w:rFonts w:cs="Times New Roman"/>
                <w:lang w:val="en-US"/>
              </w:rPr>
              <w:t>[]</w:t>
            </w:r>
          </w:p>
        </w:tc>
        <w:tc>
          <w:tcPr>
            <w:tcW w:w="1744" w:type="pct"/>
          </w:tcPr>
          <w:p w14:paraId="63C32A5A" w14:textId="77777777" w:rsidR="007243BB" w:rsidRPr="005134BF" w:rsidRDefault="007243BB" w:rsidP="0051734D">
            <w:pPr>
              <w:pStyle w:val="aff5"/>
              <w:jc w:val="center"/>
              <w:rPr>
                <w:rFonts w:cs="Times New Roman"/>
              </w:rPr>
            </w:pPr>
          </w:p>
        </w:tc>
      </w:tr>
      <w:tr w:rsidR="007243BB" w:rsidRPr="00C97325" w14:paraId="421D6A5D" w14:textId="77777777" w:rsidTr="0051734D">
        <w:trPr>
          <w:tblHeader/>
        </w:trPr>
        <w:tc>
          <w:tcPr>
            <w:tcW w:w="1760" w:type="pct"/>
          </w:tcPr>
          <w:p w14:paraId="1E527ED2" w14:textId="77777777" w:rsidR="007243BB" w:rsidRPr="005134BF" w:rsidRDefault="007243BB" w:rsidP="0051734D">
            <w:pPr>
              <w:pStyle w:val="aff5"/>
              <w:ind w:left="447"/>
              <w:rPr>
                <w:rFonts w:cs="Times New Roman"/>
              </w:rPr>
            </w:pPr>
            <w:r w:rsidRPr="005134BF">
              <w:rPr>
                <w:rFonts w:cs="Times New Roman"/>
                <w:lang w:val="en-US"/>
              </w:rPr>
              <w:t xml:space="preserve">Id </w:t>
            </w:r>
            <w:r>
              <w:rPr>
                <w:rFonts w:cs="Times New Roman"/>
              </w:rPr>
              <w:t>Партнер</w:t>
            </w:r>
            <w:r w:rsidRPr="005134BF">
              <w:rPr>
                <w:rFonts w:cs="Times New Roman"/>
              </w:rPr>
              <w:t>а</w:t>
            </w:r>
          </w:p>
        </w:tc>
        <w:tc>
          <w:tcPr>
            <w:tcW w:w="1496" w:type="pct"/>
          </w:tcPr>
          <w:p w14:paraId="5DD805B2" w14:textId="77777777" w:rsidR="007243BB" w:rsidRPr="005134BF" w:rsidRDefault="007243BB" w:rsidP="0051734D">
            <w:pPr>
              <w:pStyle w:val="aff5"/>
              <w:rPr>
                <w:rFonts w:cs="Times New Roman"/>
              </w:rPr>
            </w:pPr>
            <w:r w:rsidRPr="005134BF">
              <w:rPr>
                <w:rFonts w:cs="Times New Roman"/>
              </w:rPr>
              <w:t>String</w:t>
            </w:r>
          </w:p>
        </w:tc>
        <w:tc>
          <w:tcPr>
            <w:tcW w:w="1744" w:type="pct"/>
          </w:tcPr>
          <w:p w14:paraId="435F5B79" w14:textId="77777777" w:rsidR="007243BB" w:rsidRPr="005134BF" w:rsidRDefault="007243BB" w:rsidP="0051734D">
            <w:pPr>
              <w:pStyle w:val="aff5"/>
              <w:rPr>
                <w:rFonts w:cs="Times New Roman"/>
              </w:rPr>
            </w:pPr>
            <w:r w:rsidRPr="005134BF">
              <w:rPr>
                <w:rFonts w:cs="Times New Roman"/>
              </w:rPr>
              <w:t>Обязательно</w:t>
            </w:r>
          </w:p>
          <w:p w14:paraId="3C451AAE" w14:textId="77777777" w:rsidR="007243BB" w:rsidRPr="005134BF" w:rsidRDefault="007243BB" w:rsidP="0051734D">
            <w:pPr>
              <w:pStyle w:val="aff5"/>
              <w:rPr>
                <w:rFonts w:cs="Times New Roman"/>
              </w:rPr>
            </w:pPr>
            <w:r w:rsidRPr="005134BF">
              <w:rPr>
                <w:rFonts w:cs="Times New Roman"/>
              </w:rPr>
              <w:t xml:space="preserve">Идентификатор </w:t>
            </w:r>
            <w:r>
              <w:rPr>
                <w:rFonts w:cs="Times New Roman"/>
              </w:rPr>
              <w:t>Партнер</w:t>
            </w:r>
            <w:r w:rsidRPr="005134BF">
              <w:rPr>
                <w:rFonts w:cs="Times New Roman"/>
              </w:rPr>
              <w:t>а</w:t>
            </w:r>
          </w:p>
        </w:tc>
      </w:tr>
      <w:tr w:rsidR="007243BB" w:rsidRPr="00C97325" w14:paraId="4081F710" w14:textId="77777777" w:rsidTr="0051734D">
        <w:trPr>
          <w:tblHeader/>
        </w:trPr>
        <w:tc>
          <w:tcPr>
            <w:tcW w:w="1760" w:type="pct"/>
          </w:tcPr>
          <w:p w14:paraId="7D8653DD" w14:textId="77777777" w:rsidR="007243BB" w:rsidRPr="005134BF" w:rsidRDefault="007243BB" w:rsidP="0051734D">
            <w:pPr>
              <w:pStyle w:val="aff5"/>
              <w:ind w:left="447"/>
              <w:rPr>
                <w:rFonts w:cs="Times New Roman"/>
              </w:rPr>
            </w:pPr>
            <w:r w:rsidRPr="005134BF">
              <w:rPr>
                <w:rFonts w:cs="Times New Roman"/>
              </w:rPr>
              <w:t xml:space="preserve">Название </w:t>
            </w:r>
            <w:r>
              <w:rPr>
                <w:rFonts w:cs="Times New Roman"/>
              </w:rPr>
              <w:t>Партнер</w:t>
            </w:r>
            <w:r w:rsidRPr="005134BF">
              <w:rPr>
                <w:rFonts w:cs="Times New Roman"/>
              </w:rPr>
              <w:t>а</w:t>
            </w:r>
          </w:p>
        </w:tc>
        <w:tc>
          <w:tcPr>
            <w:tcW w:w="1496" w:type="pct"/>
          </w:tcPr>
          <w:p w14:paraId="254C3C93" w14:textId="77777777" w:rsidR="007243BB" w:rsidRPr="005134BF" w:rsidRDefault="007243BB" w:rsidP="0051734D">
            <w:pPr>
              <w:pStyle w:val="aff5"/>
              <w:rPr>
                <w:rFonts w:cs="Times New Roman"/>
              </w:rPr>
            </w:pPr>
            <w:r w:rsidRPr="005134BF">
              <w:rPr>
                <w:rFonts w:cs="Times New Roman"/>
              </w:rPr>
              <w:t>String</w:t>
            </w:r>
          </w:p>
        </w:tc>
        <w:tc>
          <w:tcPr>
            <w:tcW w:w="1744" w:type="pct"/>
          </w:tcPr>
          <w:p w14:paraId="78BC8D78" w14:textId="77777777" w:rsidR="007243BB" w:rsidRPr="005134BF" w:rsidRDefault="007243BB" w:rsidP="0051734D">
            <w:pPr>
              <w:pStyle w:val="aff5"/>
              <w:rPr>
                <w:rFonts w:cs="Times New Roman"/>
              </w:rPr>
            </w:pPr>
            <w:r w:rsidRPr="005134BF">
              <w:rPr>
                <w:rFonts w:cs="Times New Roman"/>
              </w:rPr>
              <w:t>Обязательно</w:t>
            </w:r>
          </w:p>
          <w:p w14:paraId="748C2C07" w14:textId="77777777" w:rsidR="007243BB" w:rsidRPr="005134BF" w:rsidRDefault="007243BB" w:rsidP="0051734D">
            <w:pPr>
              <w:pStyle w:val="aff5"/>
              <w:rPr>
                <w:rFonts w:cs="Times New Roman"/>
              </w:rPr>
            </w:pPr>
            <w:r w:rsidRPr="005134BF">
              <w:rPr>
                <w:rFonts w:cs="Times New Roman"/>
              </w:rPr>
              <w:t xml:space="preserve">Название </w:t>
            </w:r>
            <w:r>
              <w:rPr>
                <w:rFonts w:cs="Times New Roman"/>
              </w:rPr>
              <w:t>Партнер</w:t>
            </w:r>
            <w:r w:rsidRPr="005134BF">
              <w:rPr>
                <w:rFonts w:cs="Times New Roman"/>
              </w:rPr>
              <w:t>а</w:t>
            </w:r>
          </w:p>
        </w:tc>
      </w:tr>
      <w:tr w:rsidR="007243BB" w:rsidRPr="00C97325" w14:paraId="3021315B" w14:textId="77777777" w:rsidTr="0051734D">
        <w:trPr>
          <w:tblHeader/>
        </w:trPr>
        <w:tc>
          <w:tcPr>
            <w:tcW w:w="1760" w:type="pct"/>
          </w:tcPr>
          <w:p w14:paraId="54EFF7A7" w14:textId="77777777" w:rsidR="007243BB" w:rsidRPr="005134BF" w:rsidRDefault="007243BB" w:rsidP="0051734D">
            <w:pPr>
              <w:pStyle w:val="aff5"/>
              <w:ind w:left="447"/>
              <w:rPr>
                <w:rFonts w:cs="Times New Roman"/>
              </w:rPr>
            </w:pPr>
            <w:r w:rsidRPr="005134BF">
              <w:rPr>
                <w:rFonts w:cs="Times New Roman"/>
              </w:rPr>
              <w:t>Статус привязки</w:t>
            </w:r>
          </w:p>
        </w:tc>
        <w:tc>
          <w:tcPr>
            <w:tcW w:w="1496" w:type="pct"/>
          </w:tcPr>
          <w:p w14:paraId="14FCAF84" w14:textId="77777777" w:rsidR="007243BB" w:rsidRPr="005134BF" w:rsidRDefault="007243BB" w:rsidP="0051734D">
            <w:pPr>
              <w:pStyle w:val="aff5"/>
              <w:rPr>
                <w:rFonts w:cs="Times New Roman"/>
              </w:rPr>
            </w:pPr>
            <w:r w:rsidRPr="005134BF">
              <w:rPr>
                <w:rFonts w:cs="Times New Roman"/>
              </w:rPr>
              <w:t>String</w:t>
            </w:r>
          </w:p>
        </w:tc>
        <w:tc>
          <w:tcPr>
            <w:tcW w:w="1744" w:type="pct"/>
          </w:tcPr>
          <w:p w14:paraId="3CE6195E" w14:textId="77777777" w:rsidR="007243BB" w:rsidRPr="005134BF" w:rsidRDefault="007243BB" w:rsidP="0051734D">
            <w:pPr>
              <w:pStyle w:val="aff5"/>
              <w:rPr>
                <w:rFonts w:cs="Times New Roman"/>
              </w:rPr>
            </w:pPr>
            <w:r w:rsidRPr="005134BF">
              <w:rPr>
                <w:rFonts w:cs="Times New Roman"/>
              </w:rPr>
              <w:t xml:space="preserve">Обязательно </w:t>
            </w:r>
          </w:p>
          <w:p w14:paraId="626810C0" w14:textId="77777777" w:rsidR="007243BB" w:rsidRPr="005134BF" w:rsidRDefault="007243BB" w:rsidP="0051734D">
            <w:pPr>
              <w:pStyle w:val="aff5"/>
              <w:rPr>
                <w:rFonts w:cs="Times New Roman"/>
              </w:rPr>
            </w:pPr>
            <w:r w:rsidRPr="005134BF">
              <w:rPr>
                <w:rFonts w:cs="Times New Roman"/>
                <w:lang w:val="en-US"/>
              </w:rPr>
              <w:t>BINDED</w:t>
            </w:r>
            <w:r w:rsidRPr="005134BF">
              <w:rPr>
                <w:rFonts w:cs="Times New Roman"/>
              </w:rPr>
              <w:t xml:space="preserve"> – привязка </w:t>
            </w:r>
            <w:r>
              <w:rPr>
                <w:rFonts w:cs="Times New Roman"/>
              </w:rPr>
              <w:t>Партнер</w:t>
            </w:r>
            <w:r w:rsidRPr="005134BF">
              <w:rPr>
                <w:rFonts w:cs="Times New Roman"/>
              </w:rPr>
              <w:t>а подтверждена</w:t>
            </w:r>
          </w:p>
          <w:p w14:paraId="4D577B47" w14:textId="77777777" w:rsidR="007243BB" w:rsidRPr="005134BF" w:rsidRDefault="007243BB" w:rsidP="0051734D">
            <w:pPr>
              <w:pStyle w:val="aff5"/>
              <w:rPr>
                <w:rFonts w:cs="Times New Roman"/>
              </w:rPr>
            </w:pPr>
            <w:r w:rsidRPr="005134BF">
              <w:rPr>
                <w:rFonts w:cs="Times New Roman"/>
                <w:lang w:val="en-US"/>
              </w:rPr>
              <w:t>IN</w:t>
            </w:r>
            <w:r w:rsidRPr="005134BF">
              <w:rPr>
                <w:rFonts w:cs="Times New Roman"/>
              </w:rPr>
              <w:t>_</w:t>
            </w:r>
            <w:r w:rsidRPr="005134BF">
              <w:rPr>
                <w:rFonts w:cs="Times New Roman"/>
                <w:lang w:val="en-US"/>
              </w:rPr>
              <w:t>PROGRESS</w:t>
            </w:r>
            <w:r w:rsidRPr="005134BF">
              <w:rPr>
                <w:rFonts w:cs="Times New Roman"/>
              </w:rPr>
              <w:t xml:space="preserve"> – привязка </w:t>
            </w:r>
            <w:r>
              <w:rPr>
                <w:rFonts w:cs="Times New Roman"/>
              </w:rPr>
              <w:t>Партнер</w:t>
            </w:r>
            <w:r w:rsidRPr="005134BF">
              <w:rPr>
                <w:rFonts w:cs="Times New Roman"/>
              </w:rPr>
              <w:t>а находится на рассмотрении (т.е. еще не подтверждена НП).</w:t>
            </w:r>
          </w:p>
        </w:tc>
      </w:tr>
      <w:tr w:rsidR="007243BB" w:rsidRPr="00C97325" w14:paraId="121FB617" w14:textId="77777777" w:rsidTr="0051734D">
        <w:trPr>
          <w:tblHeader/>
        </w:trPr>
        <w:tc>
          <w:tcPr>
            <w:tcW w:w="1760" w:type="pct"/>
          </w:tcPr>
          <w:p w14:paraId="046F2C61" w14:textId="77777777" w:rsidR="007243BB" w:rsidRPr="005134BF" w:rsidRDefault="007243BB" w:rsidP="0051734D">
            <w:pPr>
              <w:pStyle w:val="aff5"/>
              <w:ind w:left="447"/>
              <w:rPr>
                <w:rFonts w:cs="Times New Roman"/>
              </w:rPr>
            </w:pPr>
            <w:r w:rsidRPr="005134BF">
              <w:rPr>
                <w:rFonts w:cs="Times New Roman"/>
              </w:rPr>
              <w:t>Дата привязки</w:t>
            </w:r>
          </w:p>
        </w:tc>
        <w:tc>
          <w:tcPr>
            <w:tcW w:w="1496" w:type="pct"/>
          </w:tcPr>
          <w:p w14:paraId="3806412F" w14:textId="77777777" w:rsidR="007243BB" w:rsidRPr="005134BF" w:rsidRDefault="007243BB" w:rsidP="0051734D">
            <w:pPr>
              <w:pStyle w:val="aff5"/>
              <w:rPr>
                <w:rFonts w:cs="Times New Roman"/>
              </w:rPr>
            </w:pPr>
            <w:r w:rsidRPr="005134BF">
              <w:rPr>
                <w:rFonts w:cs="Times New Roman"/>
                <w:lang w:val="en-US"/>
              </w:rPr>
              <w:t>dateTime</w:t>
            </w:r>
          </w:p>
        </w:tc>
        <w:tc>
          <w:tcPr>
            <w:tcW w:w="1744" w:type="pct"/>
          </w:tcPr>
          <w:p w14:paraId="62FF6789" w14:textId="77777777" w:rsidR="007243BB" w:rsidRPr="005134BF" w:rsidRDefault="007243BB" w:rsidP="0051734D">
            <w:pPr>
              <w:pStyle w:val="aff5"/>
              <w:rPr>
                <w:rFonts w:cs="Times New Roman"/>
              </w:rPr>
            </w:pPr>
            <w:r w:rsidRPr="005134BF">
              <w:rPr>
                <w:rFonts w:cs="Times New Roman"/>
              </w:rPr>
              <w:t xml:space="preserve">Не обязательно </w:t>
            </w:r>
          </w:p>
          <w:p w14:paraId="7B33ED33" w14:textId="77777777" w:rsidR="007243BB" w:rsidRPr="005134BF" w:rsidRDefault="007243BB" w:rsidP="0051734D">
            <w:pPr>
              <w:pStyle w:val="aff5"/>
              <w:rPr>
                <w:rFonts w:cs="Times New Roman"/>
              </w:rPr>
            </w:pPr>
            <w:r w:rsidRPr="005134BF">
              <w:rPr>
                <w:rFonts w:cs="Times New Roman"/>
              </w:rPr>
              <w:t xml:space="preserve">дата привязки НП к данному </w:t>
            </w:r>
            <w:r>
              <w:rPr>
                <w:rFonts w:cs="Times New Roman"/>
              </w:rPr>
              <w:t>Партнер</w:t>
            </w:r>
            <w:r w:rsidRPr="005134BF">
              <w:rPr>
                <w:rFonts w:cs="Times New Roman"/>
              </w:rPr>
              <w:t>у</w:t>
            </w:r>
          </w:p>
        </w:tc>
      </w:tr>
      <w:tr w:rsidR="007243BB" w:rsidRPr="00C97325" w14:paraId="12101E0A" w14:textId="77777777" w:rsidTr="0051734D">
        <w:trPr>
          <w:tblHeader/>
        </w:trPr>
        <w:tc>
          <w:tcPr>
            <w:tcW w:w="1760" w:type="pct"/>
          </w:tcPr>
          <w:p w14:paraId="65994DDF" w14:textId="77777777" w:rsidR="007243BB" w:rsidRPr="005134BF" w:rsidRDefault="007243BB" w:rsidP="0051734D">
            <w:pPr>
              <w:pStyle w:val="aff5"/>
              <w:ind w:left="447"/>
              <w:rPr>
                <w:rFonts w:cs="Times New Roman"/>
              </w:rPr>
            </w:pPr>
            <w:r w:rsidRPr="005134BF">
              <w:rPr>
                <w:rFonts w:cs="Times New Roman"/>
              </w:rPr>
              <w:t>Дата последнего изменения прав</w:t>
            </w:r>
          </w:p>
        </w:tc>
        <w:tc>
          <w:tcPr>
            <w:tcW w:w="1496" w:type="pct"/>
          </w:tcPr>
          <w:p w14:paraId="454D42B9"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744" w:type="pct"/>
          </w:tcPr>
          <w:p w14:paraId="40057D76" w14:textId="77777777" w:rsidR="007243BB" w:rsidRPr="005134BF" w:rsidRDefault="007243BB" w:rsidP="0051734D">
            <w:pPr>
              <w:pStyle w:val="aff5"/>
              <w:rPr>
                <w:rFonts w:cs="Times New Roman"/>
              </w:rPr>
            </w:pPr>
            <w:r w:rsidRPr="005134BF">
              <w:rPr>
                <w:rFonts w:cs="Times New Roman"/>
              </w:rPr>
              <w:t xml:space="preserve">Не обязательно </w:t>
            </w:r>
          </w:p>
          <w:p w14:paraId="2DAAF1EF" w14:textId="77777777" w:rsidR="007243BB" w:rsidRPr="005134BF" w:rsidRDefault="007243BB" w:rsidP="0051734D">
            <w:pPr>
              <w:pStyle w:val="aff5"/>
              <w:rPr>
                <w:rFonts w:cs="Times New Roman"/>
              </w:rPr>
            </w:pPr>
            <w:r w:rsidRPr="005134BF">
              <w:rPr>
                <w:rFonts w:cs="Times New Roman"/>
              </w:rPr>
              <w:t xml:space="preserve">Дата последнего изменения прав для данного </w:t>
            </w:r>
            <w:r>
              <w:rPr>
                <w:rFonts w:cs="Times New Roman"/>
              </w:rPr>
              <w:t>Партнер</w:t>
            </w:r>
            <w:r w:rsidRPr="005134BF">
              <w:rPr>
                <w:rFonts w:cs="Times New Roman"/>
              </w:rPr>
              <w:t>а</w:t>
            </w:r>
          </w:p>
        </w:tc>
      </w:tr>
      <w:tr w:rsidR="007243BB" w:rsidRPr="00C97325" w14:paraId="1E8130A7" w14:textId="77777777" w:rsidTr="0051734D">
        <w:tc>
          <w:tcPr>
            <w:tcW w:w="1760" w:type="pct"/>
          </w:tcPr>
          <w:p w14:paraId="0F5D32AA" w14:textId="77777777" w:rsidR="007243BB" w:rsidRPr="005134BF" w:rsidRDefault="007243BB" w:rsidP="0051734D">
            <w:pPr>
              <w:pStyle w:val="aff5"/>
              <w:ind w:left="447"/>
              <w:rPr>
                <w:rFonts w:cs="Times New Roman"/>
              </w:rPr>
            </w:pPr>
            <w:r w:rsidRPr="005134BF">
              <w:rPr>
                <w:rFonts w:cs="Times New Roman"/>
              </w:rPr>
              <w:t xml:space="preserve">Разрешение, выданное </w:t>
            </w:r>
            <w:r>
              <w:rPr>
                <w:rFonts w:cs="Times New Roman"/>
              </w:rPr>
              <w:t>Партнер</w:t>
            </w:r>
            <w:r w:rsidRPr="005134BF">
              <w:rPr>
                <w:rFonts w:cs="Times New Roman"/>
              </w:rPr>
              <w:t>у НП НПД</w:t>
            </w:r>
          </w:p>
        </w:tc>
        <w:tc>
          <w:tcPr>
            <w:tcW w:w="1496" w:type="pct"/>
          </w:tcPr>
          <w:p w14:paraId="056D4CBF" w14:textId="77777777" w:rsidR="007243BB" w:rsidRPr="005134BF" w:rsidRDefault="007243BB" w:rsidP="0051734D">
            <w:pPr>
              <w:pStyle w:val="aff5"/>
              <w:rPr>
                <w:rFonts w:cs="Times New Roman"/>
                <w:lang w:val="en-US"/>
              </w:rPr>
            </w:pPr>
            <w:r w:rsidRPr="005134BF">
              <w:rPr>
                <w:rFonts w:cs="Times New Roman"/>
                <w:lang w:val="en-US"/>
              </w:rPr>
              <w:t>String []</w:t>
            </w:r>
          </w:p>
        </w:tc>
        <w:tc>
          <w:tcPr>
            <w:tcW w:w="1744" w:type="pct"/>
          </w:tcPr>
          <w:p w14:paraId="4D25FC93" w14:textId="77777777" w:rsidR="007243BB" w:rsidRPr="005134BF" w:rsidRDefault="007243BB" w:rsidP="0051734D">
            <w:pPr>
              <w:pStyle w:val="aff5"/>
              <w:rPr>
                <w:rFonts w:cs="Times New Roman"/>
                <w:lang w:val="en-US"/>
              </w:rPr>
            </w:pPr>
            <w:r w:rsidRPr="005134BF">
              <w:rPr>
                <w:rFonts w:cs="Times New Roman"/>
              </w:rPr>
              <w:t>Обязательно</w:t>
            </w:r>
          </w:p>
          <w:p w14:paraId="45576E4A" w14:textId="77777777" w:rsidR="007243BB" w:rsidRPr="005134BF" w:rsidRDefault="007243BB" w:rsidP="0051734D">
            <w:pPr>
              <w:pStyle w:val="aff5"/>
              <w:rPr>
                <w:rFonts w:cs="Times New Roman"/>
                <w:lang w:val="en-US"/>
              </w:rPr>
            </w:pPr>
            <w:r w:rsidRPr="005134BF">
              <w:rPr>
                <w:rFonts w:cs="Times New Roman"/>
                <w:lang w:val="en-US"/>
              </w:rPr>
              <w:t>- INCOME_REGISTRATION</w:t>
            </w:r>
            <w:r w:rsidRPr="005134BF">
              <w:rPr>
                <w:rFonts w:cs="Times New Roman"/>
                <w:lang w:val="en-US"/>
              </w:rPr>
              <w:br/>
              <w:t>- PAYMENT_INFORMATION</w:t>
            </w:r>
            <w:r w:rsidRPr="005134BF">
              <w:rPr>
                <w:rFonts w:cs="Times New Roman"/>
                <w:lang w:val="en-US"/>
              </w:rPr>
              <w:br/>
              <w:t>- TAX_PAYMENT</w:t>
            </w:r>
            <w:r w:rsidRPr="005134BF">
              <w:rPr>
                <w:rFonts w:cs="Times New Roman"/>
                <w:lang w:val="en-US"/>
              </w:rPr>
              <w:br/>
              <w:t>- INCOME_LIST</w:t>
            </w:r>
            <w:r w:rsidRPr="005134BF">
              <w:rPr>
                <w:rFonts w:cs="Times New Roman"/>
                <w:lang w:val="en-US"/>
              </w:rPr>
              <w:br/>
              <w:t>- INCOME_SUMMARY</w:t>
            </w:r>
            <w:r w:rsidRPr="005134BF">
              <w:rPr>
                <w:rFonts w:cs="Times New Roman"/>
                <w:lang w:val="en-US"/>
              </w:rPr>
              <w:br/>
              <w:t>- CANCEL_INCOME</w:t>
            </w:r>
            <w:r w:rsidRPr="005134BF">
              <w:rPr>
                <w:rFonts w:cs="Times New Roman"/>
                <w:lang w:val="en-US"/>
              </w:rPr>
              <w:br/>
              <w:t>- CANCEL_ANY_INCOME</w:t>
            </w:r>
            <w:r w:rsidRPr="005134BF">
              <w:rPr>
                <w:rFonts w:cs="Times New Roman"/>
                <w:lang w:val="en-US"/>
              </w:rPr>
              <w:br/>
              <w:t>- TAXPAYER_UPDATE</w:t>
            </w:r>
          </w:p>
          <w:p w14:paraId="462EF362" w14:textId="77777777" w:rsidR="007243BB" w:rsidRPr="005134BF" w:rsidRDefault="007243BB" w:rsidP="0051734D">
            <w:pPr>
              <w:pStyle w:val="aff5"/>
              <w:rPr>
                <w:rFonts w:cs="Times New Roman"/>
              </w:rPr>
            </w:pPr>
            <w:r w:rsidRPr="00C97325">
              <w:rPr>
                <w:rFonts w:cs="Times New Roman"/>
                <w:szCs w:val="24"/>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r w:rsidRPr="005134BF">
              <w:rPr>
                <w:rFonts w:cs="Times New Roman"/>
              </w:rPr>
              <w:br/>
            </w:r>
          </w:p>
          <w:p w14:paraId="123BE307" w14:textId="77777777" w:rsidR="007243BB" w:rsidRPr="005134BF" w:rsidRDefault="007243BB" w:rsidP="0051734D">
            <w:pPr>
              <w:pStyle w:val="aff5"/>
              <w:rPr>
                <w:rFonts w:cs="Times New Roman"/>
              </w:rPr>
            </w:pPr>
            <w:r w:rsidRPr="005134BF">
              <w:rPr>
                <w:rFonts w:cs="Times New Roman"/>
              </w:rPr>
              <w:t xml:space="preserve">См. таблицу «Перечень разрешений на действия </w:t>
            </w:r>
            <w:r>
              <w:rPr>
                <w:rFonts w:cs="Times New Roman"/>
              </w:rPr>
              <w:t>Партнер</w:t>
            </w:r>
            <w:r w:rsidRPr="005134BF">
              <w:rPr>
                <w:rFonts w:cs="Times New Roman"/>
              </w:rPr>
              <w:t>ом от имени НП НПД».</w:t>
            </w:r>
          </w:p>
        </w:tc>
      </w:tr>
    </w:tbl>
    <w:p w14:paraId="5D34377B"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37414818"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5E779576"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CADBA6B"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FD55997" w14:textId="77777777" w:rsidR="007243BB" w:rsidRPr="00C97325" w:rsidRDefault="007243BB" w:rsidP="007243BB"/>
    <w:p w14:paraId="56DAAA9B" w14:textId="77777777" w:rsidR="007243BB" w:rsidRPr="005134BF" w:rsidRDefault="007243BB" w:rsidP="007243BB">
      <w:pPr>
        <w:pStyle w:val="4"/>
      </w:pPr>
      <w:bookmarkStart w:id="212" w:name="_Toc2352095"/>
      <w:bookmarkStart w:id="213" w:name="_Toc4508013"/>
      <w:bookmarkStart w:id="214" w:name="_Toc23351546"/>
      <w:bookmarkStart w:id="215" w:name="_Toc23949569"/>
      <w:bookmarkStart w:id="216" w:name="_Toc9507786"/>
      <w:bookmarkStart w:id="217" w:name="_Toc34043033"/>
      <w:r w:rsidRPr="005134BF">
        <w:lastRenderedPageBreak/>
        <w:t>Регистрация/отмена дохода от имени НП НПД</w:t>
      </w:r>
      <w:bookmarkEnd w:id="212"/>
      <w:bookmarkEnd w:id="213"/>
      <w:bookmarkEnd w:id="214"/>
      <w:bookmarkEnd w:id="215"/>
      <w:bookmarkEnd w:id="216"/>
      <w:bookmarkEnd w:id="217"/>
    </w:p>
    <w:p w14:paraId="1DCFD15B" w14:textId="77777777" w:rsidR="007243BB" w:rsidRPr="004A0446" w:rsidRDefault="007243BB" w:rsidP="007243BB">
      <w:pPr>
        <w:pStyle w:val="5"/>
        <w:ind w:left="-79"/>
        <w:rPr>
          <w:color w:val="808080" w:themeColor="background1" w:themeShade="80"/>
        </w:rPr>
      </w:pPr>
      <w:bookmarkStart w:id="218" w:name="_Toc2352096"/>
      <w:bookmarkStart w:id="219" w:name="_Toc4508014"/>
      <w:bookmarkStart w:id="220" w:name="_Toc23351547"/>
      <w:bookmarkStart w:id="221" w:name="_Toc23949570"/>
      <w:bookmarkStart w:id="222" w:name="_Toc9507787"/>
      <w:bookmarkStart w:id="223" w:name="_Toc34043034"/>
      <w:r>
        <w:rPr>
          <w:color w:val="808080" w:themeColor="background1" w:themeShade="80"/>
          <w:lang w:val="en-US"/>
        </w:rPr>
        <w:t xml:space="preserve">[DEPRECATED] </w:t>
      </w:r>
      <w:r w:rsidRPr="004A0446">
        <w:rPr>
          <w:color w:val="808080" w:themeColor="background1" w:themeShade="80"/>
        </w:rPr>
        <w:t>Регистрация дохода Партнером</w:t>
      </w:r>
      <w:bookmarkEnd w:id="218"/>
      <w:bookmarkEnd w:id="219"/>
      <w:bookmarkEnd w:id="220"/>
      <w:bookmarkEnd w:id="221"/>
      <w:bookmarkEnd w:id="222"/>
      <w:bookmarkEnd w:id="223"/>
      <w:r w:rsidRPr="004A0446" w:rsidDel="00CA0BC8">
        <w:rPr>
          <w:color w:val="808080" w:themeColor="background1" w:themeShade="80"/>
        </w:rPr>
        <w:t xml:space="preserve"> </w:t>
      </w:r>
    </w:p>
    <w:p w14:paraId="489F49C1"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21DD45B6" w14:textId="77777777" w:rsidR="007243BB" w:rsidRPr="005134BF" w:rsidRDefault="007243BB" w:rsidP="007243BB">
      <w:pPr>
        <w:pStyle w:val="a3"/>
        <w:rPr>
          <w:rFonts w:cs="Times New Roman"/>
        </w:rPr>
      </w:pPr>
      <w:r w:rsidRPr="005134BF">
        <w:rPr>
          <w:rFonts w:cs="Times New Roman"/>
        </w:rPr>
        <w:t xml:space="preserve">Данный процедура по регистрации дохода и последующему формированию и выдаче чека вызывается при регистрации дохода через </w:t>
      </w:r>
      <w:r>
        <w:rPr>
          <w:rFonts w:cs="Times New Roman"/>
        </w:rPr>
        <w:t>Партнер</w:t>
      </w:r>
      <w:r w:rsidRPr="005134BF">
        <w:rPr>
          <w:rFonts w:cs="Times New Roman"/>
        </w:rPr>
        <w:t>а. При этом регистрация дохода возможна только в случае, если НП НПД</w:t>
      </w:r>
      <w:r w:rsidRPr="005134BF" w:rsidDel="00173804">
        <w:rPr>
          <w:rFonts w:cs="Times New Roman"/>
        </w:rPr>
        <w:t xml:space="preserve"> </w:t>
      </w:r>
      <w:r w:rsidRPr="005134BF">
        <w:rPr>
          <w:rFonts w:cs="Times New Roman"/>
        </w:rPr>
        <w:t xml:space="preserve">выдал </w:t>
      </w:r>
      <w:r>
        <w:rPr>
          <w:rFonts w:cs="Times New Roman"/>
        </w:rPr>
        <w:t>Партнер</w:t>
      </w:r>
      <w:r w:rsidRPr="005134BF">
        <w:rPr>
          <w:rFonts w:cs="Times New Roman"/>
        </w:rPr>
        <w:t xml:space="preserve">у разрешение на выполнение операции регистрации дохода от своего имени. Сформированный чек, средствами сервисов платформы </w:t>
      </w:r>
      <w:r>
        <w:rPr>
          <w:rFonts w:cs="Times New Roman"/>
        </w:rPr>
        <w:t>Партнер</w:t>
      </w:r>
      <w:r w:rsidRPr="005134BF">
        <w:rPr>
          <w:rFonts w:cs="Times New Roman"/>
        </w:rPr>
        <w:t xml:space="preserve">а, направляется потребителю услуги. Так же чек с зарегистрированным доходом будет доступен из мобильного приложения «Мой налог» или </w:t>
      </w:r>
      <w:r w:rsidRPr="005134BF">
        <w:rPr>
          <w:rFonts w:cs="Times New Roman"/>
          <w:lang w:val="en-US"/>
        </w:rPr>
        <w:t>WEB</w:t>
      </w:r>
      <w:r w:rsidRPr="005134BF">
        <w:rPr>
          <w:rFonts w:cs="Times New Roman"/>
        </w:rPr>
        <w:t xml:space="preserve">-кабинета НП НПД. </w:t>
      </w:r>
    </w:p>
    <w:p w14:paraId="40C80D5E" w14:textId="77777777" w:rsidR="007243BB" w:rsidRPr="005134BF" w:rsidRDefault="007243BB" w:rsidP="007243BB">
      <w:pPr>
        <w:pStyle w:val="a3"/>
        <w:rPr>
          <w:rFonts w:cs="Times New Roman"/>
        </w:rPr>
      </w:pPr>
      <w:r w:rsidRPr="005134BF">
        <w:rPr>
          <w:rFonts w:cs="Times New Roman"/>
        </w:rP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55B5961B" w14:textId="77777777" w:rsidR="007243BB" w:rsidRPr="005134BF" w:rsidRDefault="007243BB" w:rsidP="007243BB">
      <w:pPr>
        <w:pStyle w:val="a1"/>
        <w:rPr>
          <w:rFonts w:cs="Times New Roman"/>
        </w:rPr>
      </w:pPr>
      <w:r w:rsidRPr="005134BF">
        <w:rPr>
          <w:rFonts w:cs="Times New Roman"/>
        </w:rPr>
        <w:t>ИНН;</w:t>
      </w:r>
    </w:p>
    <w:p w14:paraId="324C642C" w14:textId="77777777" w:rsidR="007243BB" w:rsidRPr="005134BF" w:rsidRDefault="007243BB" w:rsidP="007243BB">
      <w:pPr>
        <w:pStyle w:val="a1"/>
        <w:rPr>
          <w:rFonts w:cs="Times New Roman"/>
        </w:rPr>
      </w:pPr>
      <w:r w:rsidRPr="005134BF">
        <w:rPr>
          <w:rFonts w:cs="Times New Roman"/>
        </w:rPr>
        <w:t>Дата формирования;</w:t>
      </w:r>
    </w:p>
    <w:p w14:paraId="37ABC812" w14:textId="77777777" w:rsidR="007243BB" w:rsidRPr="005134BF" w:rsidRDefault="007243BB" w:rsidP="007243BB">
      <w:pPr>
        <w:pStyle w:val="a1"/>
        <w:rPr>
          <w:rFonts w:cs="Times New Roman"/>
        </w:rPr>
      </w:pPr>
      <w:r w:rsidRPr="005134BF">
        <w:rPr>
          <w:rFonts w:cs="Times New Roman"/>
        </w:rPr>
        <w:t>Дата расчета;</w:t>
      </w:r>
    </w:p>
    <w:p w14:paraId="54273D72" w14:textId="77777777" w:rsidR="007243BB" w:rsidRPr="005134BF" w:rsidRDefault="007243BB" w:rsidP="007243BB">
      <w:pPr>
        <w:pStyle w:val="a1"/>
        <w:rPr>
          <w:rFonts w:cs="Times New Roman"/>
          <w:lang w:val="en-US"/>
        </w:rPr>
      </w:pPr>
      <w:r w:rsidRPr="005134BF">
        <w:rPr>
          <w:rFonts w:cs="Times New Roman"/>
        </w:rPr>
        <w:t>ИНН покупателя</w:t>
      </w:r>
      <w:r w:rsidRPr="005134BF">
        <w:rPr>
          <w:rFonts w:cs="Times New Roman"/>
          <w:lang w:val="en-US"/>
        </w:rPr>
        <w:t>;</w:t>
      </w:r>
    </w:p>
    <w:p w14:paraId="006D0F44" w14:textId="77777777" w:rsidR="007243BB" w:rsidRPr="005134BF" w:rsidRDefault="007243BB" w:rsidP="007243BB">
      <w:pPr>
        <w:pStyle w:val="a1"/>
        <w:rPr>
          <w:rFonts w:cs="Times New Roman"/>
          <w:lang w:val="en-US"/>
        </w:rPr>
      </w:pPr>
      <w:r w:rsidRPr="005134BF">
        <w:rPr>
          <w:rFonts w:cs="Times New Roman"/>
        </w:rPr>
        <w:t>Итого (сумма).</w:t>
      </w:r>
    </w:p>
    <w:p w14:paraId="72EF56CD" w14:textId="77777777" w:rsidR="007243BB" w:rsidRPr="005134BF" w:rsidRDefault="007243BB" w:rsidP="007243BB">
      <w:pPr>
        <w:pStyle w:val="a3"/>
        <w:rPr>
          <w:rFonts w:cs="Times New Roman"/>
        </w:rPr>
      </w:pPr>
      <w:r w:rsidRPr="005134BF">
        <w:rPr>
          <w:rFonts w:cs="Times New Roman"/>
        </w:rPr>
        <w:t xml:space="preserve">Так же проверка на дубликат может осуществляться по полю </w:t>
      </w:r>
      <w:r w:rsidRPr="005134BF">
        <w:rPr>
          <w:rFonts w:cs="Times New Roman"/>
          <w:lang w:val="en-US"/>
        </w:rPr>
        <w:t>OperationUniqueId</w:t>
      </w:r>
      <w:r w:rsidRPr="005134BF">
        <w:rPr>
          <w:rFonts w:cs="Times New Roman"/>
        </w:rPr>
        <w:t xml:space="preserve">, если оно передается </w:t>
      </w:r>
      <w:r>
        <w:rPr>
          <w:rFonts w:cs="Times New Roman"/>
        </w:rPr>
        <w:t>Партнер</w:t>
      </w:r>
      <w:r w:rsidRPr="005134BF">
        <w:rPr>
          <w:rFonts w:cs="Times New Roman"/>
        </w:rPr>
        <w:t>ом. Данная проверка происходит до проверки системой на дубликат. Сведения о наличии дубликата будут храниться в системе около суток.</w:t>
      </w:r>
    </w:p>
    <w:p w14:paraId="62E1F207" w14:textId="77777777" w:rsidR="007243BB" w:rsidRPr="005134BF" w:rsidRDefault="007243BB" w:rsidP="007243BB">
      <w:pPr>
        <w:pStyle w:val="a3"/>
        <w:rPr>
          <w:rFonts w:cs="Times New Roman"/>
        </w:rPr>
      </w:pPr>
      <w:r w:rsidRPr="005134BF">
        <w:rPr>
          <w:rFonts w:cs="Times New Roman"/>
        </w:rPr>
        <w:t>В дополнение проверяются два параметра, которые получаются вне рамок этого метода:</w:t>
      </w:r>
    </w:p>
    <w:p w14:paraId="110EF028" w14:textId="77777777" w:rsidR="007243BB" w:rsidRPr="005134BF" w:rsidRDefault="007243BB" w:rsidP="007243BB">
      <w:pPr>
        <w:pStyle w:val="a1"/>
        <w:rPr>
          <w:rFonts w:cs="Times New Roman"/>
          <w:lang w:val="en-US"/>
        </w:rPr>
      </w:pPr>
      <w:r w:rsidRPr="005134BF">
        <w:rPr>
          <w:rFonts w:cs="Times New Roman"/>
        </w:rPr>
        <w:t xml:space="preserve">Код </w:t>
      </w:r>
      <w:r>
        <w:rPr>
          <w:rFonts w:cs="Times New Roman"/>
        </w:rPr>
        <w:t>Партнер</w:t>
      </w:r>
      <w:r w:rsidRPr="005134BF">
        <w:rPr>
          <w:rFonts w:cs="Times New Roman"/>
        </w:rPr>
        <w:t>а</w:t>
      </w:r>
      <w:r w:rsidRPr="005134BF">
        <w:rPr>
          <w:rFonts w:cs="Times New Roman"/>
          <w:lang w:val="en-US"/>
        </w:rPr>
        <w:t>;</w:t>
      </w:r>
    </w:p>
    <w:p w14:paraId="051FDA71" w14:textId="77777777" w:rsidR="007243BB" w:rsidRPr="005134BF" w:rsidRDefault="007243BB" w:rsidP="007243BB">
      <w:pPr>
        <w:pStyle w:val="a1"/>
        <w:rPr>
          <w:rFonts w:cs="Times New Roman"/>
          <w:lang w:val="en-US"/>
        </w:rPr>
      </w:pPr>
      <w:r w:rsidRPr="005134BF">
        <w:rPr>
          <w:rFonts w:cs="Times New Roman"/>
          <w:lang w:val="en-US"/>
        </w:rPr>
        <w:t>Device Id</w:t>
      </w:r>
      <w:r w:rsidRPr="005134BF">
        <w:rPr>
          <w:rFonts w:cs="Times New Roman"/>
        </w:rPr>
        <w:t>.</w:t>
      </w:r>
    </w:p>
    <w:p w14:paraId="320BE576" w14:textId="77777777" w:rsidR="007243BB" w:rsidRPr="005134BF" w:rsidRDefault="007243BB" w:rsidP="007243BB">
      <w:pPr>
        <w:pStyle w:val="aff4"/>
        <w:rPr>
          <w:rFonts w:cs="Times New Roman"/>
        </w:rPr>
      </w:pPr>
      <w:r w:rsidRPr="005134BF">
        <w:rPr>
          <w:rFonts w:cs="Times New Roman"/>
        </w:rPr>
        <w:lastRenderedPageBreak/>
        <w:t>Запрос (PostIncomeRequest)</w:t>
      </w:r>
    </w:p>
    <w:tbl>
      <w:tblPr>
        <w:tblStyle w:val="af7"/>
        <w:tblW w:w="0" w:type="auto"/>
        <w:tblLook w:val="04A0" w:firstRow="1" w:lastRow="0" w:firstColumn="1" w:lastColumn="0" w:noHBand="0" w:noVBand="1"/>
      </w:tblPr>
      <w:tblGrid>
        <w:gridCol w:w="3113"/>
        <w:gridCol w:w="1123"/>
        <w:gridCol w:w="5959"/>
      </w:tblGrid>
      <w:tr w:rsidR="007243BB" w:rsidRPr="00C97325" w14:paraId="14DD4375" w14:textId="77777777" w:rsidTr="0051734D">
        <w:trPr>
          <w:tblHeader/>
        </w:trPr>
        <w:tc>
          <w:tcPr>
            <w:tcW w:w="0" w:type="auto"/>
          </w:tcPr>
          <w:p w14:paraId="0D6EB37E" w14:textId="77777777" w:rsidR="007243BB" w:rsidRPr="005134BF" w:rsidRDefault="007243BB" w:rsidP="0051734D">
            <w:pPr>
              <w:pStyle w:val="aff5"/>
              <w:keepNext/>
              <w:spacing w:line="259" w:lineRule="auto"/>
              <w:jc w:val="center"/>
              <w:rPr>
                <w:rFonts w:cs="Times New Roman"/>
              </w:rPr>
            </w:pPr>
            <w:r w:rsidRPr="005134BF">
              <w:rPr>
                <w:rFonts w:cs="Times New Roman"/>
              </w:rPr>
              <w:t>Содержание</w:t>
            </w:r>
          </w:p>
        </w:tc>
        <w:tc>
          <w:tcPr>
            <w:tcW w:w="0" w:type="auto"/>
          </w:tcPr>
          <w:p w14:paraId="6AE89128" w14:textId="77777777" w:rsidR="007243BB" w:rsidRPr="005134BF" w:rsidRDefault="007243BB" w:rsidP="0051734D">
            <w:pPr>
              <w:pStyle w:val="aff5"/>
              <w:keepNext/>
              <w:spacing w:line="259" w:lineRule="auto"/>
              <w:jc w:val="center"/>
              <w:rPr>
                <w:rFonts w:cs="Times New Roman"/>
              </w:rPr>
            </w:pPr>
            <w:r w:rsidRPr="005134BF">
              <w:rPr>
                <w:rFonts w:cs="Times New Roman"/>
              </w:rPr>
              <w:t>Тип</w:t>
            </w:r>
          </w:p>
        </w:tc>
        <w:tc>
          <w:tcPr>
            <w:tcW w:w="0" w:type="auto"/>
          </w:tcPr>
          <w:p w14:paraId="7715A80F" w14:textId="77777777" w:rsidR="007243BB" w:rsidRPr="005134BF" w:rsidRDefault="007243BB" w:rsidP="0051734D">
            <w:pPr>
              <w:pStyle w:val="aff5"/>
              <w:keepNext/>
              <w:spacing w:line="259" w:lineRule="auto"/>
              <w:jc w:val="center"/>
              <w:rPr>
                <w:rFonts w:cs="Times New Roman"/>
              </w:rPr>
            </w:pPr>
            <w:r w:rsidRPr="005134BF">
              <w:rPr>
                <w:rFonts w:cs="Times New Roman"/>
              </w:rPr>
              <w:t>Описание</w:t>
            </w:r>
          </w:p>
        </w:tc>
      </w:tr>
      <w:tr w:rsidR="007243BB" w:rsidRPr="00C97325" w14:paraId="314D3294" w14:textId="77777777" w:rsidTr="0051734D">
        <w:tc>
          <w:tcPr>
            <w:tcW w:w="0" w:type="auto"/>
          </w:tcPr>
          <w:p w14:paraId="0771AAA9" w14:textId="77777777" w:rsidR="007243BB" w:rsidRPr="005134BF" w:rsidRDefault="007243BB" w:rsidP="0051734D">
            <w:pPr>
              <w:pStyle w:val="aff5"/>
              <w:keepNext/>
              <w:spacing w:line="259" w:lineRule="auto"/>
              <w:rPr>
                <w:rFonts w:cs="Times New Roman"/>
              </w:rPr>
            </w:pPr>
            <w:r w:rsidRPr="005134BF">
              <w:rPr>
                <w:rFonts w:cs="Times New Roman"/>
              </w:rPr>
              <w:t>ИНН</w:t>
            </w:r>
          </w:p>
        </w:tc>
        <w:tc>
          <w:tcPr>
            <w:tcW w:w="0" w:type="auto"/>
          </w:tcPr>
          <w:p w14:paraId="2EACCFFD" w14:textId="77777777" w:rsidR="007243BB" w:rsidRPr="005134BF" w:rsidRDefault="007243BB" w:rsidP="0051734D">
            <w:pPr>
              <w:pStyle w:val="aff5"/>
              <w:keepNext/>
              <w:spacing w:line="259" w:lineRule="auto"/>
              <w:rPr>
                <w:rFonts w:cs="Times New Roman"/>
                <w:lang w:val="en-US"/>
              </w:rPr>
            </w:pPr>
            <w:r w:rsidRPr="005134BF">
              <w:rPr>
                <w:rFonts w:cs="Times New Roman"/>
                <w:lang w:val="en-US"/>
              </w:rPr>
              <w:t>String</w:t>
            </w:r>
          </w:p>
        </w:tc>
        <w:tc>
          <w:tcPr>
            <w:tcW w:w="0" w:type="auto"/>
          </w:tcPr>
          <w:p w14:paraId="36B3F866" w14:textId="77777777" w:rsidR="007243BB" w:rsidRPr="005134BF" w:rsidRDefault="007243BB" w:rsidP="0051734D">
            <w:pPr>
              <w:pStyle w:val="aff5"/>
              <w:keepNext/>
              <w:spacing w:line="259" w:lineRule="auto"/>
              <w:rPr>
                <w:rFonts w:cs="Times New Roman"/>
              </w:rPr>
            </w:pPr>
            <w:r w:rsidRPr="005134BF">
              <w:rPr>
                <w:rFonts w:cs="Times New Roman"/>
              </w:rPr>
              <w:t>Обязательно</w:t>
            </w:r>
          </w:p>
        </w:tc>
      </w:tr>
      <w:tr w:rsidR="007243BB" w:rsidRPr="00C97325" w14:paraId="5A7BE470" w14:textId="77777777" w:rsidTr="0051734D">
        <w:tc>
          <w:tcPr>
            <w:tcW w:w="0" w:type="auto"/>
            <w:vAlign w:val="center"/>
          </w:tcPr>
          <w:p w14:paraId="799A2337" w14:textId="77777777" w:rsidR="007243BB" w:rsidRPr="005134BF" w:rsidRDefault="007243BB" w:rsidP="0051734D">
            <w:pPr>
              <w:pStyle w:val="aff5"/>
              <w:spacing w:line="259" w:lineRule="auto"/>
              <w:rPr>
                <w:rFonts w:cs="Times New Roman"/>
              </w:rPr>
            </w:pPr>
            <w:r w:rsidRPr="005134BF">
              <w:rPr>
                <w:rFonts w:cs="Times New Roman"/>
              </w:rPr>
              <w:t>ID Чека</w:t>
            </w:r>
            <w:r w:rsidRPr="005134BF">
              <w:rPr>
                <w:rFonts w:cs="Times New Roman"/>
                <w:lang w:val="en-US"/>
              </w:rPr>
              <w:t xml:space="preserve"> (</w:t>
            </w:r>
            <w:r w:rsidRPr="005134BF">
              <w:rPr>
                <w:rFonts w:cs="Times New Roman"/>
              </w:rPr>
              <w:t xml:space="preserve">режим </w:t>
            </w:r>
            <w:r w:rsidRPr="005134BF">
              <w:rPr>
                <w:rFonts w:cs="Times New Roman"/>
                <w:lang w:val="en-US"/>
              </w:rPr>
              <w:t>Offline</w:t>
            </w:r>
            <w:r w:rsidRPr="005134BF">
              <w:rPr>
                <w:rFonts w:cs="Times New Roman"/>
              </w:rPr>
              <w:t>)</w:t>
            </w:r>
          </w:p>
        </w:tc>
        <w:tc>
          <w:tcPr>
            <w:tcW w:w="0" w:type="auto"/>
          </w:tcPr>
          <w:p w14:paraId="2945F1D0" w14:textId="77777777" w:rsidR="007243BB" w:rsidRPr="005134BF" w:rsidRDefault="007243BB" w:rsidP="0051734D">
            <w:pPr>
              <w:pStyle w:val="aff5"/>
              <w:spacing w:line="259" w:lineRule="auto"/>
              <w:rPr>
                <w:rFonts w:cs="Times New Roman"/>
              </w:rPr>
            </w:pPr>
            <w:r w:rsidRPr="005134BF">
              <w:rPr>
                <w:rFonts w:cs="Times New Roman"/>
                <w:lang w:val="en-US"/>
              </w:rPr>
              <w:t>String</w:t>
            </w:r>
          </w:p>
        </w:tc>
        <w:tc>
          <w:tcPr>
            <w:tcW w:w="0" w:type="auto"/>
          </w:tcPr>
          <w:p w14:paraId="7B5A83B6" w14:textId="77777777" w:rsidR="007243BB" w:rsidRPr="005134BF" w:rsidRDefault="007243BB" w:rsidP="0051734D">
            <w:pPr>
              <w:pStyle w:val="aff5"/>
              <w:spacing w:line="259" w:lineRule="auto"/>
              <w:rPr>
                <w:rFonts w:cs="Times New Roman"/>
              </w:rPr>
            </w:pPr>
            <w:r w:rsidRPr="005134BF">
              <w:rPr>
                <w:rFonts w:cs="Times New Roman"/>
              </w:rPr>
              <w:t>Необязательно</w:t>
            </w:r>
          </w:p>
        </w:tc>
      </w:tr>
      <w:tr w:rsidR="007243BB" w:rsidRPr="00C97325" w14:paraId="5508892D" w14:textId="77777777" w:rsidTr="0051734D">
        <w:tc>
          <w:tcPr>
            <w:tcW w:w="0" w:type="auto"/>
            <w:vAlign w:val="center"/>
          </w:tcPr>
          <w:p w14:paraId="5DF77853" w14:textId="77777777" w:rsidR="007243BB" w:rsidRPr="005134BF" w:rsidRDefault="007243BB" w:rsidP="0051734D">
            <w:pPr>
              <w:pStyle w:val="aff5"/>
              <w:spacing w:line="259" w:lineRule="auto"/>
              <w:rPr>
                <w:rFonts w:cs="Times New Roman"/>
              </w:rPr>
            </w:pPr>
            <w:r w:rsidRPr="005134BF">
              <w:rPr>
                <w:rFonts w:cs="Times New Roman"/>
              </w:rPr>
              <w:t>Дата формирования</w:t>
            </w:r>
          </w:p>
        </w:tc>
        <w:tc>
          <w:tcPr>
            <w:tcW w:w="0" w:type="auto"/>
          </w:tcPr>
          <w:p w14:paraId="79CFE79C" w14:textId="77777777" w:rsidR="007243BB" w:rsidRPr="005134BF" w:rsidRDefault="007243BB" w:rsidP="0051734D">
            <w:pPr>
              <w:pStyle w:val="aff5"/>
              <w:spacing w:line="259" w:lineRule="auto"/>
              <w:rPr>
                <w:rFonts w:cs="Times New Roman"/>
                <w:lang w:val="en-US"/>
              </w:rPr>
            </w:pPr>
            <w:r w:rsidRPr="005134BF">
              <w:rPr>
                <w:rFonts w:cs="Times New Roman"/>
                <w:lang w:val="en-US"/>
              </w:rPr>
              <w:t>dateTime</w:t>
            </w:r>
          </w:p>
        </w:tc>
        <w:tc>
          <w:tcPr>
            <w:tcW w:w="0" w:type="auto"/>
          </w:tcPr>
          <w:p w14:paraId="37F5353F"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r w:rsidR="007243BB" w:rsidRPr="00C97325" w14:paraId="5F699D00" w14:textId="77777777" w:rsidTr="0051734D">
        <w:trPr>
          <w:trHeight w:val="60"/>
        </w:trPr>
        <w:tc>
          <w:tcPr>
            <w:tcW w:w="0" w:type="auto"/>
            <w:vAlign w:val="center"/>
          </w:tcPr>
          <w:p w14:paraId="438374A4" w14:textId="77777777" w:rsidR="007243BB" w:rsidRPr="005134BF" w:rsidRDefault="007243BB" w:rsidP="0051734D">
            <w:pPr>
              <w:pStyle w:val="aff5"/>
              <w:spacing w:line="259" w:lineRule="auto"/>
              <w:rPr>
                <w:rFonts w:cs="Times New Roman"/>
              </w:rPr>
            </w:pPr>
            <w:r w:rsidRPr="005134BF">
              <w:rPr>
                <w:rFonts w:cs="Times New Roman"/>
              </w:rPr>
              <w:t>Дата расчета</w:t>
            </w:r>
          </w:p>
        </w:tc>
        <w:tc>
          <w:tcPr>
            <w:tcW w:w="0" w:type="auto"/>
          </w:tcPr>
          <w:p w14:paraId="251E83A2" w14:textId="77777777" w:rsidR="007243BB" w:rsidRPr="005134BF" w:rsidRDefault="007243BB" w:rsidP="0051734D">
            <w:pPr>
              <w:pStyle w:val="aff5"/>
              <w:spacing w:line="259" w:lineRule="auto"/>
              <w:rPr>
                <w:rFonts w:cs="Times New Roman"/>
                <w:lang w:val="en-US"/>
              </w:rPr>
            </w:pPr>
            <w:r w:rsidRPr="005134BF">
              <w:rPr>
                <w:rFonts w:cs="Times New Roman"/>
                <w:lang w:val="en-US"/>
              </w:rPr>
              <w:t>dateTime</w:t>
            </w:r>
          </w:p>
        </w:tc>
        <w:tc>
          <w:tcPr>
            <w:tcW w:w="0" w:type="auto"/>
          </w:tcPr>
          <w:p w14:paraId="1EAC9F57"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r w:rsidR="007243BB" w:rsidRPr="00C97325" w14:paraId="7BA5EF24" w14:textId="77777777" w:rsidTr="0051734D">
        <w:trPr>
          <w:trHeight w:val="60"/>
        </w:trPr>
        <w:tc>
          <w:tcPr>
            <w:tcW w:w="0" w:type="auto"/>
            <w:vAlign w:val="center"/>
          </w:tcPr>
          <w:p w14:paraId="71B90561" w14:textId="77777777" w:rsidR="007243BB" w:rsidRPr="005134BF" w:rsidRDefault="007243BB" w:rsidP="0051734D">
            <w:pPr>
              <w:pStyle w:val="aff5"/>
              <w:spacing w:line="259" w:lineRule="auto"/>
              <w:rPr>
                <w:rFonts w:cs="Times New Roman"/>
              </w:rPr>
            </w:pPr>
            <w:r w:rsidRPr="005134BF">
              <w:rPr>
                <w:rFonts w:cs="Times New Roman"/>
              </w:rPr>
              <w:t>Источник</w:t>
            </w:r>
            <w:r w:rsidRPr="005134BF">
              <w:rPr>
                <w:rFonts w:cs="Times New Roman"/>
                <w:lang w:val="en-US"/>
              </w:rPr>
              <w:t>/</w:t>
            </w:r>
            <w:r w:rsidRPr="005134BF">
              <w:rPr>
                <w:rFonts w:cs="Times New Roman"/>
              </w:rPr>
              <w:t>Тип дохода</w:t>
            </w:r>
          </w:p>
        </w:tc>
        <w:tc>
          <w:tcPr>
            <w:tcW w:w="0" w:type="auto"/>
          </w:tcPr>
          <w:p w14:paraId="62104828" w14:textId="77777777" w:rsidR="007243BB" w:rsidRPr="005134BF" w:rsidRDefault="007243BB" w:rsidP="0051734D">
            <w:pPr>
              <w:pStyle w:val="aff5"/>
              <w:spacing w:line="259" w:lineRule="auto"/>
              <w:rPr>
                <w:rFonts w:cs="Times New Roman"/>
                <w:lang w:val="en-US"/>
              </w:rPr>
            </w:pPr>
            <w:r w:rsidRPr="005134BF">
              <w:rPr>
                <w:rFonts w:cs="Times New Roman"/>
                <w:lang w:val="en-US"/>
              </w:rPr>
              <w:t>String?</w:t>
            </w:r>
          </w:p>
        </w:tc>
        <w:tc>
          <w:tcPr>
            <w:tcW w:w="0" w:type="auto"/>
          </w:tcPr>
          <w:p w14:paraId="25AD125B" w14:textId="77777777" w:rsidR="007243BB" w:rsidRPr="005134BF" w:rsidRDefault="007243BB" w:rsidP="0051734D">
            <w:pPr>
              <w:pStyle w:val="aff5"/>
              <w:spacing w:line="259" w:lineRule="auto"/>
              <w:rPr>
                <w:rFonts w:cs="Times New Roman"/>
                <w:color w:val="000000"/>
              </w:rPr>
            </w:pPr>
            <w:r w:rsidRPr="005134BF">
              <w:rPr>
                <w:rFonts w:cs="Times New Roman"/>
              </w:rPr>
              <w:t xml:space="preserve">Обязательно. </w:t>
            </w:r>
            <w:r w:rsidRPr="005134BF">
              <w:rPr>
                <w:rFonts w:cs="Times New Roman"/>
              </w:rPr>
              <w:br/>
              <w:t>Возможные значения:</w:t>
            </w:r>
            <w:r w:rsidRPr="005134BF">
              <w:rPr>
                <w:rFonts w:cs="Times New Roman"/>
              </w:rPr>
              <w:br/>
            </w:r>
            <w:r w:rsidRPr="005134BF">
              <w:rPr>
                <w:rFonts w:cs="Times New Roman"/>
                <w:color w:val="000000"/>
              </w:rPr>
              <w:t>1) FROM_INDIVIDUAL (Доход от Физического Лица)</w:t>
            </w:r>
            <w:r w:rsidRPr="005134BF">
              <w:rPr>
                <w:rFonts w:cs="Times New Roman"/>
                <w:color w:val="000000"/>
              </w:rPr>
              <w:br/>
              <w:t>2) FROM_LEGAL_ENTITY (Доход от Юридического Лица)</w:t>
            </w:r>
            <w:r w:rsidRPr="005134BF">
              <w:rPr>
                <w:rFonts w:cs="Times New Roman"/>
                <w:color w:val="000000"/>
              </w:rPr>
              <w:br/>
              <w:t>3) FROM_FOREIGN_AGENCY (Доход от Иностранной Организации)</w:t>
            </w:r>
          </w:p>
        </w:tc>
      </w:tr>
      <w:tr w:rsidR="007243BB" w:rsidRPr="00C97325" w14:paraId="78823463" w14:textId="77777777" w:rsidTr="0051734D">
        <w:trPr>
          <w:trHeight w:val="60"/>
        </w:trPr>
        <w:tc>
          <w:tcPr>
            <w:tcW w:w="0" w:type="auto"/>
            <w:vAlign w:val="center"/>
          </w:tcPr>
          <w:p w14:paraId="27D4403A" w14:textId="77777777" w:rsidR="007243BB" w:rsidRPr="005134BF" w:rsidRDefault="007243BB" w:rsidP="0051734D">
            <w:pPr>
              <w:pStyle w:val="aff5"/>
              <w:spacing w:line="259" w:lineRule="auto"/>
              <w:rPr>
                <w:rFonts w:cs="Times New Roman"/>
              </w:rPr>
            </w:pPr>
            <w:r w:rsidRPr="005134BF">
              <w:rPr>
                <w:rFonts w:cs="Times New Roman"/>
              </w:rPr>
              <w:t>ИНН покупателя (опционально)</w:t>
            </w:r>
          </w:p>
        </w:tc>
        <w:tc>
          <w:tcPr>
            <w:tcW w:w="0" w:type="auto"/>
          </w:tcPr>
          <w:p w14:paraId="14B0A633" w14:textId="77777777" w:rsidR="007243BB" w:rsidRPr="005134BF" w:rsidRDefault="007243BB" w:rsidP="0051734D">
            <w:pPr>
              <w:pStyle w:val="aff5"/>
              <w:spacing w:line="259" w:lineRule="auto"/>
              <w:rPr>
                <w:rFonts w:cs="Times New Roman"/>
              </w:rPr>
            </w:pPr>
            <w:r w:rsidRPr="005134BF">
              <w:rPr>
                <w:rFonts w:cs="Times New Roman"/>
                <w:lang w:val="en-US"/>
              </w:rPr>
              <w:t>String</w:t>
            </w:r>
          </w:p>
        </w:tc>
        <w:tc>
          <w:tcPr>
            <w:tcW w:w="0" w:type="auto"/>
          </w:tcPr>
          <w:p w14:paraId="57E49DAF" w14:textId="77777777" w:rsidR="007243BB" w:rsidRPr="005134BF" w:rsidRDefault="007243BB" w:rsidP="0051734D">
            <w:pPr>
              <w:pStyle w:val="aff5"/>
              <w:spacing w:line="259" w:lineRule="auto"/>
              <w:rPr>
                <w:rFonts w:cs="Times New Roman"/>
              </w:rPr>
            </w:pPr>
            <w:r>
              <w:t>Обязательно, если услуга оказывалась юридическому лицу. В остальных случаях необязательно.</w:t>
            </w:r>
          </w:p>
        </w:tc>
      </w:tr>
      <w:tr w:rsidR="007243BB" w:rsidRPr="00C97325" w14:paraId="33D63119" w14:textId="77777777" w:rsidTr="0051734D">
        <w:trPr>
          <w:trHeight w:val="60"/>
        </w:trPr>
        <w:tc>
          <w:tcPr>
            <w:tcW w:w="0" w:type="auto"/>
            <w:vAlign w:val="center"/>
          </w:tcPr>
          <w:p w14:paraId="3620B6CC" w14:textId="77777777" w:rsidR="007243BB" w:rsidRPr="005134BF" w:rsidRDefault="007243BB" w:rsidP="0051734D">
            <w:pPr>
              <w:pStyle w:val="aff5"/>
              <w:spacing w:line="259" w:lineRule="auto"/>
              <w:rPr>
                <w:rFonts w:cs="Times New Roman"/>
              </w:rPr>
            </w:pPr>
            <w:r w:rsidRPr="005134BF">
              <w:rPr>
                <w:rFonts w:cs="Times New Roman"/>
              </w:rPr>
              <w:t>Наименование организации покупателя (опционально)</w:t>
            </w:r>
          </w:p>
        </w:tc>
        <w:tc>
          <w:tcPr>
            <w:tcW w:w="0" w:type="auto"/>
          </w:tcPr>
          <w:p w14:paraId="20117B44" w14:textId="77777777" w:rsidR="007243BB" w:rsidRPr="005134BF" w:rsidRDefault="007243BB" w:rsidP="0051734D">
            <w:pPr>
              <w:pStyle w:val="aff5"/>
              <w:spacing w:line="259" w:lineRule="auto"/>
              <w:rPr>
                <w:rFonts w:cs="Times New Roman"/>
              </w:rPr>
            </w:pPr>
            <w:r w:rsidRPr="005134BF">
              <w:rPr>
                <w:rFonts w:cs="Times New Roman"/>
                <w:lang w:val="en-US"/>
              </w:rPr>
              <w:t>String</w:t>
            </w:r>
          </w:p>
        </w:tc>
        <w:tc>
          <w:tcPr>
            <w:tcW w:w="0" w:type="auto"/>
          </w:tcPr>
          <w:p w14:paraId="59B29A4C" w14:textId="77777777" w:rsidR="007243BB" w:rsidRPr="005134BF" w:rsidRDefault="007243BB" w:rsidP="0051734D">
            <w:pPr>
              <w:pStyle w:val="aff5"/>
              <w:spacing w:line="259" w:lineRule="auto"/>
              <w:rPr>
                <w:rFonts w:cs="Times New Roman"/>
              </w:rPr>
            </w:pPr>
            <w:r>
              <w:t>Обязательно, если услуга оказывалась юридическому лицу или иностранной организации. В остальных случаях необязательно.</w:t>
            </w:r>
          </w:p>
        </w:tc>
      </w:tr>
      <w:tr w:rsidR="007243BB" w:rsidRPr="00C97325" w14:paraId="5172167C" w14:textId="77777777" w:rsidTr="0051734D">
        <w:trPr>
          <w:trHeight w:val="60"/>
        </w:trPr>
        <w:tc>
          <w:tcPr>
            <w:tcW w:w="0" w:type="auto"/>
            <w:vAlign w:val="center"/>
          </w:tcPr>
          <w:p w14:paraId="3B265D9B" w14:textId="77777777" w:rsidR="007243BB" w:rsidRPr="005134BF" w:rsidRDefault="007243BB" w:rsidP="0051734D">
            <w:pPr>
              <w:pStyle w:val="aff5"/>
              <w:spacing w:line="259" w:lineRule="auto"/>
              <w:rPr>
                <w:rFonts w:cs="Times New Roman"/>
              </w:rPr>
            </w:pPr>
            <w:r w:rsidRPr="005134BF">
              <w:rPr>
                <w:rFonts w:cs="Times New Roman"/>
              </w:rPr>
              <w:t xml:space="preserve">Список услуг: </w:t>
            </w:r>
          </w:p>
        </w:tc>
        <w:tc>
          <w:tcPr>
            <w:tcW w:w="0" w:type="auto"/>
          </w:tcPr>
          <w:p w14:paraId="49E1CEC3" w14:textId="77777777" w:rsidR="007243BB" w:rsidRPr="005134BF" w:rsidRDefault="007243BB" w:rsidP="0051734D">
            <w:pPr>
              <w:pStyle w:val="aff5"/>
              <w:spacing w:line="259" w:lineRule="auto"/>
              <w:rPr>
                <w:rFonts w:cs="Times New Roman"/>
                <w:lang w:val="en-US"/>
              </w:rPr>
            </w:pPr>
            <w:r w:rsidRPr="005134BF">
              <w:rPr>
                <w:rFonts w:cs="Times New Roman"/>
              </w:rPr>
              <w:t>Услуга</w:t>
            </w:r>
            <w:r w:rsidRPr="005134BF">
              <w:rPr>
                <w:rFonts w:cs="Times New Roman"/>
                <w:lang w:val="en-US"/>
              </w:rPr>
              <w:t>[]</w:t>
            </w:r>
          </w:p>
        </w:tc>
        <w:tc>
          <w:tcPr>
            <w:tcW w:w="0" w:type="auto"/>
          </w:tcPr>
          <w:p w14:paraId="76C5E54E" w14:textId="77777777" w:rsidR="007243BB" w:rsidRPr="005134BF" w:rsidRDefault="007243BB" w:rsidP="0051734D">
            <w:pPr>
              <w:pStyle w:val="aff5"/>
              <w:spacing w:line="259" w:lineRule="auto"/>
              <w:rPr>
                <w:rFonts w:cs="Times New Roman"/>
              </w:rPr>
            </w:pPr>
            <w:r w:rsidRPr="005134BF">
              <w:rPr>
                <w:rFonts w:cs="Times New Roman"/>
              </w:rPr>
              <w:t>Обязательно.</w:t>
            </w:r>
          </w:p>
          <w:p w14:paraId="20FAD2B4" w14:textId="77777777" w:rsidR="007243BB" w:rsidRPr="005134BF" w:rsidRDefault="007243BB" w:rsidP="0051734D">
            <w:pPr>
              <w:pStyle w:val="aff5"/>
              <w:spacing w:line="259" w:lineRule="auto"/>
              <w:rPr>
                <w:rFonts w:cs="Times New Roman"/>
              </w:rPr>
            </w:pPr>
            <w:r w:rsidRPr="005134BF">
              <w:rPr>
                <w:rFonts w:cs="Times New Roman"/>
              </w:rPr>
              <w:t>Должна быть ровно 1 услуга.</w:t>
            </w:r>
          </w:p>
        </w:tc>
      </w:tr>
      <w:tr w:rsidR="007243BB" w:rsidRPr="00C97325" w14:paraId="009531A9" w14:textId="77777777" w:rsidTr="0051734D">
        <w:trPr>
          <w:trHeight w:val="60"/>
        </w:trPr>
        <w:tc>
          <w:tcPr>
            <w:tcW w:w="0" w:type="auto"/>
            <w:vAlign w:val="center"/>
          </w:tcPr>
          <w:p w14:paraId="20D57DBF" w14:textId="77777777" w:rsidR="007243BB" w:rsidRPr="005134BF" w:rsidRDefault="007243BB" w:rsidP="0051734D">
            <w:pPr>
              <w:pStyle w:val="aff5"/>
              <w:spacing w:line="259" w:lineRule="auto"/>
              <w:ind w:left="306"/>
              <w:rPr>
                <w:rFonts w:cs="Times New Roman"/>
              </w:rPr>
            </w:pPr>
            <w:r w:rsidRPr="005134BF">
              <w:rPr>
                <w:rFonts w:cs="Times New Roman"/>
              </w:rPr>
              <w:t>Цена</w:t>
            </w:r>
          </w:p>
        </w:tc>
        <w:tc>
          <w:tcPr>
            <w:tcW w:w="0" w:type="auto"/>
          </w:tcPr>
          <w:p w14:paraId="3945D50A" w14:textId="77777777" w:rsidR="007243BB" w:rsidRPr="005134BF" w:rsidRDefault="007243BB" w:rsidP="0051734D">
            <w:pPr>
              <w:pStyle w:val="aff5"/>
              <w:spacing w:line="259" w:lineRule="auto"/>
              <w:rPr>
                <w:rFonts w:cs="Times New Roman"/>
                <w:lang w:val="en-US"/>
              </w:rPr>
            </w:pPr>
            <w:r w:rsidRPr="005134BF">
              <w:rPr>
                <w:rFonts w:cs="Times New Roman"/>
                <w:lang w:val="en-US"/>
              </w:rPr>
              <w:t>decimal</w:t>
            </w:r>
          </w:p>
        </w:tc>
        <w:tc>
          <w:tcPr>
            <w:tcW w:w="0" w:type="auto"/>
          </w:tcPr>
          <w:p w14:paraId="470AB381"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r w:rsidR="007243BB" w:rsidRPr="00C97325" w14:paraId="2F10B0AE" w14:textId="77777777" w:rsidTr="0051734D">
        <w:trPr>
          <w:trHeight w:val="60"/>
        </w:trPr>
        <w:tc>
          <w:tcPr>
            <w:tcW w:w="0" w:type="auto"/>
            <w:vAlign w:val="center"/>
          </w:tcPr>
          <w:p w14:paraId="769ED30B" w14:textId="77777777" w:rsidR="007243BB" w:rsidRPr="005134BF" w:rsidRDefault="007243BB" w:rsidP="0051734D">
            <w:pPr>
              <w:pStyle w:val="aff5"/>
              <w:spacing w:line="259" w:lineRule="auto"/>
              <w:ind w:left="306"/>
              <w:rPr>
                <w:rFonts w:cs="Times New Roman"/>
              </w:rPr>
            </w:pPr>
            <w:r w:rsidRPr="005134BF">
              <w:rPr>
                <w:rFonts w:cs="Times New Roman"/>
              </w:rPr>
              <w:t>Наименование</w:t>
            </w:r>
          </w:p>
        </w:tc>
        <w:tc>
          <w:tcPr>
            <w:tcW w:w="0" w:type="auto"/>
          </w:tcPr>
          <w:p w14:paraId="4613451B" w14:textId="77777777" w:rsidR="007243BB" w:rsidRPr="005134BF" w:rsidRDefault="007243BB" w:rsidP="0051734D">
            <w:pPr>
              <w:pStyle w:val="aff5"/>
              <w:spacing w:line="259" w:lineRule="auto"/>
              <w:rPr>
                <w:rFonts w:cs="Times New Roman"/>
                <w:lang w:val="en-US"/>
              </w:rPr>
            </w:pPr>
            <w:r w:rsidRPr="005134BF">
              <w:rPr>
                <w:rFonts w:cs="Times New Roman"/>
                <w:lang w:val="en-US"/>
              </w:rPr>
              <w:t>String</w:t>
            </w:r>
          </w:p>
        </w:tc>
        <w:tc>
          <w:tcPr>
            <w:tcW w:w="0" w:type="auto"/>
          </w:tcPr>
          <w:p w14:paraId="6C4F08C7"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r w:rsidR="007243BB" w:rsidRPr="00C97325" w14:paraId="5B17740B" w14:textId="77777777" w:rsidTr="0051734D">
        <w:trPr>
          <w:trHeight w:val="60"/>
        </w:trPr>
        <w:tc>
          <w:tcPr>
            <w:tcW w:w="0" w:type="auto"/>
            <w:vAlign w:val="center"/>
          </w:tcPr>
          <w:p w14:paraId="2E56DCC0" w14:textId="77777777" w:rsidR="007243BB" w:rsidRPr="005134BF" w:rsidRDefault="007243BB" w:rsidP="0051734D">
            <w:pPr>
              <w:pStyle w:val="aff5"/>
              <w:spacing w:line="259" w:lineRule="auto"/>
              <w:ind w:left="306"/>
              <w:rPr>
                <w:rFonts w:cs="Times New Roman"/>
              </w:rPr>
            </w:pPr>
            <w:r w:rsidRPr="005134BF">
              <w:rPr>
                <w:rFonts w:cs="Times New Roman"/>
              </w:rPr>
              <w:t>Кол-во</w:t>
            </w:r>
          </w:p>
        </w:tc>
        <w:tc>
          <w:tcPr>
            <w:tcW w:w="0" w:type="auto"/>
          </w:tcPr>
          <w:p w14:paraId="555F8DE9" w14:textId="77777777" w:rsidR="007243BB" w:rsidRPr="005134BF" w:rsidRDefault="007243BB" w:rsidP="0051734D">
            <w:pPr>
              <w:pStyle w:val="aff5"/>
              <w:spacing w:line="259" w:lineRule="auto"/>
              <w:rPr>
                <w:rFonts w:cs="Times New Roman"/>
                <w:lang w:val="en-US"/>
              </w:rPr>
            </w:pPr>
            <w:r w:rsidRPr="005134BF">
              <w:rPr>
                <w:rFonts w:cs="Times New Roman"/>
                <w:lang w:val="en-US"/>
              </w:rPr>
              <w:t>integer</w:t>
            </w:r>
          </w:p>
        </w:tc>
        <w:tc>
          <w:tcPr>
            <w:tcW w:w="0" w:type="auto"/>
          </w:tcPr>
          <w:p w14:paraId="4DD40D85"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r w:rsidR="007243BB" w:rsidRPr="00C97325" w14:paraId="64889EDA" w14:textId="77777777" w:rsidTr="0051734D">
        <w:trPr>
          <w:trHeight w:val="60"/>
        </w:trPr>
        <w:tc>
          <w:tcPr>
            <w:tcW w:w="0" w:type="auto"/>
            <w:vAlign w:val="center"/>
          </w:tcPr>
          <w:p w14:paraId="2DCBA3D6" w14:textId="77777777" w:rsidR="007243BB" w:rsidRPr="005134BF" w:rsidRDefault="007243BB" w:rsidP="0051734D">
            <w:pPr>
              <w:pStyle w:val="aff5"/>
              <w:spacing w:line="259" w:lineRule="auto"/>
              <w:rPr>
                <w:rFonts w:cs="Times New Roman"/>
              </w:rPr>
            </w:pPr>
            <w:r w:rsidRPr="005134BF">
              <w:rPr>
                <w:rFonts w:cs="Times New Roman"/>
              </w:rPr>
              <w:t>ИТОГО</w:t>
            </w:r>
          </w:p>
        </w:tc>
        <w:tc>
          <w:tcPr>
            <w:tcW w:w="0" w:type="auto"/>
          </w:tcPr>
          <w:p w14:paraId="78591A69" w14:textId="77777777" w:rsidR="007243BB" w:rsidRPr="005134BF" w:rsidRDefault="007243BB" w:rsidP="0051734D">
            <w:pPr>
              <w:pStyle w:val="aff5"/>
              <w:spacing w:line="259" w:lineRule="auto"/>
              <w:rPr>
                <w:rFonts w:cs="Times New Roman"/>
              </w:rPr>
            </w:pPr>
            <w:r w:rsidRPr="005134BF">
              <w:rPr>
                <w:rFonts w:cs="Times New Roman"/>
                <w:lang w:val="en-US"/>
              </w:rPr>
              <w:t>decimal</w:t>
            </w:r>
          </w:p>
        </w:tc>
        <w:tc>
          <w:tcPr>
            <w:tcW w:w="0" w:type="auto"/>
          </w:tcPr>
          <w:p w14:paraId="0D572DE7" w14:textId="77777777" w:rsidR="007243BB" w:rsidRPr="005134BF" w:rsidRDefault="007243BB" w:rsidP="0051734D">
            <w:pPr>
              <w:pStyle w:val="aff5"/>
              <w:spacing w:line="259" w:lineRule="auto"/>
              <w:rPr>
                <w:rFonts w:cs="Times New Roman"/>
              </w:rPr>
            </w:pPr>
            <w:r w:rsidRPr="005134BF">
              <w:rPr>
                <w:rFonts w:cs="Times New Roman"/>
              </w:rPr>
              <w:t>Обязательно</w:t>
            </w:r>
          </w:p>
        </w:tc>
      </w:tr>
      <w:tr w:rsidR="007243BB" w:rsidRPr="00C97325" w14:paraId="2AD47F7B" w14:textId="77777777" w:rsidTr="0051734D">
        <w:trPr>
          <w:trHeight w:val="60"/>
        </w:trPr>
        <w:tc>
          <w:tcPr>
            <w:tcW w:w="0" w:type="auto"/>
            <w:vAlign w:val="center"/>
          </w:tcPr>
          <w:p w14:paraId="68430A47" w14:textId="77777777" w:rsidR="007243BB" w:rsidRPr="005134BF" w:rsidRDefault="007243BB" w:rsidP="0051734D">
            <w:pPr>
              <w:pStyle w:val="aff5"/>
              <w:spacing w:line="259" w:lineRule="auto"/>
              <w:rPr>
                <w:rFonts w:cs="Times New Roman"/>
              </w:rPr>
            </w:pPr>
            <w:r w:rsidRPr="005134BF">
              <w:rPr>
                <w:rFonts w:cs="Times New Roman"/>
              </w:rPr>
              <w:t xml:space="preserve">ФП чека </w:t>
            </w:r>
            <w:r w:rsidRPr="005134BF">
              <w:rPr>
                <w:rFonts w:cs="Times New Roman"/>
                <w:lang w:val="en-US"/>
              </w:rPr>
              <w:t xml:space="preserve">(offline </w:t>
            </w:r>
            <w:r w:rsidRPr="005134BF">
              <w:rPr>
                <w:rFonts w:cs="Times New Roman"/>
              </w:rPr>
              <w:t>режим)</w:t>
            </w:r>
          </w:p>
        </w:tc>
        <w:tc>
          <w:tcPr>
            <w:tcW w:w="0" w:type="auto"/>
          </w:tcPr>
          <w:p w14:paraId="6EEE3403" w14:textId="77777777" w:rsidR="007243BB" w:rsidRPr="005134BF" w:rsidRDefault="007243BB" w:rsidP="0051734D">
            <w:pPr>
              <w:pStyle w:val="aff5"/>
              <w:spacing w:line="259" w:lineRule="auto"/>
              <w:rPr>
                <w:rFonts w:cs="Times New Roman"/>
              </w:rPr>
            </w:pPr>
            <w:r w:rsidRPr="005134BF">
              <w:rPr>
                <w:rFonts w:cs="Times New Roman"/>
                <w:lang w:val="en-US"/>
              </w:rPr>
              <w:t>String</w:t>
            </w:r>
          </w:p>
        </w:tc>
        <w:tc>
          <w:tcPr>
            <w:tcW w:w="0" w:type="auto"/>
          </w:tcPr>
          <w:p w14:paraId="434E3859" w14:textId="77777777" w:rsidR="007243BB" w:rsidRPr="005134BF" w:rsidRDefault="007243BB" w:rsidP="0051734D">
            <w:pPr>
              <w:pStyle w:val="aff5"/>
              <w:spacing w:line="259" w:lineRule="auto"/>
              <w:rPr>
                <w:rFonts w:cs="Times New Roman"/>
              </w:rPr>
            </w:pPr>
            <w:r w:rsidRPr="005134BF">
              <w:rPr>
                <w:rFonts w:cs="Times New Roman"/>
              </w:rPr>
              <w:t>Необязательно</w:t>
            </w:r>
          </w:p>
        </w:tc>
      </w:tr>
      <w:tr w:rsidR="007243BB" w:rsidRPr="00C97325" w14:paraId="553F97D1" w14:textId="77777777" w:rsidTr="0051734D">
        <w:trPr>
          <w:trHeight w:val="60"/>
        </w:trPr>
        <w:tc>
          <w:tcPr>
            <w:tcW w:w="0" w:type="auto"/>
            <w:vAlign w:val="center"/>
          </w:tcPr>
          <w:p w14:paraId="352B60A9" w14:textId="77777777" w:rsidR="007243BB" w:rsidRPr="005134BF" w:rsidRDefault="007243BB" w:rsidP="0051734D">
            <w:pPr>
              <w:pStyle w:val="aff5"/>
              <w:spacing w:line="259" w:lineRule="auto"/>
              <w:rPr>
                <w:rFonts w:cs="Times New Roman"/>
              </w:rPr>
            </w:pPr>
            <w:r w:rsidRPr="005134BF">
              <w:rPr>
                <w:rFonts w:cs="Times New Roman"/>
              </w:rPr>
              <w:t xml:space="preserve">Ссылка </w:t>
            </w:r>
            <w:r w:rsidRPr="005134BF">
              <w:rPr>
                <w:rFonts w:cs="Times New Roman"/>
                <w:lang w:val="en-US"/>
              </w:rPr>
              <w:t xml:space="preserve">(offline </w:t>
            </w:r>
            <w:r w:rsidRPr="005134BF">
              <w:rPr>
                <w:rFonts w:cs="Times New Roman"/>
              </w:rPr>
              <w:t>режим)</w:t>
            </w:r>
          </w:p>
        </w:tc>
        <w:tc>
          <w:tcPr>
            <w:tcW w:w="0" w:type="auto"/>
          </w:tcPr>
          <w:p w14:paraId="5C27F81A" w14:textId="77777777" w:rsidR="007243BB" w:rsidRPr="005134BF" w:rsidRDefault="007243BB" w:rsidP="0051734D">
            <w:pPr>
              <w:pStyle w:val="aff5"/>
              <w:spacing w:line="259" w:lineRule="auto"/>
              <w:rPr>
                <w:rFonts w:cs="Times New Roman"/>
              </w:rPr>
            </w:pPr>
            <w:r w:rsidRPr="005134BF">
              <w:rPr>
                <w:rFonts w:cs="Times New Roman"/>
                <w:lang w:val="en-US"/>
              </w:rPr>
              <w:t>String</w:t>
            </w:r>
          </w:p>
        </w:tc>
        <w:tc>
          <w:tcPr>
            <w:tcW w:w="0" w:type="auto"/>
          </w:tcPr>
          <w:p w14:paraId="0465ECF1" w14:textId="77777777" w:rsidR="007243BB" w:rsidRPr="005134BF" w:rsidRDefault="007243BB" w:rsidP="0051734D">
            <w:pPr>
              <w:pStyle w:val="aff5"/>
              <w:spacing w:line="259" w:lineRule="auto"/>
              <w:rPr>
                <w:rFonts w:cs="Times New Roman"/>
              </w:rPr>
            </w:pPr>
            <w:r w:rsidRPr="005134BF">
              <w:rPr>
                <w:rFonts w:cs="Times New Roman"/>
              </w:rPr>
              <w:t>Необязательно</w:t>
            </w:r>
          </w:p>
        </w:tc>
      </w:tr>
      <w:tr w:rsidR="007243BB" w:rsidRPr="00C97325" w14:paraId="51CD678C" w14:textId="77777777" w:rsidTr="0051734D">
        <w:trPr>
          <w:trHeight w:val="60"/>
        </w:trPr>
        <w:tc>
          <w:tcPr>
            <w:tcW w:w="0" w:type="auto"/>
            <w:vAlign w:val="center"/>
          </w:tcPr>
          <w:p w14:paraId="03B00499" w14:textId="77777777" w:rsidR="007243BB" w:rsidRPr="005134BF" w:rsidRDefault="007243BB" w:rsidP="0051734D">
            <w:pPr>
              <w:pStyle w:val="aff5"/>
              <w:spacing w:line="259" w:lineRule="auto"/>
              <w:rPr>
                <w:rFonts w:cs="Times New Roman"/>
              </w:rPr>
            </w:pPr>
            <w:r w:rsidRPr="005134BF">
              <w:rPr>
                <w:rFonts w:cs="Times New Roman"/>
              </w:rPr>
              <w:t>Координаты продажи широта</w:t>
            </w:r>
          </w:p>
        </w:tc>
        <w:tc>
          <w:tcPr>
            <w:tcW w:w="0" w:type="auto"/>
          </w:tcPr>
          <w:p w14:paraId="12AD02A1" w14:textId="77777777" w:rsidR="007243BB" w:rsidRPr="005134BF" w:rsidRDefault="007243BB" w:rsidP="0051734D">
            <w:pPr>
              <w:pStyle w:val="aff5"/>
              <w:spacing w:line="259" w:lineRule="auto"/>
              <w:rPr>
                <w:rFonts w:cs="Times New Roman"/>
                <w:lang w:val="en-US"/>
              </w:rPr>
            </w:pPr>
            <w:r w:rsidRPr="005134BF">
              <w:rPr>
                <w:rFonts w:cs="Times New Roman"/>
                <w:lang w:val="en-US"/>
              </w:rPr>
              <w:t>double</w:t>
            </w:r>
          </w:p>
        </w:tc>
        <w:tc>
          <w:tcPr>
            <w:tcW w:w="0" w:type="auto"/>
          </w:tcPr>
          <w:p w14:paraId="124A91F0" w14:textId="77777777" w:rsidR="007243BB" w:rsidRPr="005134BF" w:rsidRDefault="007243BB" w:rsidP="0051734D">
            <w:pPr>
              <w:pStyle w:val="aff5"/>
              <w:spacing w:line="259" w:lineRule="auto"/>
              <w:rPr>
                <w:rFonts w:cs="Times New Roman"/>
              </w:rPr>
            </w:pPr>
            <w:r w:rsidRPr="005134BF">
              <w:rPr>
                <w:rFonts w:cs="Times New Roman"/>
              </w:rPr>
              <w:t>Необязательно</w:t>
            </w:r>
          </w:p>
        </w:tc>
      </w:tr>
      <w:tr w:rsidR="007243BB" w:rsidRPr="00C97325" w14:paraId="3EB0A0B7" w14:textId="77777777" w:rsidTr="0051734D">
        <w:trPr>
          <w:trHeight w:val="60"/>
        </w:trPr>
        <w:tc>
          <w:tcPr>
            <w:tcW w:w="0" w:type="auto"/>
            <w:vAlign w:val="center"/>
          </w:tcPr>
          <w:p w14:paraId="500A4B03" w14:textId="77777777" w:rsidR="007243BB" w:rsidRPr="005134BF" w:rsidRDefault="007243BB" w:rsidP="0051734D">
            <w:pPr>
              <w:pStyle w:val="aff5"/>
              <w:spacing w:line="259" w:lineRule="auto"/>
              <w:rPr>
                <w:rFonts w:cs="Times New Roman"/>
              </w:rPr>
            </w:pPr>
            <w:r w:rsidRPr="005134BF">
              <w:rPr>
                <w:rFonts w:cs="Times New Roman"/>
              </w:rPr>
              <w:t>Координаты продажи долгота</w:t>
            </w:r>
          </w:p>
        </w:tc>
        <w:tc>
          <w:tcPr>
            <w:tcW w:w="0" w:type="auto"/>
          </w:tcPr>
          <w:p w14:paraId="35EC942C" w14:textId="77777777" w:rsidR="007243BB" w:rsidRPr="005134BF" w:rsidRDefault="007243BB" w:rsidP="0051734D">
            <w:pPr>
              <w:pStyle w:val="aff5"/>
              <w:spacing w:line="259" w:lineRule="auto"/>
              <w:rPr>
                <w:rFonts w:cs="Times New Roman"/>
              </w:rPr>
            </w:pPr>
            <w:r w:rsidRPr="005134BF">
              <w:rPr>
                <w:rFonts w:cs="Times New Roman"/>
                <w:lang w:val="en-US"/>
              </w:rPr>
              <w:t>double</w:t>
            </w:r>
          </w:p>
        </w:tc>
        <w:tc>
          <w:tcPr>
            <w:tcW w:w="0" w:type="auto"/>
          </w:tcPr>
          <w:p w14:paraId="4FFD2CE8" w14:textId="77777777" w:rsidR="007243BB" w:rsidRPr="005134BF" w:rsidRDefault="007243BB" w:rsidP="0051734D">
            <w:pPr>
              <w:pStyle w:val="aff5"/>
              <w:spacing w:line="259" w:lineRule="auto"/>
              <w:rPr>
                <w:rFonts w:cs="Times New Roman"/>
              </w:rPr>
            </w:pPr>
            <w:r w:rsidRPr="005134BF">
              <w:rPr>
                <w:rFonts w:cs="Times New Roman"/>
              </w:rPr>
              <w:t>Необязательно</w:t>
            </w:r>
          </w:p>
        </w:tc>
      </w:tr>
      <w:tr w:rsidR="007243BB" w:rsidRPr="00C97325" w14:paraId="5F2EA37A" w14:textId="77777777" w:rsidTr="0051734D">
        <w:trPr>
          <w:trHeight w:val="60"/>
        </w:trPr>
        <w:tc>
          <w:tcPr>
            <w:tcW w:w="0" w:type="auto"/>
            <w:vAlign w:val="center"/>
          </w:tcPr>
          <w:p w14:paraId="19125D8E" w14:textId="77777777" w:rsidR="007243BB" w:rsidRPr="005134BF" w:rsidRDefault="007243BB" w:rsidP="0051734D">
            <w:pPr>
              <w:pStyle w:val="aff5"/>
              <w:rPr>
                <w:rFonts w:cs="Times New Roman"/>
              </w:rPr>
            </w:pPr>
            <w:r w:rsidRPr="005134BF">
              <w:rPr>
                <w:rFonts w:cs="Times New Roman"/>
              </w:rPr>
              <w:t>OperationUniqueId</w:t>
            </w:r>
          </w:p>
        </w:tc>
        <w:tc>
          <w:tcPr>
            <w:tcW w:w="0" w:type="auto"/>
          </w:tcPr>
          <w:p w14:paraId="709BD897" w14:textId="77777777" w:rsidR="007243BB" w:rsidRPr="005134BF" w:rsidRDefault="007243BB" w:rsidP="0051734D">
            <w:pPr>
              <w:pStyle w:val="aff5"/>
              <w:rPr>
                <w:rFonts w:cs="Times New Roman"/>
                <w:lang w:val="en-US"/>
              </w:rPr>
            </w:pPr>
            <w:r w:rsidRPr="005134BF">
              <w:rPr>
                <w:rFonts w:cs="Times New Roman"/>
                <w:lang w:val="en-US"/>
              </w:rPr>
              <w:t>String</w:t>
            </w:r>
          </w:p>
        </w:tc>
        <w:tc>
          <w:tcPr>
            <w:tcW w:w="0" w:type="auto"/>
          </w:tcPr>
          <w:p w14:paraId="25D1080D" w14:textId="77777777" w:rsidR="007243BB" w:rsidRPr="005134BF" w:rsidRDefault="007243BB" w:rsidP="0051734D">
            <w:pPr>
              <w:pStyle w:val="aff5"/>
              <w:rPr>
                <w:rFonts w:cs="Times New Roman"/>
              </w:rPr>
            </w:pPr>
            <w:r w:rsidRPr="005134BF">
              <w:rPr>
                <w:rFonts w:cs="Times New Roman"/>
              </w:rPr>
              <w:t>Необязательно</w:t>
            </w:r>
          </w:p>
        </w:tc>
      </w:tr>
    </w:tbl>
    <w:p w14:paraId="1B426779" w14:textId="77777777" w:rsidR="007243BB" w:rsidRPr="005134BF" w:rsidRDefault="007243BB" w:rsidP="007243BB">
      <w:pPr>
        <w:pStyle w:val="aff4"/>
        <w:rPr>
          <w:rFonts w:cs="Times New Roman"/>
          <w:lang w:val="en-US"/>
        </w:rPr>
      </w:pPr>
      <w:r w:rsidRPr="005134BF">
        <w:rPr>
          <w:rFonts w:cs="Times New Roman"/>
        </w:rPr>
        <w:t>Ответ</w:t>
      </w:r>
      <w:r w:rsidRPr="005134BF">
        <w:rPr>
          <w:rFonts w:cs="Times New Roman"/>
          <w:lang w:val="en-US"/>
        </w:rPr>
        <w:t xml:space="preserve"> (PostIncomeResponse)</w:t>
      </w:r>
    </w:p>
    <w:tbl>
      <w:tblPr>
        <w:tblStyle w:val="af7"/>
        <w:tblW w:w="5000" w:type="pct"/>
        <w:tblLook w:val="04A0" w:firstRow="1" w:lastRow="0" w:firstColumn="1" w:lastColumn="0" w:noHBand="0" w:noVBand="1"/>
      </w:tblPr>
      <w:tblGrid>
        <w:gridCol w:w="3589"/>
        <w:gridCol w:w="3454"/>
        <w:gridCol w:w="3152"/>
      </w:tblGrid>
      <w:tr w:rsidR="007243BB" w:rsidRPr="00C97325" w14:paraId="16FF47A7" w14:textId="77777777" w:rsidTr="0051734D">
        <w:tc>
          <w:tcPr>
            <w:tcW w:w="1760" w:type="pct"/>
          </w:tcPr>
          <w:p w14:paraId="5D8852DD"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1DFD42E"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2DBD822"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18FE299" w14:textId="77777777" w:rsidTr="0051734D">
        <w:tc>
          <w:tcPr>
            <w:tcW w:w="1760" w:type="pct"/>
          </w:tcPr>
          <w:p w14:paraId="5A6C8717" w14:textId="77777777" w:rsidR="007243BB" w:rsidRPr="005134BF" w:rsidRDefault="007243BB" w:rsidP="0051734D">
            <w:pPr>
              <w:pStyle w:val="aff5"/>
              <w:rPr>
                <w:rFonts w:cs="Times New Roman"/>
              </w:rPr>
            </w:pPr>
            <w:r w:rsidRPr="005134BF">
              <w:rPr>
                <w:rFonts w:cs="Times New Roman"/>
                <w:lang w:val="en-US"/>
              </w:rPr>
              <w:t>ID</w:t>
            </w:r>
            <w:r w:rsidRPr="005134BF">
              <w:rPr>
                <w:rFonts w:cs="Times New Roman"/>
              </w:rPr>
              <w:t xml:space="preserve"> чека</w:t>
            </w:r>
          </w:p>
        </w:tc>
        <w:tc>
          <w:tcPr>
            <w:tcW w:w="1694" w:type="pct"/>
          </w:tcPr>
          <w:p w14:paraId="10876AC1"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36172915" w14:textId="77777777" w:rsidR="007243BB" w:rsidRPr="005134BF" w:rsidRDefault="007243BB" w:rsidP="0051734D">
            <w:pPr>
              <w:pStyle w:val="aff5"/>
              <w:rPr>
                <w:rFonts w:cs="Times New Roman"/>
              </w:rPr>
            </w:pPr>
          </w:p>
        </w:tc>
      </w:tr>
      <w:tr w:rsidR="007243BB" w:rsidRPr="00C97325" w14:paraId="61051471" w14:textId="77777777" w:rsidTr="0051734D">
        <w:tc>
          <w:tcPr>
            <w:tcW w:w="1760" w:type="pct"/>
          </w:tcPr>
          <w:p w14:paraId="77F4C47F" w14:textId="77777777" w:rsidR="007243BB" w:rsidRPr="005134BF" w:rsidRDefault="007243BB" w:rsidP="0051734D">
            <w:pPr>
              <w:pStyle w:val="aff5"/>
              <w:rPr>
                <w:rFonts w:cs="Times New Roman"/>
              </w:rPr>
            </w:pPr>
            <w:r w:rsidRPr="005134BF">
              <w:rPr>
                <w:rFonts w:cs="Times New Roman"/>
              </w:rPr>
              <w:t>Ссылка на чек</w:t>
            </w:r>
          </w:p>
        </w:tc>
        <w:tc>
          <w:tcPr>
            <w:tcW w:w="1694" w:type="pct"/>
          </w:tcPr>
          <w:p w14:paraId="04232FD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4EE9CE0" w14:textId="77777777" w:rsidR="007243BB" w:rsidRPr="005134BF" w:rsidRDefault="007243BB" w:rsidP="0051734D">
            <w:pPr>
              <w:pStyle w:val="aff5"/>
              <w:rPr>
                <w:rFonts w:cs="Times New Roman"/>
              </w:rPr>
            </w:pPr>
          </w:p>
        </w:tc>
      </w:tr>
    </w:tbl>
    <w:p w14:paraId="1AEE0F71" w14:textId="77777777" w:rsidR="007243BB" w:rsidRPr="00156727" w:rsidRDefault="007243BB" w:rsidP="007243BB">
      <w:pPr>
        <w:pStyle w:val="aff4"/>
      </w:pPr>
      <w:bookmarkStart w:id="224" w:name="_Toc2352097"/>
      <w:bookmarkStart w:id="225" w:name="_Toc4508015"/>
      <w:bookmarkStart w:id="226" w:name="_Toc23351548"/>
      <w:r w:rsidRPr="005134BF">
        <w:rPr>
          <w:rFonts w:cs="Times New Roman"/>
        </w:rPr>
        <w:lastRenderedPageBreak/>
        <w:t>Ошибки</w:t>
      </w:r>
      <w:r w:rsidRPr="00156727">
        <w:t xml:space="preserve"> (</w:t>
      </w:r>
      <w:r w:rsidRPr="005134BF">
        <w:rPr>
          <w:rFonts w:cs="Times New Roman"/>
          <w:lang w:val="en-US"/>
        </w:rPr>
        <w:t>SmzPlatformError</w:t>
      </w:r>
      <w:r w:rsidRPr="00156727">
        <w:t>)</w:t>
      </w:r>
    </w:p>
    <w:p w14:paraId="39D3141B"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1B7102B"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6F442F3" w14:textId="77777777" w:rsidR="007243BB"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3B92B89" w14:textId="77777777" w:rsidR="007243BB" w:rsidRDefault="007243BB" w:rsidP="007243BB">
      <w:pPr>
        <w:pStyle w:val="a3"/>
        <w:rPr>
          <w:rFonts w:cs="Times New Roman"/>
        </w:rPr>
      </w:pPr>
    </w:p>
    <w:p w14:paraId="61C7F6A4" w14:textId="77777777" w:rsidR="007243BB" w:rsidRPr="005134BF" w:rsidRDefault="007243BB" w:rsidP="007243BB">
      <w:pPr>
        <w:pStyle w:val="5"/>
        <w:ind w:left="-79"/>
      </w:pPr>
      <w:bookmarkStart w:id="227" w:name="_Toc34043035"/>
      <w:r w:rsidRPr="00A03DB2">
        <w:t>Регистрация дохода партнером с поддержкой нескольких услуг.</w:t>
      </w:r>
      <w:bookmarkEnd w:id="227"/>
    </w:p>
    <w:p w14:paraId="4F4DE38B" w14:textId="77777777" w:rsidR="007243BB" w:rsidRDefault="007243BB" w:rsidP="007243BB">
      <w:pPr>
        <w:pStyle w:val="a3"/>
      </w:pPr>
      <w:r>
        <w:t>Инициатор вызова: банки-партнеры,</w:t>
      </w:r>
      <w:r w:rsidRPr="009A65AB">
        <w:t xml:space="preserve"> </w:t>
      </w:r>
      <w:r>
        <w:t>платформы-партнеры.</w:t>
      </w:r>
    </w:p>
    <w:p w14:paraId="7A1F2FE6" w14:textId="77777777" w:rsidR="007243BB" w:rsidRDefault="007243BB" w:rsidP="007243BB">
      <w:pPr>
        <w:pStyle w:val="a3"/>
      </w:pPr>
      <w:r w:rsidRPr="00283BCD">
        <w:t xml:space="preserve">Данный </w:t>
      </w:r>
      <w:r>
        <w:t>процедура по регистрации дохода и последующему формированию и выдаче чека</w:t>
      </w:r>
      <w:r w:rsidRPr="00283BCD">
        <w:t xml:space="preserve"> </w:t>
      </w:r>
      <w:r>
        <w:t>вызывается при регистрации</w:t>
      </w:r>
      <w:r w:rsidRPr="00283BCD">
        <w:t xml:space="preserve"> дохода </w:t>
      </w:r>
      <w:r>
        <w:t>через партнера</w:t>
      </w:r>
      <w:r w:rsidRPr="00283BCD">
        <w:t>.</w:t>
      </w:r>
      <w:r>
        <w:t xml:space="preserve">  Отличается от </w:t>
      </w:r>
      <w:r w:rsidRPr="004E0E5D">
        <w:t>PostIncomeRequest</w:t>
      </w:r>
      <w:r>
        <w:t xml:space="preserve"> тем, что в рамках одного чека может быть передано несколько услуг.</w:t>
      </w:r>
    </w:p>
    <w:p w14:paraId="197D73AF" w14:textId="77777777" w:rsidR="007243BB" w:rsidRDefault="007243BB" w:rsidP="007243BB">
      <w:pPr>
        <w:pStyle w:val="a3"/>
      </w:pPr>
      <w:r>
        <w:t>При этом регистрация дохода возможна только в случае, если НП НПД</w:t>
      </w:r>
      <w:r w:rsidDel="00173804">
        <w:t xml:space="preserve"> </w:t>
      </w:r>
      <w:r>
        <w:t>выдал партнеру разрешение на выполнение операции регистрации дохода от своего имени.</w:t>
      </w:r>
      <w:r w:rsidRPr="00283BCD">
        <w:t xml:space="preserve"> </w:t>
      </w:r>
      <w:r>
        <w:t xml:space="preserve">Сформированный чек, средствами сервисов платформы партнера, направляется потребителю услуги. Так же чек с зарегистрированным доходом будет доступен из мобильного приложения «Мой налог» или </w:t>
      </w:r>
      <w:r>
        <w:rPr>
          <w:lang w:val="en-US"/>
        </w:rPr>
        <w:t>WEB</w:t>
      </w:r>
      <w:r>
        <w:t xml:space="preserve">-кабинета НП НПД. </w:t>
      </w:r>
    </w:p>
    <w:p w14:paraId="7CCBAE0D" w14:textId="77777777" w:rsidR="007243BB" w:rsidRDefault="007243BB" w:rsidP="007243BB">
      <w:pPr>
        <w:pStyle w:val="a3"/>
      </w:pPr>
      <w: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2CE132BE" w14:textId="77777777" w:rsidR="007243BB" w:rsidRPr="00143120" w:rsidRDefault="007243BB" w:rsidP="007243BB">
      <w:pPr>
        <w:pStyle w:val="a1"/>
        <w:ind w:firstLine="0"/>
      </w:pPr>
      <w:r w:rsidRPr="00640D5D">
        <w:t>ИНН</w:t>
      </w:r>
      <w:r w:rsidRPr="00143120">
        <w:t>;</w:t>
      </w:r>
    </w:p>
    <w:p w14:paraId="56646CFA" w14:textId="77777777" w:rsidR="007243BB" w:rsidRPr="00143120" w:rsidRDefault="007243BB" w:rsidP="007243BB">
      <w:pPr>
        <w:pStyle w:val="a1"/>
        <w:ind w:firstLine="0"/>
      </w:pPr>
      <w:r w:rsidRPr="00640D5D">
        <w:t>Дата формирования</w:t>
      </w:r>
      <w:r w:rsidRPr="00143120">
        <w:t>;</w:t>
      </w:r>
    </w:p>
    <w:p w14:paraId="65B5975F" w14:textId="77777777" w:rsidR="007243BB" w:rsidRPr="00143120" w:rsidRDefault="007243BB" w:rsidP="007243BB">
      <w:pPr>
        <w:pStyle w:val="a1"/>
        <w:ind w:firstLine="0"/>
      </w:pPr>
      <w:r w:rsidRPr="00640D5D">
        <w:t>Дата расчета</w:t>
      </w:r>
      <w:r w:rsidRPr="00143120">
        <w:t>;</w:t>
      </w:r>
    </w:p>
    <w:p w14:paraId="027D0E94" w14:textId="77777777" w:rsidR="007243BB" w:rsidRPr="00640D5D" w:rsidRDefault="007243BB" w:rsidP="007243BB">
      <w:pPr>
        <w:pStyle w:val="a1"/>
        <w:ind w:firstLine="0"/>
        <w:rPr>
          <w:lang w:val="en-US"/>
        </w:rPr>
      </w:pPr>
      <w:r w:rsidRPr="00640D5D">
        <w:t>ИНН покупателя</w:t>
      </w:r>
      <w:r w:rsidRPr="00640D5D">
        <w:rPr>
          <w:lang w:val="en-US"/>
        </w:rPr>
        <w:t>;</w:t>
      </w:r>
    </w:p>
    <w:p w14:paraId="12A4E8EF" w14:textId="77777777" w:rsidR="007243BB" w:rsidRPr="009540A8" w:rsidRDefault="007243BB" w:rsidP="007243BB">
      <w:pPr>
        <w:pStyle w:val="a1"/>
        <w:ind w:firstLine="0"/>
        <w:rPr>
          <w:lang w:val="en-US"/>
        </w:rPr>
      </w:pPr>
      <w:r w:rsidRPr="00640D5D">
        <w:t>Итого (сумма)</w:t>
      </w:r>
      <w:r>
        <w:t>.</w:t>
      </w:r>
    </w:p>
    <w:p w14:paraId="5B88CFE6" w14:textId="77777777" w:rsidR="007243BB" w:rsidRPr="009540A8" w:rsidRDefault="007243BB" w:rsidP="007243BB">
      <w:pPr>
        <w:pStyle w:val="a3"/>
      </w:pPr>
      <w:r w:rsidRPr="009540A8">
        <w:t>Так же п</w:t>
      </w:r>
      <w:r>
        <w:t>р</w:t>
      </w:r>
      <w:r w:rsidRPr="009540A8">
        <w:t xml:space="preserve">оверка на </w:t>
      </w:r>
      <w:r>
        <w:t>дубликат</w:t>
      </w:r>
      <w:r w:rsidRPr="009540A8">
        <w:t xml:space="preserve"> может осуществляться по полю </w:t>
      </w:r>
      <w:r w:rsidRPr="009540A8">
        <w:rPr>
          <w:lang w:val="en-US"/>
        </w:rPr>
        <w:t>OperationUniqueId</w:t>
      </w:r>
      <w:r w:rsidRPr="009540A8">
        <w:t xml:space="preserve">, если оно передается партнером. Данная проверка происходит до проверки системой на дубликат. Сведения о </w:t>
      </w:r>
      <w:r>
        <w:t xml:space="preserve">наличии </w:t>
      </w:r>
      <w:r w:rsidRPr="009540A8">
        <w:t>дубликат</w:t>
      </w:r>
      <w:r>
        <w:t>а</w:t>
      </w:r>
      <w:r w:rsidRPr="009540A8">
        <w:t xml:space="preserve"> будут храниться в системе около суток.</w:t>
      </w:r>
    </w:p>
    <w:p w14:paraId="2A9C8871" w14:textId="77777777" w:rsidR="007243BB" w:rsidRPr="00143120" w:rsidRDefault="007243BB" w:rsidP="007243BB">
      <w:pPr>
        <w:pStyle w:val="a3"/>
      </w:pPr>
      <w:r>
        <w:t>В</w:t>
      </w:r>
      <w:r w:rsidRPr="00143120">
        <w:t xml:space="preserve"> </w:t>
      </w:r>
      <w:r>
        <w:t>дополнение</w:t>
      </w:r>
      <w:r w:rsidRPr="00143120">
        <w:t xml:space="preserve"> </w:t>
      </w:r>
      <w:r>
        <w:t>проверяются два параметра, которые получаются вне рамок этого метода:</w:t>
      </w:r>
    </w:p>
    <w:p w14:paraId="522B2161" w14:textId="77777777" w:rsidR="007243BB" w:rsidRPr="00640D5D" w:rsidRDefault="007243BB" w:rsidP="007243BB">
      <w:pPr>
        <w:pStyle w:val="a1"/>
        <w:ind w:firstLine="0"/>
        <w:rPr>
          <w:lang w:val="en-US"/>
        </w:rPr>
      </w:pPr>
      <w:r w:rsidRPr="00640D5D">
        <w:lastRenderedPageBreak/>
        <w:t>Код партн</w:t>
      </w:r>
      <w:r>
        <w:t>е</w:t>
      </w:r>
      <w:r w:rsidRPr="00640D5D">
        <w:t>ра</w:t>
      </w:r>
      <w:r w:rsidRPr="00640D5D">
        <w:rPr>
          <w:lang w:val="en-US"/>
        </w:rPr>
        <w:t>;</w:t>
      </w:r>
    </w:p>
    <w:p w14:paraId="5BAC6745" w14:textId="77777777" w:rsidR="007243BB" w:rsidRDefault="007243BB" w:rsidP="007243BB">
      <w:pPr>
        <w:pStyle w:val="a1"/>
        <w:ind w:firstLine="0"/>
        <w:rPr>
          <w:lang w:val="en-US"/>
        </w:rPr>
      </w:pPr>
      <w:r w:rsidRPr="00640D5D">
        <w:rPr>
          <w:lang w:val="en-US"/>
        </w:rPr>
        <w:t>Device</w:t>
      </w:r>
      <w:r>
        <w:rPr>
          <w:lang w:val="en-US"/>
        </w:rPr>
        <w:t xml:space="preserve"> </w:t>
      </w:r>
      <w:r w:rsidRPr="00640D5D">
        <w:rPr>
          <w:lang w:val="en-US"/>
        </w:rPr>
        <w:t>I</w:t>
      </w:r>
      <w:r>
        <w:rPr>
          <w:lang w:val="en-US"/>
        </w:rPr>
        <w:t>d</w:t>
      </w:r>
      <w:r>
        <w:t>.</w:t>
      </w:r>
    </w:p>
    <w:p w14:paraId="0002A487" w14:textId="77777777" w:rsidR="007243BB" w:rsidRPr="000D19FB" w:rsidRDefault="007243BB" w:rsidP="007243BB">
      <w:pPr>
        <w:pStyle w:val="aff4"/>
      </w:pPr>
      <w:r w:rsidRPr="000D19FB">
        <w:t>Запрос</w:t>
      </w:r>
      <w:r>
        <w:t xml:space="preserve"> (</w:t>
      </w:r>
      <w:r w:rsidRPr="004E0E5D">
        <w:t>PostIncomeRequest</w:t>
      </w:r>
      <w:r>
        <w:rPr>
          <w:lang w:val="en-US"/>
        </w:rPr>
        <w:t>V2</w:t>
      </w:r>
      <w:r>
        <w:t>)</w:t>
      </w:r>
    </w:p>
    <w:tbl>
      <w:tblPr>
        <w:tblStyle w:val="af7"/>
        <w:tblW w:w="0" w:type="auto"/>
        <w:tblLook w:val="04A0" w:firstRow="1" w:lastRow="0" w:firstColumn="1" w:lastColumn="0" w:noHBand="0" w:noVBand="1"/>
      </w:tblPr>
      <w:tblGrid>
        <w:gridCol w:w="3113"/>
        <w:gridCol w:w="1123"/>
        <w:gridCol w:w="5959"/>
      </w:tblGrid>
      <w:tr w:rsidR="007243BB" w:rsidRPr="000D4B53" w14:paraId="5C836E27" w14:textId="77777777" w:rsidTr="0051734D">
        <w:trPr>
          <w:tblHeader/>
        </w:trPr>
        <w:tc>
          <w:tcPr>
            <w:tcW w:w="0" w:type="auto"/>
          </w:tcPr>
          <w:p w14:paraId="006E7616" w14:textId="77777777" w:rsidR="007243BB" w:rsidRPr="000D4B53" w:rsidRDefault="007243BB" w:rsidP="0051734D">
            <w:pPr>
              <w:pStyle w:val="aff5"/>
              <w:keepNext/>
              <w:spacing w:line="259" w:lineRule="auto"/>
              <w:jc w:val="center"/>
            </w:pPr>
            <w:r>
              <w:t>Содержание</w:t>
            </w:r>
          </w:p>
        </w:tc>
        <w:tc>
          <w:tcPr>
            <w:tcW w:w="0" w:type="auto"/>
          </w:tcPr>
          <w:p w14:paraId="28B4CF76" w14:textId="77777777" w:rsidR="007243BB" w:rsidRPr="000D4B53" w:rsidRDefault="007243BB" w:rsidP="0051734D">
            <w:pPr>
              <w:pStyle w:val="aff5"/>
              <w:keepNext/>
              <w:spacing w:line="259" w:lineRule="auto"/>
              <w:jc w:val="center"/>
            </w:pPr>
            <w:r>
              <w:t>Тип</w:t>
            </w:r>
          </w:p>
        </w:tc>
        <w:tc>
          <w:tcPr>
            <w:tcW w:w="0" w:type="auto"/>
          </w:tcPr>
          <w:p w14:paraId="3B879C49" w14:textId="77777777" w:rsidR="007243BB" w:rsidRPr="000D4B53" w:rsidRDefault="007243BB" w:rsidP="0051734D">
            <w:pPr>
              <w:pStyle w:val="aff5"/>
              <w:keepNext/>
              <w:spacing w:line="259" w:lineRule="auto"/>
              <w:jc w:val="center"/>
            </w:pPr>
            <w:r>
              <w:t>Описание</w:t>
            </w:r>
          </w:p>
        </w:tc>
      </w:tr>
      <w:tr w:rsidR="007243BB" w14:paraId="0E54ACCE" w14:textId="77777777" w:rsidTr="0051734D">
        <w:tc>
          <w:tcPr>
            <w:tcW w:w="0" w:type="auto"/>
          </w:tcPr>
          <w:p w14:paraId="3925B738" w14:textId="77777777" w:rsidR="007243BB" w:rsidRDefault="007243BB" w:rsidP="0051734D">
            <w:pPr>
              <w:pStyle w:val="aff5"/>
              <w:keepNext/>
              <w:spacing w:line="259" w:lineRule="auto"/>
            </w:pPr>
            <w:r>
              <w:t>ИНН</w:t>
            </w:r>
          </w:p>
        </w:tc>
        <w:tc>
          <w:tcPr>
            <w:tcW w:w="0" w:type="auto"/>
          </w:tcPr>
          <w:p w14:paraId="76F2AC24" w14:textId="77777777" w:rsidR="007243BB" w:rsidRPr="00682F25" w:rsidRDefault="007243BB" w:rsidP="0051734D">
            <w:pPr>
              <w:pStyle w:val="aff5"/>
              <w:keepNext/>
              <w:spacing w:line="259" w:lineRule="auto"/>
              <w:rPr>
                <w:lang w:val="en-US"/>
              </w:rPr>
            </w:pPr>
            <w:r>
              <w:rPr>
                <w:lang w:val="en-US"/>
              </w:rPr>
              <w:t>String</w:t>
            </w:r>
          </w:p>
        </w:tc>
        <w:tc>
          <w:tcPr>
            <w:tcW w:w="0" w:type="auto"/>
          </w:tcPr>
          <w:p w14:paraId="56C2E83F" w14:textId="77777777" w:rsidR="007243BB" w:rsidRDefault="007243BB" w:rsidP="0051734D">
            <w:pPr>
              <w:pStyle w:val="aff5"/>
              <w:keepNext/>
              <w:spacing w:line="259" w:lineRule="auto"/>
            </w:pPr>
            <w:r>
              <w:t>Обязательно</w:t>
            </w:r>
          </w:p>
        </w:tc>
      </w:tr>
      <w:tr w:rsidR="007243BB" w14:paraId="014DB2F7" w14:textId="77777777" w:rsidTr="0051734D">
        <w:tc>
          <w:tcPr>
            <w:tcW w:w="0" w:type="auto"/>
            <w:vAlign w:val="center"/>
          </w:tcPr>
          <w:p w14:paraId="61760E3C" w14:textId="77777777" w:rsidR="007243BB" w:rsidRDefault="007243BB" w:rsidP="0051734D">
            <w:pPr>
              <w:pStyle w:val="aff5"/>
              <w:spacing w:line="259" w:lineRule="auto"/>
            </w:pPr>
            <w:r w:rsidRPr="009B2AE1">
              <w:t>ID Чека</w:t>
            </w:r>
            <w:r>
              <w:rPr>
                <w:lang w:val="en-US"/>
              </w:rPr>
              <w:t xml:space="preserve"> (</w:t>
            </w:r>
            <w:r>
              <w:t xml:space="preserve">режим </w:t>
            </w:r>
            <w:r>
              <w:rPr>
                <w:lang w:val="en-US"/>
              </w:rPr>
              <w:t>Offline</w:t>
            </w:r>
            <w:r>
              <w:t>)</w:t>
            </w:r>
          </w:p>
        </w:tc>
        <w:tc>
          <w:tcPr>
            <w:tcW w:w="0" w:type="auto"/>
          </w:tcPr>
          <w:p w14:paraId="090D04DE" w14:textId="77777777" w:rsidR="007243BB" w:rsidRDefault="007243BB" w:rsidP="0051734D">
            <w:pPr>
              <w:pStyle w:val="aff5"/>
              <w:spacing w:line="259" w:lineRule="auto"/>
            </w:pPr>
            <w:r>
              <w:rPr>
                <w:lang w:val="en-US"/>
              </w:rPr>
              <w:t>String</w:t>
            </w:r>
          </w:p>
        </w:tc>
        <w:tc>
          <w:tcPr>
            <w:tcW w:w="0" w:type="auto"/>
          </w:tcPr>
          <w:p w14:paraId="53806FCB" w14:textId="77777777" w:rsidR="007243BB" w:rsidRDefault="007243BB" w:rsidP="0051734D">
            <w:pPr>
              <w:pStyle w:val="aff5"/>
              <w:spacing w:line="259" w:lineRule="auto"/>
            </w:pPr>
            <w:r>
              <w:t>Необязательно</w:t>
            </w:r>
          </w:p>
        </w:tc>
      </w:tr>
      <w:tr w:rsidR="007243BB" w14:paraId="75B39931" w14:textId="77777777" w:rsidTr="0051734D">
        <w:tc>
          <w:tcPr>
            <w:tcW w:w="0" w:type="auto"/>
            <w:vAlign w:val="center"/>
          </w:tcPr>
          <w:p w14:paraId="1CD756A5" w14:textId="77777777" w:rsidR="007243BB" w:rsidRDefault="007243BB" w:rsidP="0051734D">
            <w:pPr>
              <w:pStyle w:val="aff5"/>
              <w:spacing w:line="259" w:lineRule="auto"/>
            </w:pPr>
            <w:r w:rsidRPr="009B2AE1">
              <w:t>Дата формирования</w:t>
            </w:r>
          </w:p>
        </w:tc>
        <w:tc>
          <w:tcPr>
            <w:tcW w:w="0" w:type="auto"/>
          </w:tcPr>
          <w:p w14:paraId="0C23B22A" w14:textId="77777777" w:rsidR="007243BB" w:rsidRPr="00682F25" w:rsidRDefault="007243BB" w:rsidP="0051734D">
            <w:pPr>
              <w:pStyle w:val="aff5"/>
              <w:spacing w:line="259" w:lineRule="auto"/>
              <w:rPr>
                <w:lang w:val="en-US"/>
              </w:rPr>
            </w:pPr>
            <w:r>
              <w:rPr>
                <w:lang w:val="en-US"/>
              </w:rPr>
              <w:t>dateTime</w:t>
            </w:r>
          </w:p>
        </w:tc>
        <w:tc>
          <w:tcPr>
            <w:tcW w:w="0" w:type="auto"/>
          </w:tcPr>
          <w:p w14:paraId="5076B968" w14:textId="77777777" w:rsidR="007243BB" w:rsidRPr="00682F25" w:rsidRDefault="007243BB" w:rsidP="0051734D">
            <w:pPr>
              <w:pStyle w:val="aff5"/>
              <w:spacing w:line="259" w:lineRule="auto"/>
            </w:pPr>
            <w:r>
              <w:t>Обязательно</w:t>
            </w:r>
          </w:p>
        </w:tc>
      </w:tr>
      <w:tr w:rsidR="007243BB" w14:paraId="196F89D7" w14:textId="77777777" w:rsidTr="0051734D">
        <w:trPr>
          <w:trHeight w:val="60"/>
        </w:trPr>
        <w:tc>
          <w:tcPr>
            <w:tcW w:w="0" w:type="auto"/>
            <w:vAlign w:val="center"/>
          </w:tcPr>
          <w:p w14:paraId="0608DD32" w14:textId="77777777" w:rsidR="007243BB" w:rsidRPr="0026612A" w:rsidRDefault="007243BB" w:rsidP="0051734D">
            <w:pPr>
              <w:pStyle w:val="aff5"/>
              <w:spacing w:line="259" w:lineRule="auto"/>
            </w:pPr>
            <w:r w:rsidRPr="009B2AE1">
              <w:t>Дата расчета</w:t>
            </w:r>
          </w:p>
        </w:tc>
        <w:tc>
          <w:tcPr>
            <w:tcW w:w="0" w:type="auto"/>
          </w:tcPr>
          <w:p w14:paraId="1D1A8C53" w14:textId="77777777" w:rsidR="007243BB" w:rsidRPr="00EB5ADC" w:rsidRDefault="007243BB" w:rsidP="0051734D">
            <w:pPr>
              <w:pStyle w:val="aff5"/>
              <w:spacing w:line="259" w:lineRule="auto"/>
              <w:rPr>
                <w:lang w:val="en-US"/>
              </w:rPr>
            </w:pPr>
            <w:r>
              <w:rPr>
                <w:lang w:val="en-US"/>
              </w:rPr>
              <w:t>dateTime</w:t>
            </w:r>
          </w:p>
        </w:tc>
        <w:tc>
          <w:tcPr>
            <w:tcW w:w="0" w:type="auto"/>
          </w:tcPr>
          <w:p w14:paraId="1E8618BB" w14:textId="77777777" w:rsidR="007243BB" w:rsidRDefault="007243BB" w:rsidP="0051734D">
            <w:pPr>
              <w:pStyle w:val="aff5"/>
              <w:spacing w:line="259" w:lineRule="auto"/>
            </w:pPr>
            <w:r>
              <w:t>Обязательно</w:t>
            </w:r>
          </w:p>
        </w:tc>
      </w:tr>
      <w:tr w:rsidR="007243BB" w:rsidRPr="00BC710D" w14:paraId="656366B6" w14:textId="77777777" w:rsidTr="0051734D">
        <w:trPr>
          <w:trHeight w:val="60"/>
        </w:trPr>
        <w:tc>
          <w:tcPr>
            <w:tcW w:w="0" w:type="auto"/>
            <w:vAlign w:val="center"/>
          </w:tcPr>
          <w:p w14:paraId="6707B0A7" w14:textId="77777777" w:rsidR="007243BB" w:rsidRDefault="007243BB" w:rsidP="0051734D">
            <w:pPr>
              <w:pStyle w:val="aff5"/>
              <w:spacing w:line="259" w:lineRule="auto"/>
            </w:pPr>
            <w:r>
              <w:t>Источник</w:t>
            </w:r>
            <w:r>
              <w:rPr>
                <w:lang w:val="en-US"/>
              </w:rPr>
              <w:t>/</w:t>
            </w:r>
            <w:r>
              <w:t>Тип дохода</w:t>
            </w:r>
          </w:p>
        </w:tc>
        <w:tc>
          <w:tcPr>
            <w:tcW w:w="0" w:type="auto"/>
          </w:tcPr>
          <w:p w14:paraId="2D10F5AC" w14:textId="77777777" w:rsidR="007243BB" w:rsidRPr="00BC710D" w:rsidRDefault="007243BB" w:rsidP="0051734D">
            <w:pPr>
              <w:pStyle w:val="aff5"/>
              <w:spacing w:line="259" w:lineRule="auto"/>
              <w:rPr>
                <w:lang w:val="en-US"/>
              </w:rPr>
            </w:pPr>
            <w:r>
              <w:rPr>
                <w:lang w:val="en-US"/>
              </w:rPr>
              <w:t>String?</w:t>
            </w:r>
          </w:p>
        </w:tc>
        <w:tc>
          <w:tcPr>
            <w:tcW w:w="0" w:type="auto"/>
          </w:tcPr>
          <w:p w14:paraId="7EAD9CC0" w14:textId="77777777" w:rsidR="007243BB" w:rsidRPr="00ED402D" w:rsidRDefault="007243BB" w:rsidP="0051734D">
            <w:pPr>
              <w:pStyle w:val="aff5"/>
              <w:spacing w:line="259" w:lineRule="auto"/>
            </w:pPr>
            <w:r>
              <w:t>Обязательно</w:t>
            </w:r>
            <w:r w:rsidRPr="00BC710D">
              <w:t>.</w:t>
            </w:r>
            <w:r>
              <w:br/>
              <w:t>Возможные значения:</w:t>
            </w:r>
            <w:r>
              <w:br/>
            </w:r>
            <w:r>
              <w:rPr>
                <w:color w:val="000000"/>
              </w:rPr>
              <w:t xml:space="preserve">1) </w:t>
            </w:r>
            <w:r w:rsidRPr="00BC710D">
              <w:rPr>
                <w:color w:val="000000"/>
              </w:rPr>
              <w:t>FROM_INDIVIDUAL</w:t>
            </w:r>
            <w:r>
              <w:rPr>
                <w:color w:val="000000"/>
              </w:rPr>
              <w:t xml:space="preserve"> (Доход от Физического Лица)</w:t>
            </w:r>
            <w:r>
              <w:rPr>
                <w:color w:val="000000"/>
              </w:rPr>
              <w:br/>
              <w:t>2) FROM_LEGAL_ENTITY (Доход от Юридического Лица)</w:t>
            </w:r>
            <w:r>
              <w:rPr>
                <w:color w:val="000000"/>
              </w:rPr>
              <w:br/>
              <w:t>3) FROM_FOREIGN_AGENCY (Доход от Иностранной Организации)</w:t>
            </w:r>
          </w:p>
        </w:tc>
      </w:tr>
      <w:tr w:rsidR="007243BB" w14:paraId="22EBA1C2" w14:textId="77777777" w:rsidTr="0051734D">
        <w:trPr>
          <w:trHeight w:val="60"/>
        </w:trPr>
        <w:tc>
          <w:tcPr>
            <w:tcW w:w="0" w:type="auto"/>
            <w:vAlign w:val="center"/>
          </w:tcPr>
          <w:p w14:paraId="316842CA" w14:textId="77777777" w:rsidR="007243BB" w:rsidRDefault="007243BB" w:rsidP="0051734D">
            <w:pPr>
              <w:pStyle w:val="aff5"/>
              <w:spacing w:line="259" w:lineRule="auto"/>
            </w:pPr>
            <w:r w:rsidRPr="009B2AE1">
              <w:t>ИНН покупателя</w:t>
            </w:r>
            <w:r>
              <w:t xml:space="preserve"> (опционально)</w:t>
            </w:r>
          </w:p>
        </w:tc>
        <w:tc>
          <w:tcPr>
            <w:tcW w:w="0" w:type="auto"/>
          </w:tcPr>
          <w:p w14:paraId="07D6FDBA" w14:textId="77777777" w:rsidR="007243BB" w:rsidRDefault="007243BB" w:rsidP="0051734D">
            <w:pPr>
              <w:pStyle w:val="aff5"/>
              <w:spacing w:line="259" w:lineRule="auto"/>
            </w:pPr>
            <w:r>
              <w:rPr>
                <w:lang w:val="en-US"/>
              </w:rPr>
              <w:t>String</w:t>
            </w:r>
          </w:p>
        </w:tc>
        <w:tc>
          <w:tcPr>
            <w:tcW w:w="0" w:type="auto"/>
          </w:tcPr>
          <w:p w14:paraId="5DD080D7" w14:textId="77777777" w:rsidR="007243BB" w:rsidRDefault="007243BB" w:rsidP="0051734D">
            <w:pPr>
              <w:pStyle w:val="aff5"/>
              <w:spacing w:line="259" w:lineRule="auto"/>
            </w:pPr>
            <w:r>
              <w:t>Обязательно, если услуга оказывалась юридическому лицу. В остальных случаях необязательно.</w:t>
            </w:r>
          </w:p>
        </w:tc>
      </w:tr>
      <w:tr w:rsidR="007243BB" w14:paraId="48305620" w14:textId="77777777" w:rsidTr="0051734D">
        <w:trPr>
          <w:trHeight w:val="60"/>
        </w:trPr>
        <w:tc>
          <w:tcPr>
            <w:tcW w:w="0" w:type="auto"/>
            <w:vAlign w:val="center"/>
          </w:tcPr>
          <w:p w14:paraId="44A9474C" w14:textId="77777777" w:rsidR="007243BB" w:rsidRPr="009B2AE1" w:rsidRDefault="007243BB" w:rsidP="0051734D">
            <w:pPr>
              <w:pStyle w:val="aff5"/>
              <w:spacing w:line="259" w:lineRule="auto"/>
            </w:pPr>
            <w:r>
              <w:t>Наименование организации покупателя (опционально)</w:t>
            </w:r>
          </w:p>
        </w:tc>
        <w:tc>
          <w:tcPr>
            <w:tcW w:w="0" w:type="auto"/>
          </w:tcPr>
          <w:p w14:paraId="2D2114D0" w14:textId="77777777" w:rsidR="007243BB" w:rsidRDefault="007243BB" w:rsidP="0051734D">
            <w:pPr>
              <w:pStyle w:val="aff5"/>
              <w:spacing w:line="259" w:lineRule="auto"/>
            </w:pPr>
            <w:r>
              <w:rPr>
                <w:lang w:val="en-US"/>
              </w:rPr>
              <w:t>String</w:t>
            </w:r>
          </w:p>
        </w:tc>
        <w:tc>
          <w:tcPr>
            <w:tcW w:w="0" w:type="auto"/>
          </w:tcPr>
          <w:p w14:paraId="6928401C" w14:textId="77777777" w:rsidR="007243BB" w:rsidRDefault="007243BB" w:rsidP="0051734D">
            <w:pPr>
              <w:pStyle w:val="aff5"/>
              <w:spacing w:line="259" w:lineRule="auto"/>
            </w:pPr>
            <w:r>
              <w:t>Обязательно, если услуга оказывалась юридическому лицу или иностранной организации. В остальных случаях необязательно.</w:t>
            </w:r>
          </w:p>
        </w:tc>
      </w:tr>
      <w:tr w:rsidR="007243BB" w14:paraId="46950C4D" w14:textId="77777777" w:rsidTr="0051734D">
        <w:trPr>
          <w:trHeight w:val="60"/>
        </w:trPr>
        <w:tc>
          <w:tcPr>
            <w:tcW w:w="0" w:type="auto"/>
            <w:vAlign w:val="center"/>
          </w:tcPr>
          <w:p w14:paraId="0164EF4F" w14:textId="77777777" w:rsidR="007243BB" w:rsidRPr="00953324" w:rsidRDefault="007243BB" w:rsidP="0051734D">
            <w:pPr>
              <w:pStyle w:val="aff5"/>
              <w:spacing w:line="259" w:lineRule="auto"/>
            </w:pPr>
            <w:r>
              <w:t xml:space="preserve">Список услуг: </w:t>
            </w:r>
          </w:p>
        </w:tc>
        <w:tc>
          <w:tcPr>
            <w:tcW w:w="0" w:type="auto"/>
          </w:tcPr>
          <w:p w14:paraId="183D4979" w14:textId="77777777" w:rsidR="007243BB" w:rsidRPr="00953324" w:rsidRDefault="007243BB" w:rsidP="0051734D">
            <w:pPr>
              <w:pStyle w:val="aff5"/>
              <w:spacing w:line="259" w:lineRule="auto"/>
              <w:rPr>
                <w:lang w:val="en-US"/>
              </w:rPr>
            </w:pPr>
            <w:r>
              <w:t>Услуга</w:t>
            </w:r>
            <w:r>
              <w:rPr>
                <w:lang w:val="en-US"/>
              </w:rPr>
              <w:t>[]</w:t>
            </w:r>
          </w:p>
        </w:tc>
        <w:tc>
          <w:tcPr>
            <w:tcW w:w="0" w:type="auto"/>
          </w:tcPr>
          <w:p w14:paraId="02385B0A" w14:textId="77777777" w:rsidR="007243BB" w:rsidRDefault="007243BB" w:rsidP="0051734D">
            <w:pPr>
              <w:pStyle w:val="aff5"/>
              <w:spacing w:line="259" w:lineRule="auto"/>
            </w:pPr>
            <w:r>
              <w:t>Обязательно.</w:t>
            </w:r>
          </w:p>
          <w:p w14:paraId="47093076" w14:textId="77777777" w:rsidR="007243BB" w:rsidRPr="00340529" w:rsidRDefault="007243BB" w:rsidP="0051734D">
            <w:pPr>
              <w:pStyle w:val="aff5"/>
              <w:spacing w:line="259" w:lineRule="auto"/>
            </w:pPr>
            <w:r>
              <w:t>Количество услуг от 1 до 6</w:t>
            </w:r>
          </w:p>
        </w:tc>
      </w:tr>
      <w:tr w:rsidR="007243BB" w14:paraId="114E32C3" w14:textId="77777777" w:rsidTr="0051734D">
        <w:trPr>
          <w:trHeight w:val="60"/>
        </w:trPr>
        <w:tc>
          <w:tcPr>
            <w:tcW w:w="0" w:type="auto"/>
            <w:vAlign w:val="center"/>
          </w:tcPr>
          <w:p w14:paraId="5F05CE92" w14:textId="77777777" w:rsidR="007243BB" w:rsidRPr="000E5342" w:rsidRDefault="007243BB" w:rsidP="0051734D">
            <w:pPr>
              <w:pStyle w:val="aff5"/>
              <w:spacing w:line="259" w:lineRule="auto"/>
              <w:ind w:left="306"/>
            </w:pPr>
            <w:r w:rsidRPr="000E5342">
              <w:t>Цена</w:t>
            </w:r>
          </w:p>
        </w:tc>
        <w:tc>
          <w:tcPr>
            <w:tcW w:w="0" w:type="auto"/>
          </w:tcPr>
          <w:p w14:paraId="7CD2A6C1" w14:textId="77777777" w:rsidR="007243BB" w:rsidRPr="00953324" w:rsidRDefault="007243BB" w:rsidP="0051734D">
            <w:pPr>
              <w:pStyle w:val="aff5"/>
              <w:spacing w:line="259" w:lineRule="auto"/>
              <w:rPr>
                <w:lang w:val="en-US"/>
              </w:rPr>
            </w:pPr>
            <w:r>
              <w:rPr>
                <w:lang w:val="en-US"/>
              </w:rPr>
              <w:t>decimal</w:t>
            </w:r>
          </w:p>
        </w:tc>
        <w:tc>
          <w:tcPr>
            <w:tcW w:w="0" w:type="auto"/>
          </w:tcPr>
          <w:p w14:paraId="385433A6" w14:textId="77777777" w:rsidR="007243BB" w:rsidRDefault="007243BB" w:rsidP="0051734D">
            <w:pPr>
              <w:pStyle w:val="aff5"/>
              <w:spacing w:line="259" w:lineRule="auto"/>
            </w:pPr>
            <w:r>
              <w:t>Обязательно</w:t>
            </w:r>
          </w:p>
        </w:tc>
      </w:tr>
      <w:tr w:rsidR="007243BB" w14:paraId="73EEB9ED" w14:textId="77777777" w:rsidTr="0051734D">
        <w:trPr>
          <w:trHeight w:val="60"/>
        </w:trPr>
        <w:tc>
          <w:tcPr>
            <w:tcW w:w="0" w:type="auto"/>
            <w:vAlign w:val="center"/>
          </w:tcPr>
          <w:p w14:paraId="7FFE12F1" w14:textId="77777777" w:rsidR="007243BB" w:rsidRPr="009B2AE1" w:rsidRDefault="007243BB" w:rsidP="0051734D">
            <w:pPr>
              <w:pStyle w:val="aff5"/>
              <w:spacing w:line="259" w:lineRule="auto"/>
              <w:ind w:left="306"/>
            </w:pPr>
            <w:r>
              <w:t>Н</w:t>
            </w:r>
            <w:r w:rsidRPr="00546A9B">
              <w:t>аименование</w:t>
            </w:r>
          </w:p>
        </w:tc>
        <w:tc>
          <w:tcPr>
            <w:tcW w:w="0" w:type="auto"/>
          </w:tcPr>
          <w:p w14:paraId="512998EB" w14:textId="77777777" w:rsidR="007243BB" w:rsidRDefault="007243BB" w:rsidP="0051734D">
            <w:pPr>
              <w:pStyle w:val="aff5"/>
              <w:spacing w:line="259" w:lineRule="auto"/>
              <w:rPr>
                <w:lang w:val="en-US"/>
              </w:rPr>
            </w:pPr>
            <w:r>
              <w:rPr>
                <w:lang w:val="en-US"/>
              </w:rPr>
              <w:t>String</w:t>
            </w:r>
          </w:p>
        </w:tc>
        <w:tc>
          <w:tcPr>
            <w:tcW w:w="0" w:type="auto"/>
          </w:tcPr>
          <w:p w14:paraId="43DC4277" w14:textId="77777777" w:rsidR="007243BB" w:rsidRDefault="007243BB" w:rsidP="0051734D">
            <w:pPr>
              <w:pStyle w:val="aff5"/>
              <w:spacing w:line="259" w:lineRule="auto"/>
            </w:pPr>
            <w:r>
              <w:t>Обязательно</w:t>
            </w:r>
          </w:p>
        </w:tc>
      </w:tr>
      <w:tr w:rsidR="007243BB" w14:paraId="69164875" w14:textId="77777777" w:rsidTr="0051734D">
        <w:trPr>
          <w:trHeight w:val="60"/>
        </w:trPr>
        <w:tc>
          <w:tcPr>
            <w:tcW w:w="0" w:type="auto"/>
            <w:vAlign w:val="center"/>
          </w:tcPr>
          <w:p w14:paraId="285FAC1D" w14:textId="77777777" w:rsidR="007243BB" w:rsidRPr="009B2AE1" w:rsidRDefault="007243BB" w:rsidP="0051734D">
            <w:pPr>
              <w:pStyle w:val="aff5"/>
              <w:spacing w:line="259" w:lineRule="auto"/>
              <w:ind w:left="306"/>
            </w:pPr>
            <w:r>
              <w:t>К</w:t>
            </w:r>
            <w:r w:rsidRPr="00546A9B">
              <w:t>ол-во</w:t>
            </w:r>
          </w:p>
        </w:tc>
        <w:tc>
          <w:tcPr>
            <w:tcW w:w="0" w:type="auto"/>
          </w:tcPr>
          <w:p w14:paraId="795AA77A" w14:textId="77777777" w:rsidR="007243BB" w:rsidRDefault="007243BB" w:rsidP="0051734D">
            <w:pPr>
              <w:pStyle w:val="aff5"/>
              <w:spacing w:line="259" w:lineRule="auto"/>
              <w:rPr>
                <w:lang w:val="en-US"/>
              </w:rPr>
            </w:pPr>
            <w:r>
              <w:rPr>
                <w:lang w:val="en-US"/>
              </w:rPr>
              <w:t>integer</w:t>
            </w:r>
          </w:p>
        </w:tc>
        <w:tc>
          <w:tcPr>
            <w:tcW w:w="0" w:type="auto"/>
          </w:tcPr>
          <w:p w14:paraId="25D7F672" w14:textId="77777777" w:rsidR="007243BB" w:rsidRDefault="007243BB" w:rsidP="0051734D">
            <w:pPr>
              <w:pStyle w:val="aff5"/>
              <w:spacing w:line="259" w:lineRule="auto"/>
            </w:pPr>
            <w:r>
              <w:t>Обязательно</w:t>
            </w:r>
          </w:p>
        </w:tc>
      </w:tr>
      <w:tr w:rsidR="007243BB" w14:paraId="1D08B027" w14:textId="77777777" w:rsidTr="0051734D">
        <w:trPr>
          <w:trHeight w:val="60"/>
        </w:trPr>
        <w:tc>
          <w:tcPr>
            <w:tcW w:w="0" w:type="auto"/>
            <w:vAlign w:val="center"/>
          </w:tcPr>
          <w:p w14:paraId="16E69091" w14:textId="77777777" w:rsidR="007243BB" w:rsidRPr="0026612A" w:rsidRDefault="007243BB" w:rsidP="0051734D">
            <w:pPr>
              <w:pStyle w:val="aff5"/>
              <w:spacing w:line="259" w:lineRule="auto"/>
            </w:pPr>
            <w:r w:rsidRPr="009B2AE1">
              <w:t>ИТОГО</w:t>
            </w:r>
          </w:p>
        </w:tc>
        <w:tc>
          <w:tcPr>
            <w:tcW w:w="0" w:type="auto"/>
          </w:tcPr>
          <w:p w14:paraId="2644B8E9" w14:textId="77777777" w:rsidR="007243BB" w:rsidRDefault="007243BB" w:rsidP="0051734D">
            <w:pPr>
              <w:pStyle w:val="aff5"/>
              <w:spacing w:line="259" w:lineRule="auto"/>
            </w:pPr>
            <w:r>
              <w:rPr>
                <w:lang w:val="en-US"/>
              </w:rPr>
              <w:t>decimal</w:t>
            </w:r>
          </w:p>
        </w:tc>
        <w:tc>
          <w:tcPr>
            <w:tcW w:w="0" w:type="auto"/>
          </w:tcPr>
          <w:p w14:paraId="357678E5" w14:textId="77777777" w:rsidR="007243BB" w:rsidRDefault="007243BB" w:rsidP="0051734D">
            <w:pPr>
              <w:pStyle w:val="aff5"/>
              <w:spacing w:line="259" w:lineRule="auto"/>
            </w:pPr>
            <w:r>
              <w:t>Обязательно</w:t>
            </w:r>
          </w:p>
        </w:tc>
      </w:tr>
      <w:tr w:rsidR="007243BB" w14:paraId="79A29F1C" w14:textId="77777777" w:rsidTr="0051734D">
        <w:trPr>
          <w:trHeight w:val="60"/>
        </w:trPr>
        <w:tc>
          <w:tcPr>
            <w:tcW w:w="0" w:type="auto"/>
            <w:vAlign w:val="center"/>
          </w:tcPr>
          <w:p w14:paraId="715A7C2A" w14:textId="77777777" w:rsidR="007243BB" w:rsidRPr="0026612A" w:rsidRDefault="007243BB" w:rsidP="0051734D">
            <w:pPr>
              <w:pStyle w:val="aff5"/>
              <w:spacing w:line="259" w:lineRule="auto"/>
            </w:pPr>
            <w:r w:rsidRPr="009B2AE1">
              <w:t>ФП чека</w:t>
            </w:r>
            <w:r>
              <w:t xml:space="preserve"> </w:t>
            </w:r>
            <w:r>
              <w:rPr>
                <w:lang w:val="en-US"/>
              </w:rPr>
              <w:t xml:space="preserve">(offline </w:t>
            </w:r>
            <w:r>
              <w:t>режим)</w:t>
            </w:r>
          </w:p>
        </w:tc>
        <w:tc>
          <w:tcPr>
            <w:tcW w:w="0" w:type="auto"/>
          </w:tcPr>
          <w:p w14:paraId="375A59B5" w14:textId="77777777" w:rsidR="007243BB" w:rsidRDefault="007243BB" w:rsidP="0051734D">
            <w:pPr>
              <w:pStyle w:val="aff5"/>
              <w:spacing w:line="259" w:lineRule="auto"/>
            </w:pPr>
            <w:r>
              <w:rPr>
                <w:lang w:val="en-US"/>
              </w:rPr>
              <w:t>String</w:t>
            </w:r>
          </w:p>
        </w:tc>
        <w:tc>
          <w:tcPr>
            <w:tcW w:w="0" w:type="auto"/>
          </w:tcPr>
          <w:p w14:paraId="203057BD" w14:textId="77777777" w:rsidR="007243BB" w:rsidRDefault="007243BB" w:rsidP="0051734D">
            <w:pPr>
              <w:pStyle w:val="aff5"/>
              <w:spacing w:line="259" w:lineRule="auto"/>
            </w:pPr>
            <w:r>
              <w:t>Необязательно</w:t>
            </w:r>
          </w:p>
        </w:tc>
      </w:tr>
      <w:tr w:rsidR="007243BB" w14:paraId="16218413" w14:textId="77777777" w:rsidTr="0051734D">
        <w:trPr>
          <w:trHeight w:val="60"/>
        </w:trPr>
        <w:tc>
          <w:tcPr>
            <w:tcW w:w="0" w:type="auto"/>
            <w:vAlign w:val="center"/>
          </w:tcPr>
          <w:p w14:paraId="6EBEF0E0" w14:textId="77777777" w:rsidR="007243BB" w:rsidRPr="0026612A" w:rsidRDefault="007243BB" w:rsidP="0051734D">
            <w:pPr>
              <w:pStyle w:val="aff5"/>
              <w:spacing w:line="259" w:lineRule="auto"/>
            </w:pPr>
            <w:r w:rsidRPr="009B2AE1">
              <w:t>Ссылка</w:t>
            </w:r>
            <w:r>
              <w:t xml:space="preserve"> </w:t>
            </w:r>
            <w:r>
              <w:rPr>
                <w:lang w:val="en-US"/>
              </w:rPr>
              <w:t xml:space="preserve">(offline </w:t>
            </w:r>
            <w:r>
              <w:t>режим)</w:t>
            </w:r>
          </w:p>
        </w:tc>
        <w:tc>
          <w:tcPr>
            <w:tcW w:w="0" w:type="auto"/>
          </w:tcPr>
          <w:p w14:paraId="2E2BBD62" w14:textId="77777777" w:rsidR="007243BB" w:rsidRPr="00F0534B" w:rsidRDefault="007243BB" w:rsidP="0051734D">
            <w:pPr>
              <w:pStyle w:val="aff5"/>
              <w:spacing w:line="259" w:lineRule="auto"/>
            </w:pPr>
            <w:r>
              <w:rPr>
                <w:lang w:val="en-US"/>
              </w:rPr>
              <w:t>String</w:t>
            </w:r>
          </w:p>
        </w:tc>
        <w:tc>
          <w:tcPr>
            <w:tcW w:w="0" w:type="auto"/>
          </w:tcPr>
          <w:p w14:paraId="5F0D23C1" w14:textId="77777777" w:rsidR="007243BB" w:rsidRDefault="007243BB" w:rsidP="0051734D">
            <w:pPr>
              <w:pStyle w:val="aff5"/>
              <w:spacing w:line="259" w:lineRule="auto"/>
            </w:pPr>
            <w:r>
              <w:t>Необязательно</w:t>
            </w:r>
          </w:p>
        </w:tc>
      </w:tr>
      <w:tr w:rsidR="007243BB" w14:paraId="192169F5" w14:textId="77777777" w:rsidTr="0051734D">
        <w:trPr>
          <w:trHeight w:val="60"/>
        </w:trPr>
        <w:tc>
          <w:tcPr>
            <w:tcW w:w="0" w:type="auto"/>
            <w:vAlign w:val="center"/>
          </w:tcPr>
          <w:p w14:paraId="1ED48207" w14:textId="77777777" w:rsidR="007243BB" w:rsidRPr="0026612A" w:rsidRDefault="007243BB" w:rsidP="0051734D">
            <w:pPr>
              <w:pStyle w:val="aff5"/>
              <w:spacing w:line="259" w:lineRule="auto"/>
            </w:pPr>
            <w:r>
              <w:t>Координаты продажи широта</w:t>
            </w:r>
          </w:p>
        </w:tc>
        <w:tc>
          <w:tcPr>
            <w:tcW w:w="0" w:type="auto"/>
          </w:tcPr>
          <w:p w14:paraId="598D1810" w14:textId="77777777" w:rsidR="007243BB" w:rsidRPr="00682F25" w:rsidRDefault="007243BB" w:rsidP="0051734D">
            <w:pPr>
              <w:pStyle w:val="aff5"/>
              <w:spacing w:line="259" w:lineRule="auto"/>
              <w:rPr>
                <w:lang w:val="en-US"/>
              </w:rPr>
            </w:pPr>
            <w:r>
              <w:rPr>
                <w:lang w:val="en-US"/>
              </w:rPr>
              <w:t>double</w:t>
            </w:r>
          </w:p>
        </w:tc>
        <w:tc>
          <w:tcPr>
            <w:tcW w:w="0" w:type="auto"/>
          </w:tcPr>
          <w:p w14:paraId="14E10FA2" w14:textId="77777777" w:rsidR="007243BB" w:rsidRDefault="007243BB" w:rsidP="0051734D">
            <w:pPr>
              <w:pStyle w:val="aff5"/>
              <w:spacing w:line="259" w:lineRule="auto"/>
            </w:pPr>
            <w:r>
              <w:t>Необязательно</w:t>
            </w:r>
          </w:p>
        </w:tc>
      </w:tr>
      <w:tr w:rsidR="007243BB" w14:paraId="21D580AC" w14:textId="77777777" w:rsidTr="0051734D">
        <w:trPr>
          <w:trHeight w:val="60"/>
        </w:trPr>
        <w:tc>
          <w:tcPr>
            <w:tcW w:w="0" w:type="auto"/>
            <w:vAlign w:val="center"/>
          </w:tcPr>
          <w:p w14:paraId="31EAA702" w14:textId="77777777" w:rsidR="007243BB" w:rsidRDefault="007243BB" w:rsidP="0051734D">
            <w:pPr>
              <w:pStyle w:val="aff5"/>
              <w:spacing w:line="259" w:lineRule="auto"/>
            </w:pPr>
            <w:r>
              <w:t>Координаты продажи долгота</w:t>
            </w:r>
          </w:p>
        </w:tc>
        <w:tc>
          <w:tcPr>
            <w:tcW w:w="0" w:type="auto"/>
          </w:tcPr>
          <w:p w14:paraId="1215CAC0" w14:textId="77777777" w:rsidR="007243BB" w:rsidRPr="00F0534B" w:rsidRDefault="007243BB" w:rsidP="0051734D">
            <w:pPr>
              <w:pStyle w:val="aff5"/>
              <w:spacing w:line="259" w:lineRule="auto"/>
            </w:pPr>
            <w:r>
              <w:rPr>
                <w:lang w:val="en-US"/>
              </w:rPr>
              <w:t>double</w:t>
            </w:r>
          </w:p>
        </w:tc>
        <w:tc>
          <w:tcPr>
            <w:tcW w:w="0" w:type="auto"/>
          </w:tcPr>
          <w:p w14:paraId="690FE51D" w14:textId="77777777" w:rsidR="007243BB" w:rsidRDefault="007243BB" w:rsidP="0051734D">
            <w:pPr>
              <w:pStyle w:val="aff5"/>
              <w:spacing w:line="259" w:lineRule="auto"/>
            </w:pPr>
            <w:r>
              <w:t>Необязательно</w:t>
            </w:r>
          </w:p>
        </w:tc>
      </w:tr>
      <w:tr w:rsidR="007243BB" w14:paraId="562F0159" w14:textId="77777777" w:rsidTr="0051734D">
        <w:trPr>
          <w:trHeight w:val="60"/>
        </w:trPr>
        <w:tc>
          <w:tcPr>
            <w:tcW w:w="0" w:type="auto"/>
            <w:vAlign w:val="center"/>
          </w:tcPr>
          <w:p w14:paraId="16B618FC" w14:textId="77777777" w:rsidR="007243BB" w:rsidRDefault="007243BB" w:rsidP="0051734D">
            <w:pPr>
              <w:pStyle w:val="aff5"/>
            </w:pPr>
            <w:r w:rsidRPr="009540A8">
              <w:t>OperationUniqueId</w:t>
            </w:r>
          </w:p>
        </w:tc>
        <w:tc>
          <w:tcPr>
            <w:tcW w:w="0" w:type="auto"/>
          </w:tcPr>
          <w:p w14:paraId="62E92E7F" w14:textId="77777777" w:rsidR="007243BB" w:rsidRDefault="007243BB" w:rsidP="0051734D">
            <w:pPr>
              <w:pStyle w:val="aff5"/>
              <w:rPr>
                <w:lang w:val="en-US"/>
              </w:rPr>
            </w:pPr>
            <w:r w:rsidRPr="009540A8">
              <w:rPr>
                <w:lang w:val="en-US"/>
              </w:rPr>
              <w:t>String</w:t>
            </w:r>
          </w:p>
        </w:tc>
        <w:tc>
          <w:tcPr>
            <w:tcW w:w="0" w:type="auto"/>
          </w:tcPr>
          <w:p w14:paraId="26A9ABC2" w14:textId="77777777" w:rsidR="007243BB" w:rsidRDefault="007243BB" w:rsidP="0051734D">
            <w:pPr>
              <w:pStyle w:val="aff5"/>
            </w:pPr>
            <w:r w:rsidRPr="009540A8">
              <w:t>Необязательно</w:t>
            </w:r>
          </w:p>
        </w:tc>
      </w:tr>
    </w:tbl>
    <w:p w14:paraId="6453A54C" w14:textId="77777777" w:rsidR="007243BB" w:rsidRPr="00682F25" w:rsidRDefault="007243BB" w:rsidP="007243BB">
      <w:pPr>
        <w:pStyle w:val="aff4"/>
        <w:rPr>
          <w:lang w:val="en-US"/>
        </w:rPr>
      </w:pPr>
      <w:r w:rsidRPr="000D19FB">
        <w:t>Ответ</w:t>
      </w:r>
      <w:r>
        <w:rPr>
          <w:lang w:val="en-US"/>
        </w:rPr>
        <w:t xml:space="preserve"> (</w:t>
      </w:r>
      <w:r w:rsidRPr="00682F25">
        <w:rPr>
          <w:lang w:val="en-US"/>
        </w:rPr>
        <w:t>PostIncomeResponse</w:t>
      </w:r>
      <w:r>
        <w:rPr>
          <w:lang w:val="en-US"/>
        </w:rPr>
        <w:t>V2)</w:t>
      </w:r>
    </w:p>
    <w:tbl>
      <w:tblPr>
        <w:tblStyle w:val="af7"/>
        <w:tblW w:w="5000" w:type="pct"/>
        <w:tblLook w:val="04A0" w:firstRow="1" w:lastRow="0" w:firstColumn="1" w:lastColumn="0" w:noHBand="0" w:noVBand="1"/>
      </w:tblPr>
      <w:tblGrid>
        <w:gridCol w:w="3589"/>
        <w:gridCol w:w="3454"/>
        <w:gridCol w:w="3152"/>
      </w:tblGrid>
      <w:tr w:rsidR="007243BB" w:rsidRPr="000D4B53" w14:paraId="5829084E" w14:textId="77777777" w:rsidTr="0051734D">
        <w:tc>
          <w:tcPr>
            <w:tcW w:w="1760" w:type="pct"/>
          </w:tcPr>
          <w:p w14:paraId="77F93903" w14:textId="77777777" w:rsidR="007243BB" w:rsidRPr="000D4B53" w:rsidRDefault="007243BB" w:rsidP="0051734D">
            <w:pPr>
              <w:pStyle w:val="aff5"/>
              <w:jc w:val="center"/>
            </w:pPr>
            <w:r>
              <w:t>Содержание</w:t>
            </w:r>
          </w:p>
        </w:tc>
        <w:tc>
          <w:tcPr>
            <w:tcW w:w="1694" w:type="pct"/>
          </w:tcPr>
          <w:p w14:paraId="2F0D1137" w14:textId="77777777" w:rsidR="007243BB" w:rsidRPr="000D4B53" w:rsidRDefault="007243BB" w:rsidP="0051734D">
            <w:pPr>
              <w:pStyle w:val="aff5"/>
              <w:jc w:val="center"/>
            </w:pPr>
            <w:r>
              <w:t>Тип</w:t>
            </w:r>
          </w:p>
        </w:tc>
        <w:tc>
          <w:tcPr>
            <w:tcW w:w="1546" w:type="pct"/>
          </w:tcPr>
          <w:p w14:paraId="235A3ED4" w14:textId="77777777" w:rsidR="007243BB" w:rsidRPr="000D4B53" w:rsidRDefault="007243BB" w:rsidP="0051734D">
            <w:pPr>
              <w:pStyle w:val="aff5"/>
              <w:jc w:val="center"/>
            </w:pPr>
            <w:r>
              <w:t>Описание</w:t>
            </w:r>
          </w:p>
        </w:tc>
      </w:tr>
      <w:tr w:rsidR="007243BB" w14:paraId="5B3EFAE7" w14:textId="77777777" w:rsidTr="0051734D">
        <w:tc>
          <w:tcPr>
            <w:tcW w:w="1760" w:type="pct"/>
          </w:tcPr>
          <w:p w14:paraId="39308881" w14:textId="77777777" w:rsidR="007243BB" w:rsidRDefault="007243BB" w:rsidP="0051734D">
            <w:pPr>
              <w:pStyle w:val="aff5"/>
            </w:pPr>
            <w:r>
              <w:rPr>
                <w:lang w:val="en-US"/>
              </w:rPr>
              <w:lastRenderedPageBreak/>
              <w:t>ID</w:t>
            </w:r>
            <w:r w:rsidRPr="00F0534B">
              <w:t xml:space="preserve"> чека</w:t>
            </w:r>
          </w:p>
        </w:tc>
        <w:tc>
          <w:tcPr>
            <w:tcW w:w="1694" w:type="pct"/>
          </w:tcPr>
          <w:p w14:paraId="15F1937C" w14:textId="77777777" w:rsidR="007243BB" w:rsidRPr="00682F25" w:rsidRDefault="007243BB" w:rsidP="0051734D">
            <w:pPr>
              <w:pStyle w:val="aff5"/>
              <w:rPr>
                <w:lang w:val="en-US"/>
              </w:rPr>
            </w:pPr>
            <w:r>
              <w:rPr>
                <w:lang w:val="en-US"/>
              </w:rPr>
              <w:t>String</w:t>
            </w:r>
          </w:p>
        </w:tc>
        <w:tc>
          <w:tcPr>
            <w:tcW w:w="1546" w:type="pct"/>
          </w:tcPr>
          <w:p w14:paraId="6FB3AE9F" w14:textId="77777777" w:rsidR="007243BB" w:rsidRDefault="007243BB" w:rsidP="0051734D">
            <w:pPr>
              <w:pStyle w:val="aff5"/>
            </w:pPr>
          </w:p>
        </w:tc>
      </w:tr>
      <w:tr w:rsidR="007243BB" w14:paraId="307D5997" w14:textId="77777777" w:rsidTr="0051734D">
        <w:tc>
          <w:tcPr>
            <w:tcW w:w="1760" w:type="pct"/>
          </w:tcPr>
          <w:p w14:paraId="1A2C548D" w14:textId="77777777" w:rsidR="007243BB" w:rsidRDefault="007243BB" w:rsidP="0051734D">
            <w:pPr>
              <w:pStyle w:val="aff5"/>
            </w:pPr>
            <w:r>
              <w:t>Ссылка на чек</w:t>
            </w:r>
          </w:p>
        </w:tc>
        <w:tc>
          <w:tcPr>
            <w:tcW w:w="1694" w:type="pct"/>
          </w:tcPr>
          <w:p w14:paraId="31B45687" w14:textId="77777777" w:rsidR="007243BB" w:rsidRDefault="007243BB" w:rsidP="0051734D">
            <w:pPr>
              <w:pStyle w:val="aff5"/>
            </w:pPr>
            <w:r>
              <w:rPr>
                <w:lang w:val="en-US"/>
              </w:rPr>
              <w:t>String</w:t>
            </w:r>
          </w:p>
        </w:tc>
        <w:tc>
          <w:tcPr>
            <w:tcW w:w="1546" w:type="pct"/>
          </w:tcPr>
          <w:p w14:paraId="6E684072" w14:textId="77777777" w:rsidR="007243BB" w:rsidRDefault="007243BB" w:rsidP="0051734D">
            <w:pPr>
              <w:pStyle w:val="aff5"/>
            </w:pPr>
          </w:p>
        </w:tc>
      </w:tr>
    </w:tbl>
    <w:p w14:paraId="53E2B937" w14:textId="77777777" w:rsidR="007243BB" w:rsidRPr="00465308" w:rsidRDefault="007243BB" w:rsidP="007243BB">
      <w:pPr>
        <w:pStyle w:val="aff4"/>
        <w:rPr>
          <w:lang w:val="en-US"/>
        </w:rPr>
      </w:pPr>
      <w:r w:rsidRPr="00AD0A18">
        <w:t>Ошибки</w:t>
      </w:r>
      <w:r>
        <w:rPr>
          <w:lang w:val="en-US"/>
        </w:rPr>
        <w:t xml:space="preserve"> (</w:t>
      </w:r>
      <w:r w:rsidRPr="00465308">
        <w:rPr>
          <w:lang w:val="en-US"/>
        </w:rPr>
        <w:t>SmzPlatformError</w:t>
      </w:r>
      <w:r>
        <w:rPr>
          <w:lang w:val="en-US"/>
        </w:rPr>
        <w:t>)</w:t>
      </w:r>
    </w:p>
    <w:p w14:paraId="3BE85822" w14:textId="77777777" w:rsidR="007243BB" w:rsidRDefault="007243BB" w:rsidP="007243BB">
      <w:pPr>
        <w:pStyle w:val="a3"/>
      </w:pPr>
      <w:r>
        <w:fldChar w:fldCharType="begin"/>
      </w:r>
      <w:r>
        <w:instrText xml:space="preserve"> REF _Ref2352330 \h  \* MERGEFORMAT </w:instrText>
      </w:r>
      <w:r>
        <w:fldChar w:fldCharType="separate"/>
      </w:r>
      <w:r w:rsidRPr="0027530B">
        <w:t>Допустимые коды ошибок в ответах</w:t>
      </w:r>
      <w:r>
        <w:fldChar w:fldCharType="end"/>
      </w:r>
      <w:r>
        <w:t>.</w:t>
      </w:r>
    </w:p>
    <w:p w14:paraId="5B89F26E" w14:textId="77777777" w:rsidR="007243BB" w:rsidRPr="00A03DB2" w:rsidRDefault="007243BB" w:rsidP="007243BB">
      <w:pPr>
        <w:pStyle w:val="a3"/>
        <w:rPr>
          <w:rFonts w:cs="Times New Roman"/>
        </w:rPr>
      </w:pPr>
    </w:p>
    <w:p w14:paraId="56265D3F" w14:textId="77777777" w:rsidR="007243BB" w:rsidRPr="004A0446" w:rsidRDefault="007243BB" w:rsidP="007243BB">
      <w:pPr>
        <w:pStyle w:val="5"/>
        <w:ind w:left="-79"/>
        <w:rPr>
          <w:color w:val="808080" w:themeColor="background1" w:themeShade="80"/>
        </w:rPr>
      </w:pPr>
      <w:bookmarkStart w:id="228" w:name="_Toc23949571"/>
      <w:bookmarkStart w:id="229" w:name="_Toc9507788"/>
      <w:bookmarkStart w:id="230" w:name="_Toc34043036"/>
      <w:r>
        <w:rPr>
          <w:color w:val="808080" w:themeColor="background1" w:themeShade="80"/>
          <w:lang w:val="en-US"/>
        </w:rPr>
        <w:t xml:space="preserve">[DEPRECATED] </w:t>
      </w:r>
      <w:r w:rsidRPr="004A0446">
        <w:rPr>
          <w:color w:val="808080" w:themeColor="background1" w:themeShade="80"/>
        </w:rPr>
        <w:t>Сторнирование чека</w:t>
      </w:r>
      <w:bookmarkEnd w:id="224"/>
      <w:bookmarkEnd w:id="225"/>
      <w:bookmarkEnd w:id="226"/>
      <w:bookmarkEnd w:id="228"/>
      <w:bookmarkEnd w:id="229"/>
      <w:bookmarkEnd w:id="230"/>
    </w:p>
    <w:p w14:paraId="18D41A52"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1C028CDD" w14:textId="77777777" w:rsidR="007243BB" w:rsidRPr="005134BF" w:rsidRDefault="007243BB" w:rsidP="007243BB">
      <w:pPr>
        <w:pStyle w:val="a3"/>
        <w:rPr>
          <w:rFonts w:cs="Times New Roman"/>
        </w:rPr>
      </w:pPr>
      <w:r w:rsidRPr="005134BF">
        <w:rPr>
          <w:rFonts w:cs="Times New Roman"/>
        </w:rPr>
        <w:t>Данная процедура выполняется при возврате денежных средств получателю услуги и аннулировании чека.</w:t>
      </w:r>
    </w:p>
    <w:p w14:paraId="28E2C24B" w14:textId="77777777" w:rsidR="007243BB" w:rsidRPr="005134BF" w:rsidRDefault="007243BB" w:rsidP="007243BB">
      <w:pPr>
        <w:pStyle w:val="aff4"/>
        <w:rPr>
          <w:rFonts w:cs="Times New Roman"/>
        </w:rPr>
      </w:pPr>
      <w:r w:rsidRPr="005134BF">
        <w:rPr>
          <w:rFonts w:cs="Times New Roman"/>
        </w:rPr>
        <w:t>Запрос (PostCancelReceiptRequest)</w:t>
      </w:r>
    </w:p>
    <w:tbl>
      <w:tblPr>
        <w:tblStyle w:val="af7"/>
        <w:tblW w:w="5000" w:type="pct"/>
        <w:tblLook w:val="04A0" w:firstRow="1" w:lastRow="0" w:firstColumn="1" w:lastColumn="0" w:noHBand="0" w:noVBand="1"/>
      </w:tblPr>
      <w:tblGrid>
        <w:gridCol w:w="3589"/>
        <w:gridCol w:w="3454"/>
        <w:gridCol w:w="3152"/>
      </w:tblGrid>
      <w:tr w:rsidR="007243BB" w:rsidRPr="00C97325" w14:paraId="2F542301" w14:textId="77777777" w:rsidTr="0051734D">
        <w:tc>
          <w:tcPr>
            <w:tcW w:w="1760" w:type="pct"/>
          </w:tcPr>
          <w:p w14:paraId="1E448014"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44F24805"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1DC1CFF8"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006F88AC" w14:textId="77777777" w:rsidTr="0051734D">
        <w:tc>
          <w:tcPr>
            <w:tcW w:w="1760" w:type="pct"/>
          </w:tcPr>
          <w:p w14:paraId="49CFA2E5" w14:textId="77777777" w:rsidR="007243BB" w:rsidRPr="005134BF" w:rsidRDefault="007243BB" w:rsidP="0051734D">
            <w:pPr>
              <w:pStyle w:val="aff5"/>
              <w:keepNext/>
              <w:rPr>
                <w:rFonts w:cs="Times New Roman"/>
                <w:lang w:val="en-US"/>
              </w:rPr>
            </w:pPr>
            <w:r w:rsidRPr="005134BF">
              <w:rPr>
                <w:rFonts w:cs="Times New Roman"/>
                <w:lang w:val="en-US"/>
              </w:rPr>
              <w:t>ИНН</w:t>
            </w:r>
          </w:p>
        </w:tc>
        <w:tc>
          <w:tcPr>
            <w:tcW w:w="1694" w:type="pct"/>
          </w:tcPr>
          <w:p w14:paraId="3DA91A9C" w14:textId="77777777" w:rsidR="007243BB" w:rsidRPr="005134BF" w:rsidRDefault="007243BB" w:rsidP="0051734D">
            <w:pPr>
              <w:pStyle w:val="aff5"/>
              <w:keepNext/>
              <w:rPr>
                <w:rFonts w:cs="Times New Roman"/>
                <w:lang w:val="en-US"/>
              </w:rPr>
            </w:pPr>
            <w:r w:rsidRPr="005134BF">
              <w:rPr>
                <w:rFonts w:cs="Times New Roman"/>
                <w:lang w:val="en-US"/>
              </w:rPr>
              <w:t>String</w:t>
            </w:r>
          </w:p>
        </w:tc>
        <w:tc>
          <w:tcPr>
            <w:tcW w:w="1546" w:type="pct"/>
          </w:tcPr>
          <w:p w14:paraId="1B6EB056" w14:textId="77777777" w:rsidR="007243BB" w:rsidRPr="005134BF" w:rsidRDefault="007243BB" w:rsidP="0051734D">
            <w:pPr>
              <w:pStyle w:val="aff5"/>
              <w:keepNext/>
              <w:rPr>
                <w:rFonts w:cs="Times New Roman"/>
              </w:rPr>
            </w:pPr>
            <w:r w:rsidRPr="005134BF">
              <w:rPr>
                <w:rFonts w:cs="Times New Roman"/>
              </w:rPr>
              <w:t>Обязательно</w:t>
            </w:r>
          </w:p>
        </w:tc>
      </w:tr>
      <w:tr w:rsidR="007243BB" w:rsidRPr="00C97325" w14:paraId="7BA2FEB8" w14:textId="77777777" w:rsidTr="0051734D">
        <w:tc>
          <w:tcPr>
            <w:tcW w:w="1760" w:type="pct"/>
          </w:tcPr>
          <w:p w14:paraId="51DACF27" w14:textId="77777777" w:rsidR="007243BB" w:rsidRPr="005134BF" w:rsidRDefault="007243BB" w:rsidP="0051734D">
            <w:pPr>
              <w:pStyle w:val="aff5"/>
              <w:rPr>
                <w:rFonts w:cs="Times New Roman"/>
                <w:lang w:val="en-US"/>
              </w:rPr>
            </w:pPr>
            <w:r w:rsidRPr="005134BF">
              <w:rPr>
                <w:rFonts w:cs="Times New Roman"/>
                <w:lang w:val="en-US"/>
              </w:rPr>
              <w:t>ID</w:t>
            </w:r>
            <w:r w:rsidRPr="005134BF">
              <w:rPr>
                <w:rFonts w:cs="Times New Roman"/>
              </w:rPr>
              <w:t xml:space="preserve"> чека</w:t>
            </w:r>
          </w:p>
        </w:tc>
        <w:tc>
          <w:tcPr>
            <w:tcW w:w="1694" w:type="pct"/>
          </w:tcPr>
          <w:p w14:paraId="5249EC8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902CDED"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2CBFF774" w14:textId="77777777" w:rsidTr="0051734D">
        <w:tc>
          <w:tcPr>
            <w:tcW w:w="1760" w:type="pct"/>
          </w:tcPr>
          <w:p w14:paraId="3712E257" w14:textId="77777777" w:rsidR="007243BB" w:rsidRPr="005134BF" w:rsidRDefault="007243BB" w:rsidP="0051734D">
            <w:pPr>
              <w:pStyle w:val="aff5"/>
              <w:rPr>
                <w:rFonts w:cs="Times New Roman"/>
              </w:rPr>
            </w:pPr>
            <w:r w:rsidRPr="005134BF">
              <w:rPr>
                <w:rFonts w:cs="Times New Roman"/>
              </w:rPr>
              <w:t>Причина отмены чека</w:t>
            </w:r>
          </w:p>
        </w:tc>
        <w:tc>
          <w:tcPr>
            <w:tcW w:w="1694" w:type="pct"/>
          </w:tcPr>
          <w:p w14:paraId="6A81E311"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13F0FD9D" w14:textId="77777777" w:rsidR="007243BB" w:rsidRPr="005134BF" w:rsidRDefault="007243BB" w:rsidP="0051734D">
            <w:pPr>
              <w:pStyle w:val="aff5"/>
              <w:rPr>
                <w:rFonts w:cs="Times New Roman"/>
              </w:rPr>
            </w:pPr>
            <w:r w:rsidRPr="005134BF">
              <w:rPr>
                <w:rFonts w:cs="Times New Roman"/>
              </w:rPr>
              <w:t>Обязательно</w:t>
            </w:r>
          </w:p>
          <w:p w14:paraId="1F3E1BDF" w14:textId="77777777" w:rsidR="007243BB" w:rsidRPr="005134BF" w:rsidRDefault="007243BB" w:rsidP="0051734D">
            <w:pPr>
              <w:pStyle w:val="aff5"/>
              <w:rPr>
                <w:rFonts w:cs="Times New Roman"/>
              </w:rPr>
            </w:pPr>
            <w:r w:rsidRPr="005134BF">
              <w:rPr>
                <w:rFonts w:cs="Times New Roman"/>
              </w:rPr>
              <w:t>Необходимо указать одну из причин: 1. Чек сформирован ошибочно; 2. Возврат средств.</w:t>
            </w:r>
          </w:p>
        </w:tc>
      </w:tr>
    </w:tbl>
    <w:p w14:paraId="5B84F4E1" w14:textId="77777777" w:rsidR="007243BB" w:rsidRPr="005134BF" w:rsidRDefault="007243BB" w:rsidP="007243BB">
      <w:pPr>
        <w:pStyle w:val="aff4"/>
        <w:rPr>
          <w:rFonts w:cs="Times New Roman"/>
        </w:rPr>
      </w:pPr>
      <w:r w:rsidRPr="005134BF">
        <w:rPr>
          <w:rFonts w:cs="Times New Roman"/>
        </w:rPr>
        <w:t>Ответ (PostCancelReceiptResponse)</w:t>
      </w:r>
    </w:p>
    <w:tbl>
      <w:tblPr>
        <w:tblStyle w:val="af7"/>
        <w:tblW w:w="5000" w:type="pct"/>
        <w:tblLook w:val="04A0" w:firstRow="1" w:lastRow="0" w:firstColumn="1" w:lastColumn="0" w:noHBand="0" w:noVBand="1"/>
      </w:tblPr>
      <w:tblGrid>
        <w:gridCol w:w="3589"/>
        <w:gridCol w:w="3454"/>
        <w:gridCol w:w="3152"/>
      </w:tblGrid>
      <w:tr w:rsidR="007243BB" w:rsidRPr="00C97325" w14:paraId="0289604A" w14:textId="77777777" w:rsidTr="0051734D">
        <w:tc>
          <w:tcPr>
            <w:tcW w:w="1760" w:type="pct"/>
          </w:tcPr>
          <w:p w14:paraId="16B3507B"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8233202"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94260D2"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BE96650" w14:textId="77777777" w:rsidTr="0051734D">
        <w:tc>
          <w:tcPr>
            <w:tcW w:w="1760" w:type="pct"/>
          </w:tcPr>
          <w:p w14:paraId="6B3F9E11" w14:textId="77777777" w:rsidR="007243BB" w:rsidRPr="005134BF" w:rsidRDefault="007243BB" w:rsidP="0051734D">
            <w:pPr>
              <w:pStyle w:val="aff5"/>
              <w:rPr>
                <w:rFonts w:cs="Times New Roman"/>
                <w:lang w:val="en-US"/>
              </w:rPr>
            </w:pPr>
            <w:r w:rsidRPr="005134BF">
              <w:rPr>
                <w:rFonts w:cs="Times New Roman"/>
              </w:rPr>
              <w:t>Результат запроса</w:t>
            </w:r>
          </w:p>
        </w:tc>
        <w:tc>
          <w:tcPr>
            <w:tcW w:w="1694" w:type="pct"/>
          </w:tcPr>
          <w:p w14:paraId="029FF24F"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D1F7C1E" w14:textId="77777777" w:rsidR="007243BB" w:rsidRPr="005134BF" w:rsidRDefault="007243BB" w:rsidP="0051734D">
            <w:pPr>
              <w:pStyle w:val="aff5"/>
              <w:rPr>
                <w:rFonts w:cs="Times New Roman"/>
              </w:rPr>
            </w:pPr>
            <w:r w:rsidRPr="005134BF">
              <w:rPr>
                <w:rFonts w:cs="Times New Roman"/>
                <w:lang w:val="en-US"/>
              </w:rPr>
              <w:t xml:space="preserve">DELETED – </w:t>
            </w:r>
            <w:r w:rsidRPr="005134BF">
              <w:rPr>
                <w:rFonts w:cs="Times New Roman"/>
              </w:rPr>
              <w:t>удалено</w:t>
            </w:r>
          </w:p>
        </w:tc>
      </w:tr>
    </w:tbl>
    <w:p w14:paraId="5406EC9E" w14:textId="77777777" w:rsidR="007243BB" w:rsidRPr="00156727" w:rsidRDefault="007243BB" w:rsidP="007243BB">
      <w:pPr>
        <w:pStyle w:val="aff4"/>
      </w:pPr>
      <w:bookmarkStart w:id="231" w:name="_Toc2352098"/>
      <w:bookmarkStart w:id="232" w:name="_Toc4508016"/>
      <w:bookmarkStart w:id="233" w:name="_Toc23351549"/>
      <w:r w:rsidRPr="005134BF">
        <w:rPr>
          <w:rFonts w:cs="Times New Roman"/>
        </w:rPr>
        <w:t>Ошибки</w:t>
      </w:r>
      <w:r w:rsidRPr="00156727">
        <w:t xml:space="preserve"> (</w:t>
      </w:r>
      <w:r w:rsidRPr="005134BF">
        <w:rPr>
          <w:rFonts w:cs="Times New Roman"/>
          <w:lang w:val="en-US"/>
        </w:rPr>
        <w:t>SmzPlatformError</w:t>
      </w:r>
      <w:r w:rsidRPr="00156727">
        <w:t>)</w:t>
      </w:r>
    </w:p>
    <w:p w14:paraId="28B05645"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FEA6BFD"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F3D7100" w14:textId="77777777" w:rsidR="007243BB"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324C74B" w14:textId="77777777" w:rsidR="007243BB" w:rsidRPr="005134BF" w:rsidRDefault="007243BB" w:rsidP="007243BB">
      <w:pPr>
        <w:pStyle w:val="5"/>
        <w:ind w:left="-79"/>
      </w:pPr>
      <w:r w:rsidRPr="005134BF">
        <w:t>Сторнирование чека</w:t>
      </w:r>
      <w:r>
        <w:rPr>
          <w:lang w:val="en-US"/>
        </w:rPr>
        <w:t xml:space="preserve"> </w:t>
      </w:r>
      <w:r>
        <w:t>(версия 2)</w:t>
      </w:r>
    </w:p>
    <w:p w14:paraId="14FE6E3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7FD762B6" w14:textId="77777777" w:rsidR="007243BB" w:rsidRPr="00E234AA" w:rsidRDefault="007243BB" w:rsidP="007243BB">
      <w:pPr>
        <w:pStyle w:val="a3"/>
        <w:rPr>
          <w:rFonts w:cs="Times New Roman"/>
        </w:rPr>
      </w:pPr>
      <w:r w:rsidRPr="005134BF">
        <w:rPr>
          <w:rFonts w:cs="Times New Roman"/>
        </w:rPr>
        <w:t>Данная процедура выполняется при возврате денежных средств получателю услуги и аннулировании чека.</w:t>
      </w:r>
      <w:r>
        <w:rPr>
          <w:rFonts w:cs="Times New Roman"/>
        </w:rPr>
        <w:t xml:space="preserve"> Отличается от </w:t>
      </w:r>
      <w:r w:rsidRPr="00E234AA">
        <w:rPr>
          <w:rFonts w:cs="Times New Roman"/>
        </w:rPr>
        <w:t>PostCancelReceiptRequest</w:t>
      </w:r>
      <w:r>
        <w:rPr>
          <w:rFonts w:cs="Times New Roman"/>
        </w:rPr>
        <w:t xml:space="preserve"> тем что вместо </w:t>
      </w:r>
      <w:r>
        <w:rPr>
          <w:rFonts w:cs="Times New Roman"/>
        </w:rPr>
        <w:lastRenderedPageBreak/>
        <w:t xml:space="preserve">текстового описания причины аннулирования передаётся код причины аннулирования, который может принимать ограниченное </w:t>
      </w:r>
      <w:r w:rsidRPr="00E234AA">
        <w:rPr>
          <w:rFonts w:cs="Times New Roman"/>
        </w:rPr>
        <w:t xml:space="preserve"> </w:t>
      </w:r>
      <w:r>
        <w:rPr>
          <w:rFonts w:cs="Times New Roman"/>
        </w:rPr>
        <w:t>количество значений из списка кодов причин аннулирования.</w:t>
      </w:r>
    </w:p>
    <w:p w14:paraId="04F2D070" w14:textId="77777777" w:rsidR="007243BB" w:rsidRPr="005134BF" w:rsidRDefault="007243BB" w:rsidP="007243BB">
      <w:pPr>
        <w:pStyle w:val="aff4"/>
        <w:rPr>
          <w:rFonts w:cs="Times New Roman"/>
        </w:rPr>
      </w:pPr>
      <w:r w:rsidRPr="005134BF">
        <w:rPr>
          <w:rFonts w:cs="Times New Roman"/>
        </w:rPr>
        <w:t>Запрос (</w:t>
      </w:r>
      <w:r w:rsidRPr="00E234AA">
        <w:rPr>
          <w:rFonts w:cs="Times New Roman"/>
        </w:rPr>
        <w:t>PostCancelReceiptRequestV2</w:t>
      </w:r>
      <w:r w:rsidRPr="005134BF">
        <w:rPr>
          <w:rFonts w:cs="Times New Roman"/>
        </w:rPr>
        <w:t>)</w:t>
      </w:r>
    </w:p>
    <w:tbl>
      <w:tblPr>
        <w:tblStyle w:val="af7"/>
        <w:tblW w:w="5000" w:type="pct"/>
        <w:tblLook w:val="04A0" w:firstRow="1" w:lastRow="0" w:firstColumn="1" w:lastColumn="0" w:noHBand="0" w:noVBand="1"/>
      </w:tblPr>
      <w:tblGrid>
        <w:gridCol w:w="3187"/>
        <w:gridCol w:w="3053"/>
        <w:gridCol w:w="3955"/>
      </w:tblGrid>
      <w:tr w:rsidR="007243BB" w:rsidRPr="00C97325" w14:paraId="4C3E255C" w14:textId="77777777" w:rsidTr="0051734D">
        <w:tc>
          <w:tcPr>
            <w:tcW w:w="1760" w:type="pct"/>
          </w:tcPr>
          <w:p w14:paraId="723316F3"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2D04664F"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1CD5AC42"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117EED98" w14:textId="77777777" w:rsidTr="0051734D">
        <w:tc>
          <w:tcPr>
            <w:tcW w:w="1760" w:type="pct"/>
          </w:tcPr>
          <w:p w14:paraId="072C1BE8" w14:textId="77777777" w:rsidR="007243BB" w:rsidRPr="005134BF" w:rsidRDefault="007243BB" w:rsidP="0051734D">
            <w:pPr>
              <w:pStyle w:val="aff5"/>
              <w:keepNext/>
              <w:rPr>
                <w:rFonts w:cs="Times New Roman"/>
                <w:lang w:val="en-US"/>
              </w:rPr>
            </w:pPr>
            <w:r w:rsidRPr="005134BF">
              <w:rPr>
                <w:rFonts w:cs="Times New Roman"/>
                <w:lang w:val="en-US"/>
              </w:rPr>
              <w:t>ИНН</w:t>
            </w:r>
          </w:p>
        </w:tc>
        <w:tc>
          <w:tcPr>
            <w:tcW w:w="1694" w:type="pct"/>
          </w:tcPr>
          <w:p w14:paraId="423752D2" w14:textId="77777777" w:rsidR="007243BB" w:rsidRPr="005134BF" w:rsidRDefault="007243BB" w:rsidP="0051734D">
            <w:pPr>
              <w:pStyle w:val="aff5"/>
              <w:keepNext/>
              <w:rPr>
                <w:rFonts w:cs="Times New Roman"/>
                <w:lang w:val="en-US"/>
              </w:rPr>
            </w:pPr>
            <w:r w:rsidRPr="005134BF">
              <w:rPr>
                <w:rFonts w:cs="Times New Roman"/>
                <w:lang w:val="en-US"/>
              </w:rPr>
              <w:t>String</w:t>
            </w:r>
          </w:p>
        </w:tc>
        <w:tc>
          <w:tcPr>
            <w:tcW w:w="1546" w:type="pct"/>
          </w:tcPr>
          <w:p w14:paraId="5F711D53" w14:textId="77777777" w:rsidR="007243BB" w:rsidRPr="005134BF" w:rsidRDefault="007243BB" w:rsidP="0051734D">
            <w:pPr>
              <w:pStyle w:val="aff5"/>
              <w:keepNext/>
              <w:rPr>
                <w:rFonts w:cs="Times New Roman"/>
              </w:rPr>
            </w:pPr>
            <w:r w:rsidRPr="005134BF">
              <w:rPr>
                <w:rFonts w:cs="Times New Roman"/>
              </w:rPr>
              <w:t>Обязательно</w:t>
            </w:r>
          </w:p>
        </w:tc>
      </w:tr>
      <w:tr w:rsidR="007243BB" w:rsidRPr="00C97325" w14:paraId="4F8D6A0F" w14:textId="77777777" w:rsidTr="0051734D">
        <w:tc>
          <w:tcPr>
            <w:tcW w:w="1760" w:type="pct"/>
          </w:tcPr>
          <w:p w14:paraId="4D6D9E09" w14:textId="77777777" w:rsidR="007243BB" w:rsidRPr="005134BF" w:rsidRDefault="007243BB" w:rsidP="0051734D">
            <w:pPr>
              <w:pStyle w:val="aff5"/>
              <w:rPr>
                <w:rFonts w:cs="Times New Roman"/>
                <w:lang w:val="en-US"/>
              </w:rPr>
            </w:pPr>
            <w:r w:rsidRPr="005134BF">
              <w:rPr>
                <w:rFonts w:cs="Times New Roman"/>
                <w:lang w:val="en-US"/>
              </w:rPr>
              <w:t>ID</w:t>
            </w:r>
            <w:r w:rsidRPr="005134BF">
              <w:rPr>
                <w:rFonts w:cs="Times New Roman"/>
              </w:rPr>
              <w:t xml:space="preserve"> чека</w:t>
            </w:r>
          </w:p>
        </w:tc>
        <w:tc>
          <w:tcPr>
            <w:tcW w:w="1694" w:type="pct"/>
          </w:tcPr>
          <w:p w14:paraId="0154937E"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4AB028C"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58A002B6" w14:textId="77777777" w:rsidTr="0051734D">
        <w:tc>
          <w:tcPr>
            <w:tcW w:w="1760" w:type="pct"/>
          </w:tcPr>
          <w:p w14:paraId="7F2AA570" w14:textId="77777777" w:rsidR="007243BB" w:rsidRPr="005134BF" w:rsidRDefault="007243BB" w:rsidP="0051734D">
            <w:pPr>
              <w:pStyle w:val="aff5"/>
              <w:rPr>
                <w:rFonts w:cs="Times New Roman"/>
              </w:rPr>
            </w:pPr>
            <w:r>
              <w:rPr>
                <w:rFonts w:cs="Times New Roman"/>
              </w:rPr>
              <w:t>Код п</w:t>
            </w:r>
            <w:r w:rsidRPr="005134BF">
              <w:rPr>
                <w:rFonts w:cs="Times New Roman"/>
              </w:rPr>
              <w:t>ричина отмены чека</w:t>
            </w:r>
          </w:p>
        </w:tc>
        <w:tc>
          <w:tcPr>
            <w:tcW w:w="1694" w:type="pct"/>
          </w:tcPr>
          <w:p w14:paraId="2219B612"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F6A9818" w14:textId="77777777" w:rsidR="007243BB" w:rsidRPr="005134BF" w:rsidRDefault="007243BB" w:rsidP="0051734D">
            <w:pPr>
              <w:pStyle w:val="aff5"/>
              <w:rPr>
                <w:rFonts w:cs="Times New Roman"/>
              </w:rPr>
            </w:pPr>
            <w:r w:rsidRPr="005134BF">
              <w:rPr>
                <w:rFonts w:cs="Times New Roman"/>
              </w:rPr>
              <w:t>Обязательно</w:t>
            </w:r>
          </w:p>
          <w:p w14:paraId="4759BC77" w14:textId="77777777" w:rsidR="007243BB" w:rsidRPr="005134BF" w:rsidRDefault="007243BB" w:rsidP="0051734D">
            <w:pPr>
              <w:pStyle w:val="aff5"/>
              <w:rPr>
                <w:rFonts w:cs="Times New Roman"/>
              </w:rPr>
            </w:pPr>
            <w:r>
              <w:rPr>
                <w:rFonts w:cs="Times New Roman"/>
              </w:rPr>
              <w:t xml:space="preserve">Список кодов и описаний причин отмены чека можно получить соответствующим запросом </w:t>
            </w:r>
            <w:r w:rsidRPr="00E234AA">
              <w:rPr>
                <w:rFonts w:cs="Times New Roman"/>
              </w:rPr>
              <w:t>GetCancelIncomeReasonsListRequest</w:t>
            </w:r>
            <w:r>
              <w:rPr>
                <w:rFonts w:cs="Times New Roman"/>
              </w:rPr>
              <w:t>.</w:t>
            </w:r>
          </w:p>
        </w:tc>
      </w:tr>
    </w:tbl>
    <w:p w14:paraId="0D94E606" w14:textId="77777777" w:rsidR="007243BB" w:rsidRPr="005134BF" w:rsidRDefault="007243BB" w:rsidP="007243BB">
      <w:pPr>
        <w:pStyle w:val="aff4"/>
        <w:rPr>
          <w:rFonts w:cs="Times New Roman"/>
        </w:rPr>
      </w:pPr>
      <w:r w:rsidRPr="005134BF">
        <w:rPr>
          <w:rFonts w:cs="Times New Roman"/>
        </w:rPr>
        <w:t>Ответ (</w:t>
      </w:r>
      <w:r w:rsidRPr="00E234AA">
        <w:rPr>
          <w:rFonts w:cs="Times New Roman"/>
        </w:rPr>
        <w:t>PostCancelReceiptRe</w:t>
      </w:r>
      <w:r>
        <w:rPr>
          <w:rFonts w:cs="Times New Roman"/>
          <w:lang w:val="en-US"/>
        </w:rPr>
        <w:t>sponse</w:t>
      </w:r>
      <w:r w:rsidRPr="00E234AA">
        <w:rPr>
          <w:rFonts w:cs="Times New Roman"/>
        </w:rPr>
        <w:t>V2</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76D3451F" w14:textId="77777777" w:rsidTr="0051734D">
        <w:tc>
          <w:tcPr>
            <w:tcW w:w="1760" w:type="pct"/>
          </w:tcPr>
          <w:p w14:paraId="244928DB"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25B127A3"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84A5609"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26E7ED9" w14:textId="77777777" w:rsidTr="0051734D">
        <w:tc>
          <w:tcPr>
            <w:tcW w:w="1760" w:type="pct"/>
          </w:tcPr>
          <w:p w14:paraId="220FBCC3" w14:textId="77777777" w:rsidR="007243BB" w:rsidRPr="005134BF" w:rsidRDefault="007243BB" w:rsidP="0051734D">
            <w:pPr>
              <w:pStyle w:val="aff5"/>
              <w:rPr>
                <w:rFonts w:cs="Times New Roman"/>
                <w:lang w:val="en-US"/>
              </w:rPr>
            </w:pPr>
            <w:r w:rsidRPr="005134BF">
              <w:rPr>
                <w:rFonts w:cs="Times New Roman"/>
              </w:rPr>
              <w:t>Результат запроса</w:t>
            </w:r>
          </w:p>
        </w:tc>
        <w:tc>
          <w:tcPr>
            <w:tcW w:w="1694" w:type="pct"/>
          </w:tcPr>
          <w:p w14:paraId="50C93A1D"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2C749FE" w14:textId="77777777" w:rsidR="007243BB" w:rsidRPr="005134BF" w:rsidRDefault="007243BB" w:rsidP="0051734D">
            <w:pPr>
              <w:pStyle w:val="aff5"/>
              <w:rPr>
                <w:rFonts w:cs="Times New Roman"/>
              </w:rPr>
            </w:pPr>
            <w:r w:rsidRPr="005134BF">
              <w:rPr>
                <w:rFonts w:cs="Times New Roman"/>
                <w:lang w:val="en-US"/>
              </w:rPr>
              <w:t xml:space="preserve">DELETED – </w:t>
            </w:r>
            <w:r w:rsidRPr="005134BF">
              <w:rPr>
                <w:rFonts w:cs="Times New Roman"/>
              </w:rPr>
              <w:t>удалено</w:t>
            </w:r>
          </w:p>
        </w:tc>
      </w:tr>
    </w:tbl>
    <w:p w14:paraId="2405220D"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73F810AE"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EA4D9C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65425C03" w14:textId="77777777" w:rsidR="007243BB"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DD0C0F2" w14:textId="77777777" w:rsidR="007243BB" w:rsidRPr="005134BF" w:rsidRDefault="007243BB" w:rsidP="007243BB">
      <w:pPr>
        <w:pStyle w:val="5"/>
        <w:ind w:left="-79"/>
      </w:pPr>
      <w:r w:rsidRPr="00A03DB2">
        <w:t xml:space="preserve">Регистрация дохода </w:t>
      </w:r>
      <w:r>
        <w:t>от физического лица</w:t>
      </w:r>
      <w:r w:rsidRPr="00A03DB2">
        <w:t>.</w:t>
      </w:r>
    </w:p>
    <w:p w14:paraId="0C86E64C" w14:textId="77777777" w:rsidR="007243BB" w:rsidRDefault="007243BB" w:rsidP="007243BB">
      <w:pPr>
        <w:pStyle w:val="a3"/>
      </w:pPr>
      <w:r>
        <w:t>Инициатор вызова: банки-партнеры,</w:t>
      </w:r>
      <w:r w:rsidRPr="009A65AB">
        <w:t xml:space="preserve"> </w:t>
      </w:r>
      <w:r>
        <w:t>платформы-партнеры.</w:t>
      </w:r>
    </w:p>
    <w:p w14:paraId="2E3DB80B" w14:textId="77777777" w:rsidR="007243BB" w:rsidRPr="00E234AA" w:rsidRDefault="007243BB" w:rsidP="007243BB">
      <w:pPr>
        <w:pStyle w:val="a3"/>
      </w:pPr>
      <w:r w:rsidRPr="00283BCD">
        <w:t xml:space="preserve">Данный </w:t>
      </w:r>
      <w:r>
        <w:t>процедура по регистрации дохода и последующему формированию и выдаче чека</w:t>
      </w:r>
      <w:r w:rsidRPr="00283BCD">
        <w:t xml:space="preserve"> </w:t>
      </w:r>
      <w:r>
        <w:t>вызывается при регистрации</w:t>
      </w:r>
      <w:r w:rsidRPr="00283BCD">
        <w:t xml:space="preserve"> дохода </w:t>
      </w:r>
      <w:r>
        <w:t>от физического лица через партнера</w:t>
      </w:r>
      <w:r w:rsidRPr="00283BCD">
        <w:t>.</w:t>
      </w:r>
      <w:r>
        <w:t xml:space="preserve">  Отличается</w:t>
      </w:r>
      <w:r w:rsidRPr="00E234AA">
        <w:t xml:space="preserve"> </w:t>
      </w:r>
      <w:r>
        <w:t>от</w:t>
      </w:r>
      <w:r w:rsidRPr="00E234AA">
        <w:t xml:space="preserve"> </w:t>
      </w:r>
      <w:r w:rsidRPr="00E234AA">
        <w:rPr>
          <w:lang w:val="en-US"/>
        </w:rPr>
        <w:t>PostIncomeRequest</w:t>
      </w:r>
      <w:r w:rsidRPr="00E234AA">
        <w:t xml:space="preserve"> </w:t>
      </w:r>
      <w:r>
        <w:t>и</w:t>
      </w:r>
      <w:r w:rsidRPr="00E234AA">
        <w:t xml:space="preserve"> </w:t>
      </w:r>
      <w:r w:rsidRPr="00E234AA">
        <w:rPr>
          <w:lang w:val="en-US"/>
        </w:rPr>
        <w:t>PostIncomeRequest</w:t>
      </w:r>
      <w:r>
        <w:rPr>
          <w:lang w:val="en-US"/>
        </w:rPr>
        <w:t>V</w:t>
      </w:r>
      <w:r w:rsidRPr="00E234AA">
        <w:t xml:space="preserve">2 </w:t>
      </w:r>
      <w:r>
        <w:t>тем</w:t>
      </w:r>
      <w:r w:rsidRPr="00E234AA">
        <w:t xml:space="preserve">, </w:t>
      </w:r>
      <w:r>
        <w:t>что</w:t>
      </w:r>
      <w:r w:rsidRPr="00E234AA">
        <w:t xml:space="preserve"> </w:t>
      </w:r>
      <w:r>
        <w:t>параметры</w:t>
      </w:r>
      <w:r w:rsidRPr="00E234AA">
        <w:t xml:space="preserve"> </w:t>
      </w:r>
      <w:r>
        <w:rPr>
          <w:lang w:val="en-US"/>
        </w:rPr>
        <w:t>IncomeType</w:t>
      </w:r>
      <w:r w:rsidRPr="00E234AA">
        <w:t xml:space="preserve">, </w:t>
      </w:r>
      <w:r>
        <w:rPr>
          <w:lang w:val="en-US"/>
        </w:rPr>
        <w:t>CustomerOrganisation</w:t>
      </w:r>
      <w:r w:rsidRPr="00E234AA">
        <w:t xml:space="preserve"> </w:t>
      </w:r>
      <w:r>
        <w:t>и</w:t>
      </w:r>
      <w:r w:rsidRPr="00E234AA">
        <w:t xml:space="preserve"> </w:t>
      </w:r>
      <w:r>
        <w:rPr>
          <w:lang w:val="en-US"/>
        </w:rPr>
        <w:t>CustomerInn</w:t>
      </w:r>
      <w:r w:rsidRPr="00E234AA">
        <w:t xml:space="preserve"> </w:t>
      </w:r>
      <w:r>
        <w:t>не</w:t>
      </w:r>
      <w:r w:rsidRPr="00E234AA">
        <w:t xml:space="preserve"> </w:t>
      </w:r>
      <w:r>
        <w:t>передаются</w:t>
      </w:r>
      <w:r w:rsidRPr="00E234AA">
        <w:t xml:space="preserve">, </w:t>
      </w:r>
      <w:r>
        <w:t>доход всегда регистрируется как доход от физического лица</w:t>
      </w:r>
      <w:r w:rsidRPr="00E234AA">
        <w:t>.</w:t>
      </w:r>
    </w:p>
    <w:p w14:paraId="10CA4DF3" w14:textId="77777777" w:rsidR="007243BB" w:rsidRDefault="007243BB" w:rsidP="007243BB">
      <w:pPr>
        <w:pStyle w:val="a3"/>
      </w:pPr>
      <w:r>
        <w:t>При этом регистрация дохода возможна только в случае, если НП НПД</w:t>
      </w:r>
      <w:r w:rsidDel="00173804">
        <w:t xml:space="preserve"> </w:t>
      </w:r>
      <w:r>
        <w:t>выдал партнеру разрешение на выполнение операции регистрации дохода от своего имени.</w:t>
      </w:r>
      <w:r w:rsidRPr="00283BCD">
        <w:t xml:space="preserve"> </w:t>
      </w:r>
      <w:r>
        <w:t xml:space="preserve">Сформированный чек, средствами сервисов платформы партнера, направляется </w:t>
      </w:r>
      <w:r>
        <w:lastRenderedPageBreak/>
        <w:t xml:space="preserve">потребителю услуги. Так же чек с зарегистрированным доходом будет доступен из мобильного приложения «Мой налог» или </w:t>
      </w:r>
      <w:r>
        <w:rPr>
          <w:lang w:val="en-US"/>
        </w:rPr>
        <w:t>WEB</w:t>
      </w:r>
      <w:r>
        <w:t xml:space="preserve">-кабинета НП НПД. </w:t>
      </w:r>
    </w:p>
    <w:p w14:paraId="3C1D0F7C" w14:textId="77777777" w:rsidR="007243BB" w:rsidRDefault="007243BB" w:rsidP="007243BB">
      <w:pPr>
        <w:pStyle w:val="a3"/>
      </w:pPr>
      <w: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41E7E854" w14:textId="77777777" w:rsidR="007243BB" w:rsidRPr="00143120" w:rsidRDefault="007243BB" w:rsidP="007243BB">
      <w:pPr>
        <w:pStyle w:val="a1"/>
        <w:ind w:firstLine="0"/>
      </w:pPr>
      <w:r w:rsidRPr="00640D5D">
        <w:t>ИНН</w:t>
      </w:r>
      <w:r w:rsidRPr="00143120">
        <w:t>;</w:t>
      </w:r>
    </w:p>
    <w:p w14:paraId="78C8C803" w14:textId="77777777" w:rsidR="007243BB" w:rsidRPr="00143120" w:rsidRDefault="007243BB" w:rsidP="007243BB">
      <w:pPr>
        <w:pStyle w:val="a1"/>
        <w:ind w:firstLine="0"/>
      </w:pPr>
      <w:r w:rsidRPr="00640D5D">
        <w:t>Дата формирования</w:t>
      </w:r>
      <w:r w:rsidRPr="00143120">
        <w:t>;</w:t>
      </w:r>
    </w:p>
    <w:p w14:paraId="49AE11B3" w14:textId="77777777" w:rsidR="007243BB" w:rsidRPr="00143120" w:rsidRDefault="007243BB" w:rsidP="007243BB">
      <w:pPr>
        <w:pStyle w:val="a1"/>
        <w:ind w:firstLine="0"/>
      </w:pPr>
      <w:r w:rsidRPr="00640D5D">
        <w:t>Дата расчета</w:t>
      </w:r>
      <w:r w:rsidRPr="00143120">
        <w:t>;</w:t>
      </w:r>
    </w:p>
    <w:p w14:paraId="35E9EE8C" w14:textId="77777777" w:rsidR="007243BB" w:rsidRPr="00640D5D" w:rsidRDefault="007243BB" w:rsidP="007243BB">
      <w:pPr>
        <w:pStyle w:val="a1"/>
        <w:ind w:firstLine="0"/>
        <w:rPr>
          <w:lang w:val="en-US"/>
        </w:rPr>
      </w:pPr>
      <w:r w:rsidRPr="00640D5D">
        <w:t>ИНН покупателя</w:t>
      </w:r>
      <w:r w:rsidRPr="00640D5D">
        <w:rPr>
          <w:lang w:val="en-US"/>
        </w:rPr>
        <w:t>;</w:t>
      </w:r>
    </w:p>
    <w:p w14:paraId="6A7147A0" w14:textId="77777777" w:rsidR="007243BB" w:rsidRPr="009540A8" w:rsidRDefault="007243BB" w:rsidP="007243BB">
      <w:pPr>
        <w:pStyle w:val="a1"/>
        <w:ind w:firstLine="0"/>
        <w:rPr>
          <w:lang w:val="en-US"/>
        </w:rPr>
      </w:pPr>
      <w:r w:rsidRPr="00640D5D">
        <w:t>Итого (сумма)</w:t>
      </w:r>
      <w:r>
        <w:t>.</w:t>
      </w:r>
    </w:p>
    <w:p w14:paraId="16D5AC01" w14:textId="77777777" w:rsidR="007243BB" w:rsidRPr="009540A8" w:rsidRDefault="007243BB" w:rsidP="007243BB">
      <w:pPr>
        <w:pStyle w:val="a3"/>
      </w:pPr>
      <w:r w:rsidRPr="009540A8">
        <w:t>Так же п</w:t>
      </w:r>
      <w:r>
        <w:t>р</w:t>
      </w:r>
      <w:r w:rsidRPr="009540A8">
        <w:t xml:space="preserve">оверка на </w:t>
      </w:r>
      <w:r>
        <w:t>дубликат</w:t>
      </w:r>
      <w:r w:rsidRPr="009540A8">
        <w:t xml:space="preserve"> может осуществляться по полю </w:t>
      </w:r>
      <w:r w:rsidRPr="009540A8">
        <w:rPr>
          <w:lang w:val="en-US"/>
        </w:rPr>
        <w:t>OperationUniqueId</w:t>
      </w:r>
      <w:r w:rsidRPr="009540A8">
        <w:t xml:space="preserve">, если оно передается партнером. Данная проверка происходит до проверки системой на дубликат. Сведения о </w:t>
      </w:r>
      <w:r>
        <w:t xml:space="preserve">наличии </w:t>
      </w:r>
      <w:r w:rsidRPr="009540A8">
        <w:t>дубликат</w:t>
      </w:r>
      <w:r>
        <w:t>а</w:t>
      </w:r>
      <w:r w:rsidRPr="009540A8">
        <w:t xml:space="preserve"> будут храниться в системе около суток.</w:t>
      </w:r>
    </w:p>
    <w:p w14:paraId="1E3464E7" w14:textId="77777777" w:rsidR="007243BB" w:rsidRPr="00143120" w:rsidRDefault="007243BB" w:rsidP="007243BB">
      <w:pPr>
        <w:pStyle w:val="a3"/>
      </w:pPr>
      <w:r>
        <w:t>В</w:t>
      </w:r>
      <w:r w:rsidRPr="00143120">
        <w:t xml:space="preserve"> </w:t>
      </w:r>
      <w:r>
        <w:t>дополнение</w:t>
      </w:r>
      <w:r w:rsidRPr="00143120">
        <w:t xml:space="preserve"> </w:t>
      </w:r>
      <w:r>
        <w:t>проверяются два параметра, которые получаются вне рамок этого метода:</w:t>
      </w:r>
    </w:p>
    <w:p w14:paraId="5B0FB0C8" w14:textId="77777777" w:rsidR="007243BB" w:rsidRPr="00640D5D" w:rsidRDefault="007243BB" w:rsidP="007243BB">
      <w:pPr>
        <w:pStyle w:val="a1"/>
        <w:ind w:firstLine="0"/>
        <w:rPr>
          <w:lang w:val="en-US"/>
        </w:rPr>
      </w:pPr>
      <w:r w:rsidRPr="00640D5D">
        <w:t>Код партн</w:t>
      </w:r>
      <w:r>
        <w:t>е</w:t>
      </w:r>
      <w:r w:rsidRPr="00640D5D">
        <w:t>ра</w:t>
      </w:r>
      <w:r w:rsidRPr="00640D5D">
        <w:rPr>
          <w:lang w:val="en-US"/>
        </w:rPr>
        <w:t>;</w:t>
      </w:r>
    </w:p>
    <w:p w14:paraId="03FDD1B6" w14:textId="77777777" w:rsidR="007243BB" w:rsidRDefault="007243BB" w:rsidP="007243BB">
      <w:pPr>
        <w:pStyle w:val="a1"/>
        <w:ind w:firstLine="0"/>
        <w:rPr>
          <w:lang w:val="en-US"/>
        </w:rPr>
      </w:pPr>
      <w:r w:rsidRPr="00640D5D">
        <w:rPr>
          <w:lang w:val="en-US"/>
        </w:rPr>
        <w:t>Device</w:t>
      </w:r>
      <w:r>
        <w:rPr>
          <w:lang w:val="en-US"/>
        </w:rPr>
        <w:t xml:space="preserve"> </w:t>
      </w:r>
      <w:r w:rsidRPr="00640D5D">
        <w:rPr>
          <w:lang w:val="en-US"/>
        </w:rPr>
        <w:t>I</w:t>
      </w:r>
      <w:r>
        <w:rPr>
          <w:lang w:val="en-US"/>
        </w:rPr>
        <w:t>d</w:t>
      </w:r>
      <w:r>
        <w:t>.</w:t>
      </w:r>
    </w:p>
    <w:p w14:paraId="3B62D98E" w14:textId="77777777" w:rsidR="007243BB" w:rsidRPr="000D19FB" w:rsidRDefault="007243BB" w:rsidP="007243BB">
      <w:pPr>
        <w:pStyle w:val="aff4"/>
      </w:pPr>
      <w:r w:rsidRPr="000D19FB">
        <w:t>Запрос</w:t>
      </w:r>
      <w:r>
        <w:t xml:space="preserve"> (</w:t>
      </w:r>
      <w:r w:rsidRPr="00E234AA">
        <w:t>PostIncomeFromIndividualRequest</w:t>
      </w:r>
      <w:r>
        <w:t>)</w:t>
      </w:r>
    </w:p>
    <w:tbl>
      <w:tblPr>
        <w:tblStyle w:val="af7"/>
        <w:tblW w:w="0" w:type="auto"/>
        <w:tblLook w:val="04A0" w:firstRow="1" w:lastRow="0" w:firstColumn="1" w:lastColumn="0" w:noHBand="0" w:noVBand="1"/>
      </w:tblPr>
      <w:tblGrid>
        <w:gridCol w:w="3291"/>
        <w:gridCol w:w="1123"/>
        <w:gridCol w:w="2988"/>
      </w:tblGrid>
      <w:tr w:rsidR="007243BB" w:rsidRPr="000D4B53" w14:paraId="44875696" w14:textId="77777777" w:rsidTr="0051734D">
        <w:trPr>
          <w:tblHeader/>
        </w:trPr>
        <w:tc>
          <w:tcPr>
            <w:tcW w:w="0" w:type="auto"/>
          </w:tcPr>
          <w:p w14:paraId="5A40FD64" w14:textId="77777777" w:rsidR="007243BB" w:rsidRPr="000D4B53" w:rsidRDefault="007243BB" w:rsidP="0051734D">
            <w:pPr>
              <w:pStyle w:val="aff5"/>
              <w:keepNext/>
              <w:spacing w:line="259" w:lineRule="auto"/>
              <w:jc w:val="center"/>
            </w:pPr>
            <w:r>
              <w:t>Содержание</w:t>
            </w:r>
          </w:p>
        </w:tc>
        <w:tc>
          <w:tcPr>
            <w:tcW w:w="0" w:type="auto"/>
          </w:tcPr>
          <w:p w14:paraId="0A45D93F" w14:textId="77777777" w:rsidR="007243BB" w:rsidRPr="000D4B53" w:rsidRDefault="007243BB" w:rsidP="0051734D">
            <w:pPr>
              <w:pStyle w:val="aff5"/>
              <w:keepNext/>
              <w:spacing w:line="259" w:lineRule="auto"/>
              <w:jc w:val="center"/>
            </w:pPr>
            <w:r>
              <w:t>Тип</w:t>
            </w:r>
          </w:p>
        </w:tc>
        <w:tc>
          <w:tcPr>
            <w:tcW w:w="0" w:type="auto"/>
          </w:tcPr>
          <w:p w14:paraId="34ABF94A" w14:textId="77777777" w:rsidR="007243BB" w:rsidRPr="000D4B53" w:rsidRDefault="007243BB" w:rsidP="0051734D">
            <w:pPr>
              <w:pStyle w:val="aff5"/>
              <w:keepNext/>
              <w:spacing w:line="259" w:lineRule="auto"/>
              <w:jc w:val="center"/>
            </w:pPr>
            <w:r>
              <w:t>Описание</w:t>
            </w:r>
          </w:p>
        </w:tc>
      </w:tr>
      <w:tr w:rsidR="007243BB" w14:paraId="3D81D932" w14:textId="77777777" w:rsidTr="0051734D">
        <w:tc>
          <w:tcPr>
            <w:tcW w:w="0" w:type="auto"/>
          </w:tcPr>
          <w:p w14:paraId="17119601" w14:textId="77777777" w:rsidR="007243BB" w:rsidRDefault="007243BB" w:rsidP="0051734D">
            <w:pPr>
              <w:pStyle w:val="aff5"/>
              <w:keepNext/>
              <w:spacing w:line="259" w:lineRule="auto"/>
            </w:pPr>
            <w:r>
              <w:t>ИНН</w:t>
            </w:r>
          </w:p>
        </w:tc>
        <w:tc>
          <w:tcPr>
            <w:tcW w:w="0" w:type="auto"/>
          </w:tcPr>
          <w:p w14:paraId="18B47237" w14:textId="77777777" w:rsidR="007243BB" w:rsidRPr="00682F25" w:rsidRDefault="007243BB" w:rsidP="0051734D">
            <w:pPr>
              <w:pStyle w:val="aff5"/>
              <w:keepNext/>
              <w:spacing w:line="259" w:lineRule="auto"/>
              <w:rPr>
                <w:lang w:val="en-US"/>
              </w:rPr>
            </w:pPr>
            <w:r>
              <w:rPr>
                <w:lang w:val="en-US"/>
              </w:rPr>
              <w:t>String</w:t>
            </w:r>
          </w:p>
        </w:tc>
        <w:tc>
          <w:tcPr>
            <w:tcW w:w="0" w:type="auto"/>
          </w:tcPr>
          <w:p w14:paraId="5D8E7741" w14:textId="77777777" w:rsidR="007243BB" w:rsidRDefault="007243BB" w:rsidP="0051734D">
            <w:pPr>
              <w:pStyle w:val="aff5"/>
              <w:keepNext/>
              <w:spacing w:line="259" w:lineRule="auto"/>
            </w:pPr>
            <w:r>
              <w:t>Обязательно</w:t>
            </w:r>
          </w:p>
        </w:tc>
      </w:tr>
      <w:tr w:rsidR="007243BB" w14:paraId="5009829C" w14:textId="77777777" w:rsidTr="0051734D">
        <w:tc>
          <w:tcPr>
            <w:tcW w:w="0" w:type="auto"/>
            <w:vAlign w:val="center"/>
          </w:tcPr>
          <w:p w14:paraId="3976322D" w14:textId="77777777" w:rsidR="007243BB" w:rsidRDefault="007243BB" w:rsidP="0051734D">
            <w:pPr>
              <w:pStyle w:val="aff5"/>
              <w:spacing w:line="259" w:lineRule="auto"/>
            </w:pPr>
            <w:r w:rsidRPr="009B2AE1">
              <w:t>ID Чека</w:t>
            </w:r>
            <w:r>
              <w:rPr>
                <w:lang w:val="en-US"/>
              </w:rPr>
              <w:t xml:space="preserve"> (</w:t>
            </w:r>
            <w:r>
              <w:t xml:space="preserve">режим </w:t>
            </w:r>
            <w:r>
              <w:rPr>
                <w:lang w:val="en-US"/>
              </w:rPr>
              <w:t>Offline</w:t>
            </w:r>
            <w:r>
              <w:t>)</w:t>
            </w:r>
          </w:p>
        </w:tc>
        <w:tc>
          <w:tcPr>
            <w:tcW w:w="0" w:type="auto"/>
          </w:tcPr>
          <w:p w14:paraId="066FA81E" w14:textId="77777777" w:rsidR="007243BB" w:rsidRDefault="007243BB" w:rsidP="0051734D">
            <w:pPr>
              <w:pStyle w:val="aff5"/>
              <w:spacing w:line="259" w:lineRule="auto"/>
            </w:pPr>
            <w:r>
              <w:rPr>
                <w:lang w:val="en-US"/>
              </w:rPr>
              <w:t>String</w:t>
            </w:r>
          </w:p>
        </w:tc>
        <w:tc>
          <w:tcPr>
            <w:tcW w:w="0" w:type="auto"/>
          </w:tcPr>
          <w:p w14:paraId="04912A1E" w14:textId="77777777" w:rsidR="007243BB" w:rsidRDefault="007243BB" w:rsidP="0051734D">
            <w:pPr>
              <w:pStyle w:val="aff5"/>
              <w:spacing w:line="259" w:lineRule="auto"/>
            </w:pPr>
            <w:r>
              <w:t>Необязательно</w:t>
            </w:r>
          </w:p>
        </w:tc>
      </w:tr>
      <w:tr w:rsidR="007243BB" w14:paraId="6D3EC92E" w14:textId="77777777" w:rsidTr="0051734D">
        <w:tc>
          <w:tcPr>
            <w:tcW w:w="0" w:type="auto"/>
            <w:vAlign w:val="center"/>
          </w:tcPr>
          <w:p w14:paraId="17E47FFA" w14:textId="77777777" w:rsidR="007243BB" w:rsidRDefault="007243BB" w:rsidP="0051734D">
            <w:pPr>
              <w:pStyle w:val="aff5"/>
              <w:spacing w:line="259" w:lineRule="auto"/>
            </w:pPr>
            <w:r w:rsidRPr="009B2AE1">
              <w:t>Дата формирования</w:t>
            </w:r>
          </w:p>
        </w:tc>
        <w:tc>
          <w:tcPr>
            <w:tcW w:w="0" w:type="auto"/>
          </w:tcPr>
          <w:p w14:paraId="340E637A" w14:textId="77777777" w:rsidR="007243BB" w:rsidRPr="00682F25" w:rsidRDefault="007243BB" w:rsidP="0051734D">
            <w:pPr>
              <w:pStyle w:val="aff5"/>
              <w:spacing w:line="259" w:lineRule="auto"/>
              <w:rPr>
                <w:lang w:val="en-US"/>
              </w:rPr>
            </w:pPr>
            <w:r>
              <w:rPr>
                <w:lang w:val="en-US"/>
              </w:rPr>
              <w:t>dateTime</w:t>
            </w:r>
          </w:p>
        </w:tc>
        <w:tc>
          <w:tcPr>
            <w:tcW w:w="0" w:type="auto"/>
          </w:tcPr>
          <w:p w14:paraId="270B0801" w14:textId="77777777" w:rsidR="007243BB" w:rsidRPr="00682F25" w:rsidRDefault="007243BB" w:rsidP="0051734D">
            <w:pPr>
              <w:pStyle w:val="aff5"/>
              <w:spacing w:line="259" w:lineRule="auto"/>
            </w:pPr>
            <w:r>
              <w:t>Обязательно</w:t>
            </w:r>
          </w:p>
        </w:tc>
      </w:tr>
      <w:tr w:rsidR="007243BB" w14:paraId="68808289" w14:textId="77777777" w:rsidTr="0051734D">
        <w:trPr>
          <w:trHeight w:val="60"/>
        </w:trPr>
        <w:tc>
          <w:tcPr>
            <w:tcW w:w="0" w:type="auto"/>
            <w:vAlign w:val="center"/>
          </w:tcPr>
          <w:p w14:paraId="1CB8DA1B" w14:textId="77777777" w:rsidR="007243BB" w:rsidRPr="0026612A" w:rsidRDefault="007243BB" w:rsidP="0051734D">
            <w:pPr>
              <w:pStyle w:val="aff5"/>
              <w:spacing w:line="259" w:lineRule="auto"/>
            </w:pPr>
            <w:r w:rsidRPr="009B2AE1">
              <w:t>Дата расчета</w:t>
            </w:r>
          </w:p>
        </w:tc>
        <w:tc>
          <w:tcPr>
            <w:tcW w:w="0" w:type="auto"/>
          </w:tcPr>
          <w:p w14:paraId="7A9402F7" w14:textId="77777777" w:rsidR="007243BB" w:rsidRPr="00EB5ADC" w:rsidRDefault="007243BB" w:rsidP="0051734D">
            <w:pPr>
              <w:pStyle w:val="aff5"/>
              <w:spacing w:line="259" w:lineRule="auto"/>
              <w:rPr>
                <w:lang w:val="en-US"/>
              </w:rPr>
            </w:pPr>
            <w:r>
              <w:rPr>
                <w:lang w:val="en-US"/>
              </w:rPr>
              <w:t>dateTime</w:t>
            </w:r>
          </w:p>
        </w:tc>
        <w:tc>
          <w:tcPr>
            <w:tcW w:w="0" w:type="auto"/>
          </w:tcPr>
          <w:p w14:paraId="1B42B0AC" w14:textId="77777777" w:rsidR="007243BB" w:rsidRDefault="007243BB" w:rsidP="0051734D">
            <w:pPr>
              <w:pStyle w:val="aff5"/>
              <w:spacing w:line="259" w:lineRule="auto"/>
            </w:pPr>
            <w:r>
              <w:t>Обязательно</w:t>
            </w:r>
          </w:p>
        </w:tc>
      </w:tr>
      <w:tr w:rsidR="007243BB" w14:paraId="28486F10" w14:textId="77777777" w:rsidTr="0051734D">
        <w:trPr>
          <w:trHeight w:val="60"/>
        </w:trPr>
        <w:tc>
          <w:tcPr>
            <w:tcW w:w="0" w:type="auto"/>
            <w:vAlign w:val="center"/>
          </w:tcPr>
          <w:p w14:paraId="251CA99F" w14:textId="77777777" w:rsidR="007243BB" w:rsidRPr="00953324" w:rsidRDefault="007243BB" w:rsidP="0051734D">
            <w:pPr>
              <w:pStyle w:val="aff5"/>
              <w:spacing w:line="259" w:lineRule="auto"/>
            </w:pPr>
            <w:r>
              <w:t xml:space="preserve">Список услуг: </w:t>
            </w:r>
          </w:p>
        </w:tc>
        <w:tc>
          <w:tcPr>
            <w:tcW w:w="0" w:type="auto"/>
          </w:tcPr>
          <w:p w14:paraId="57A40929" w14:textId="77777777" w:rsidR="007243BB" w:rsidRPr="00953324" w:rsidRDefault="007243BB" w:rsidP="0051734D">
            <w:pPr>
              <w:pStyle w:val="aff5"/>
              <w:spacing w:line="259" w:lineRule="auto"/>
              <w:rPr>
                <w:lang w:val="en-US"/>
              </w:rPr>
            </w:pPr>
            <w:r>
              <w:t>Услуга</w:t>
            </w:r>
            <w:r>
              <w:rPr>
                <w:lang w:val="en-US"/>
              </w:rPr>
              <w:t>[]</w:t>
            </w:r>
          </w:p>
        </w:tc>
        <w:tc>
          <w:tcPr>
            <w:tcW w:w="0" w:type="auto"/>
          </w:tcPr>
          <w:p w14:paraId="4B003FE9" w14:textId="77777777" w:rsidR="007243BB" w:rsidRDefault="007243BB" w:rsidP="0051734D">
            <w:pPr>
              <w:pStyle w:val="aff5"/>
              <w:spacing w:line="259" w:lineRule="auto"/>
            </w:pPr>
            <w:r>
              <w:t>Обязательно.</w:t>
            </w:r>
          </w:p>
          <w:p w14:paraId="63A0BB90" w14:textId="77777777" w:rsidR="007243BB" w:rsidRPr="00340529" w:rsidRDefault="007243BB" w:rsidP="0051734D">
            <w:pPr>
              <w:pStyle w:val="aff5"/>
              <w:spacing w:line="259" w:lineRule="auto"/>
            </w:pPr>
            <w:r>
              <w:t>Количество услуг от 1 до 6</w:t>
            </w:r>
          </w:p>
        </w:tc>
      </w:tr>
      <w:tr w:rsidR="007243BB" w14:paraId="316C1DBB" w14:textId="77777777" w:rsidTr="0051734D">
        <w:trPr>
          <w:trHeight w:val="60"/>
        </w:trPr>
        <w:tc>
          <w:tcPr>
            <w:tcW w:w="0" w:type="auto"/>
            <w:vAlign w:val="center"/>
          </w:tcPr>
          <w:p w14:paraId="7DD973ED" w14:textId="77777777" w:rsidR="007243BB" w:rsidRPr="000E5342" w:rsidRDefault="007243BB" w:rsidP="0051734D">
            <w:pPr>
              <w:pStyle w:val="aff5"/>
              <w:spacing w:line="259" w:lineRule="auto"/>
              <w:ind w:left="306"/>
            </w:pPr>
            <w:r w:rsidRPr="000E5342">
              <w:t>Цена</w:t>
            </w:r>
          </w:p>
        </w:tc>
        <w:tc>
          <w:tcPr>
            <w:tcW w:w="0" w:type="auto"/>
          </w:tcPr>
          <w:p w14:paraId="1A41575E" w14:textId="77777777" w:rsidR="007243BB" w:rsidRPr="00953324" w:rsidRDefault="007243BB" w:rsidP="0051734D">
            <w:pPr>
              <w:pStyle w:val="aff5"/>
              <w:spacing w:line="259" w:lineRule="auto"/>
              <w:rPr>
                <w:lang w:val="en-US"/>
              </w:rPr>
            </w:pPr>
            <w:r>
              <w:rPr>
                <w:lang w:val="en-US"/>
              </w:rPr>
              <w:t>decimal</w:t>
            </w:r>
          </w:p>
        </w:tc>
        <w:tc>
          <w:tcPr>
            <w:tcW w:w="0" w:type="auto"/>
          </w:tcPr>
          <w:p w14:paraId="57C165D2" w14:textId="77777777" w:rsidR="007243BB" w:rsidRDefault="007243BB" w:rsidP="0051734D">
            <w:pPr>
              <w:pStyle w:val="aff5"/>
              <w:spacing w:line="259" w:lineRule="auto"/>
            </w:pPr>
            <w:r>
              <w:t>Обязательно</w:t>
            </w:r>
          </w:p>
        </w:tc>
      </w:tr>
      <w:tr w:rsidR="007243BB" w14:paraId="2C6FCBA2" w14:textId="77777777" w:rsidTr="0051734D">
        <w:trPr>
          <w:trHeight w:val="60"/>
        </w:trPr>
        <w:tc>
          <w:tcPr>
            <w:tcW w:w="0" w:type="auto"/>
            <w:vAlign w:val="center"/>
          </w:tcPr>
          <w:p w14:paraId="1BBD4CC1" w14:textId="77777777" w:rsidR="007243BB" w:rsidRPr="009B2AE1" w:rsidRDefault="007243BB" w:rsidP="0051734D">
            <w:pPr>
              <w:pStyle w:val="aff5"/>
              <w:spacing w:line="259" w:lineRule="auto"/>
              <w:ind w:left="306"/>
            </w:pPr>
            <w:r>
              <w:t>Н</w:t>
            </w:r>
            <w:r w:rsidRPr="00546A9B">
              <w:t>аименование</w:t>
            </w:r>
          </w:p>
        </w:tc>
        <w:tc>
          <w:tcPr>
            <w:tcW w:w="0" w:type="auto"/>
          </w:tcPr>
          <w:p w14:paraId="483635F8" w14:textId="77777777" w:rsidR="007243BB" w:rsidRDefault="007243BB" w:rsidP="0051734D">
            <w:pPr>
              <w:pStyle w:val="aff5"/>
              <w:spacing w:line="259" w:lineRule="auto"/>
              <w:rPr>
                <w:lang w:val="en-US"/>
              </w:rPr>
            </w:pPr>
            <w:r>
              <w:rPr>
                <w:lang w:val="en-US"/>
              </w:rPr>
              <w:t>String</w:t>
            </w:r>
          </w:p>
        </w:tc>
        <w:tc>
          <w:tcPr>
            <w:tcW w:w="0" w:type="auto"/>
          </w:tcPr>
          <w:p w14:paraId="62C14B3A" w14:textId="77777777" w:rsidR="007243BB" w:rsidRDefault="007243BB" w:rsidP="0051734D">
            <w:pPr>
              <w:pStyle w:val="aff5"/>
              <w:spacing w:line="259" w:lineRule="auto"/>
            </w:pPr>
            <w:r>
              <w:t>Обязательно</w:t>
            </w:r>
          </w:p>
        </w:tc>
      </w:tr>
      <w:tr w:rsidR="007243BB" w14:paraId="03E83E69" w14:textId="77777777" w:rsidTr="0051734D">
        <w:trPr>
          <w:trHeight w:val="60"/>
        </w:trPr>
        <w:tc>
          <w:tcPr>
            <w:tcW w:w="0" w:type="auto"/>
            <w:vAlign w:val="center"/>
          </w:tcPr>
          <w:p w14:paraId="57E3DE57" w14:textId="77777777" w:rsidR="007243BB" w:rsidRPr="009B2AE1" w:rsidRDefault="007243BB" w:rsidP="0051734D">
            <w:pPr>
              <w:pStyle w:val="aff5"/>
              <w:spacing w:line="259" w:lineRule="auto"/>
              <w:ind w:left="306"/>
            </w:pPr>
            <w:r>
              <w:t>К</w:t>
            </w:r>
            <w:r w:rsidRPr="00546A9B">
              <w:t>ол-во</w:t>
            </w:r>
          </w:p>
        </w:tc>
        <w:tc>
          <w:tcPr>
            <w:tcW w:w="0" w:type="auto"/>
          </w:tcPr>
          <w:p w14:paraId="5BD59D4D" w14:textId="77777777" w:rsidR="007243BB" w:rsidRDefault="007243BB" w:rsidP="0051734D">
            <w:pPr>
              <w:pStyle w:val="aff5"/>
              <w:spacing w:line="259" w:lineRule="auto"/>
              <w:rPr>
                <w:lang w:val="en-US"/>
              </w:rPr>
            </w:pPr>
            <w:r>
              <w:rPr>
                <w:lang w:val="en-US"/>
              </w:rPr>
              <w:t>integer</w:t>
            </w:r>
          </w:p>
        </w:tc>
        <w:tc>
          <w:tcPr>
            <w:tcW w:w="0" w:type="auto"/>
          </w:tcPr>
          <w:p w14:paraId="2D0069D1" w14:textId="77777777" w:rsidR="007243BB" w:rsidRDefault="007243BB" w:rsidP="0051734D">
            <w:pPr>
              <w:pStyle w:val="aff5"/>
              <w:spacing w:line="259" w:lineRule="auto"/>
            </w:pPr>
            <w:r>
              <w:t>Обязательно</w:t>
            </w:r>
          </w:p>
        </w:tc>
      </w:tr>
      <w:tr w:rsidR="007243BB" w14:paraId="4C0EFD62" w14:textId="77777777" w:rsidTr="0051734D">
        <w:trPr>
          <w:trHeight w:val="60"/>
        </w:trPr>
        <w:tc>
          <w:tcPr>
            <w:tcW w:w="0" w:type="auto"/>
            <w:vAlign w:val="center"/>
          </w:tcPr>
          <w:p w14:paraId="7FAF008E" w14:textId="77777777" w:rsidR="007243BB" w:rsidRPr="0026612A" w:rsidRDefault="007243BB" w:rsidP="0051734D">
            <w:pPr>
              <w:pStyle w:val="aff5"/>
              <w:spacing w:line="259" w:lineRule="auto"/>
            </w:pPr>
            <w:r w:rsidRPr="009B2AE1">
              <w:t>ИТОГО</w:t>
            </w:r>
          </w:p>
        </w:tc>
        <w:tc>
          <w:tcPr>
            <w:tcW w:w="0" w:type="auto"/>
          </w:tcPr>
          <w:p w14:paraId="77B5538D" w14:textId="77777777" w:rsidR="007243BB" w:rsidRDefault="007243BB" w:rsidP="0051734D">
            <w:pPr>
              <w:pStyle w:val="aff5"/>
              <w:spacing w:line="259" w:lineRule="auto"/>
            </w:pPr>
            <w:r>
              <w:rPr>
                <w:lang w:val="en-US"/>
              </w:rPr>
              <w:t>decimal</w:t>
            </w:r>
          </w:p>
        </w:tc>
        <w:tc>
          <w:tcPr>
            <w:tcW w:w="0" w:type="auto"/>
          </w:tcPr>
          <w:p w14:paraId="02532DC1" w14:textId="77777777" w:rsidR="007243BB" w:rsidRDefault="007243BB" w:rsidP="0051734D">
            <w:pPr>
              <w:pStyle w:val="aff5"/>
              <w:spacing w:line="259" w:lineRule="auto"/>
            </w:pPr>
            <w:r>
              <w:t>Обязательно</w:t>
            </w:r>
          </w:p>
        </w:tc>
      </w:tr>
      <w:tr w:rsidR="007243BB" w14:paraId="2B98D707" w14:textId="77777777" w:rsidTr="0051734D">
        <w:trPr>
          <w:trHeight w:val="60"/>
        </w:trPr>
        <w:tc>
          <w:tcPr>
            <w:tcW w:w="0" w:type="auto"/>
            <w:vAlign w:val="center"/>
          </w:tcPr>
          <w:p w14:paraId="761B8240" w14:textId="77777777" w:rsidR="007243BB" w:rsidRPr="0026612A" w:rsidRDefault="007243BB" w:rsidP="0051734D">
            <w:pPr>
              <w:pStyle w:val="aff5"/>
              <w:spacing w:line="259" w:lineRule="auto"/>
            </w:pPr>
            <w:r w:rsidRPr="009B2AE1">
              <w:t>ФП чека</w:t>
            </w:r>
            <w:r>
              <w:t xml:space="preserve"> </w:t>
            </w:r>
            <w:r>
              <w:rPr>
                <w:lang w:val="en-US"/>
              </w:rPr>
              <w:t xml:space="preserve">(offline </w:t>
            </w:r>
            <w:r>
              <w:t>режим)</w:t>
            </w:r>
          </w:p>
        </w:tc>
        <w:tc>
          <w:tcPr>
            <w:tcW w:w="0" w:type="auto"/>
          </w:tcPr>
          <w:p w14:paraId="1860C671" w14:textId="77777777" w:rsidR="007243BB" w:rsidRDefault="007243BB" w:rsidP="0051734D">
            <w:pPr>
              <w:pStyle w:val="aff5"/>
              <w:spacing w:line="259" w:lineRule="auto"/>
            </w:pPr>
            <w:r>
              <w:rPr>
                <w:lang w:val="en-US"/>
              </w:rPr>
              <w:t>String</w:t>
            </w:r>
          </w:p>
        </w:tc>
        <w:tc>
          <w:tcPr>
            <w:tcW w:w="0" w:type="auto"/>
          </w:tcPr>
          <w:p w14:paraId="53A993D3" w14:textId="77777777" w:rsidR="007243BB" w:rsidRDefault="007243BB" w:rsidP="0051734D">
            <w:pPr>
              <w:pStyle w:val="aff5"/>
              <w:spacing w:line="259" w:lineRule="auto"/>
            </w:pPr>
            <w:r>
              <w:t>Необязательно</w:t>
            </w:r>
          </w:p>
        </w:tc>
      </w:tr>
      <w:tr w:rsidR="007243BB" w14:paraId="4BCF65F1" w14:textId="77777777" w:rsidTr="0051734D">
        <w:trPr>
          <w:trHeight w:val="60"/>
        </w:trPr>
        <w:tc>
          <w:tcPr>
            <w:tcW w:w="0" w:type="auto"/>
            <w:vAlign w:val="center"/>
          </w:tcPr>
          <w:p w14:paraId="217DE510" w14:textId="77777777" w:rsidR="007243BB" w:rsidRPr="0026612A" w:rsidRDefault="007243BB" w:rsidP="0051734D">
            <w:pPr>
              <w:pStyle w:val="aff5"/>
              <w:spacing w:line="259" w:lineRule="auto"/>
            </w:pPr>
            <w:r w:rsidRPr="009B2AE1">
              <w:lastRenderedPageBreak/>
              <w:t>Ссылка</w:t>
            </w:r>
            <w:r>
              <w:t xml:space="preserve"> </w:t>
            </w:r>
            <w:r>
              <w:rPr>
                <w:lang w:val="en-US"/>
              </w:rPr>
              <w:t xml:space="preserve">(offline </w:t>
            </w:r>
            <w:r>
              <w:t>режим)</w:t>
            </w:r>
          </w:p>
        </w:tc>
        <w:tc>
          <w:tcPr>
            <w:tcW w:w="0" w:type="auto"/>
          </w:tcPr>
          <w:p w14:paraId="75C94F28" w14:textId="77777777" w:rsidR="007243BB" w:rsidRPr="00F0534B" w:rsidRDefault="007243BB" w:rsidP="0051734D">
            <w:pPr>
              <w:pStyle w:val="aff5"/>
              <w:spacing w:line="259" w:lineRule="auto"/>
            </w:pPr>
            <w:r>
              <w:rPr>
                <w:lang w:val="en-US"/>
              </w:rPr>
              <w:t>String</w:t>
            </w:r>
          </w:p>
        </w:tc>
        <w:tc>
          <w:tcPr>
            <w:tcW w:w="0" w:type="auto"/>
          </w:tcPr>
          <w:p w14:paraId="46EEA226" w14:textId="77777777" w:rsidR="007243BB" w:rsidRDefault="007243BB" w:rsidP="0051734D">
            <w:pPr>
              <w:pStyle w:val="aff5"/>
              <w:spacing w:line="259" w:lineRule="auto"/>
            </w:pPr>
            <w:r>
              <w:t>Необязательно</w:t>
            </w:r>
          </w:p>
        </w:tc>
      </w:tr>
      <w:tr w:rsidR="007243BB" w14:paraId="1031EAC1" w14:textId="77777777" w:rsidTr="0051734D">
        <w:trPr>
          <w:trHeight w:val="60"/>
        </w:trPr>
        <w:tc>
          <w:tcPr>
            <w:tcW w:w="0" w:type="auto"/>
            <w:vAlign w:val="center"/>
          </w:tcPr>
          <w:p w14:paraId="6E86BC18" w14:textId="77777777" w:rsidR="007243BB" w:rsidRPr="0026612A" w:rsidRDefault="007243BB" w:rsidP="0051734D">
            <w:pPr>
              <w:pStyle w:val="aff5"/>
              <w:spacing w:line="259" w:lineRule="auto"/>
            </w:pPr>
            <w:r>
              <w:t>Координаты продажи широта</w:t>
            </w:r>
          </w:p>
        </w:tc>
        <w:tc>
          <w:tcPr>
            <w:tcW w:w="0" w:type="auto"/>
          </w:tcPr>
          <w:p w14:paraId="41EAD3FD" w14:textId="77777777" w:rsidR="007243BB" w:rsidRPr="00682F25" w:rsidRDefault="007243BB" w:rsidP="0051734D">
            <w:pPr>
              <w:pStyle w:val="aff5"/>
              <w:spacing w:line="259" w:lineRule="auto"/>
              <w:rPr>
                <w:lang w:val="en-US"/>
              </w:rPr>
            </w:pPr>
            <w:r>
              <w:rPr>
                <w:lang w:val="en-US"/>
              </w:rPr>
              <w:t>double</w:t>
            </w:r>
          </w:p>
        </w:tc>
        <w:tc>
          <w:tcPr>
            <w:tcW w:w="0" w:type="auto"/>
          </w:tcPr>
          <w:p w14:paraId="68D360B5" w14:textId="77777777" w:rsidR="007243BB" w:rsidRDefault="007243BB" w:rsidP="0051734D">
            <w:pPr>
              <w:pStyle w:val="aff5"/>
              <w:spacing w:line="259" w:lineRule="auto"/>
            </w:pPr>
            <w:r>
              <w:t>Необязательно</w:t>
            </w:r>
          </w:p>
        </w:tc>
      </w:tr>
      <w:tr w:rsidR="007243BB" w14:paraId="1473C34B" w14:textId="77777777" w:rsidTr="0051734D">
        <w:trPr>
          <w:trHeight w:val="60"/>
        </w:trPr>
        <w:tc>
          <w:tcPr>
            <w:tcW w:w="0" w:type="auto"/>
            <w:vAlign w:val="center"/>
          </w:tcPr>
          <w:p w14:paraId="6607B046" w14:textId="77777777" w:rsidR="007243BB" w:rsidRDefault="007243BB" w:rsidP="0051734D">
            <w:pPr>
              <w:pStyle w:val="aff5"/>
              <w:spacing w:line="259" w:lineRule="auto"/>
            </w:pPr>
            <w:r>
              <w:t>Координаты продажи долгота</w:t>
            </w:r>
          </w:p>
        </w:tc>
        <w:tc>
          <w:tcPr>
            <w:tcW w:w="0" w:type="auto"/>
          </w:tcPr>
          <w:p w14:paraId="5002562E" w14:textId="77777777" w:rsidR="007243BB" w:rsidRPr="00F0534B" w:rsidRDefault="007243BB" w:rsidP="0051734D">
            <w:pPr>
              <w:pStyle w:val="aff5"/>
              <w:spacing w:line="259" w:lineRule="auto"/>
            </w:pPr>
            <w:r>
              <w:rPr>
                <w:lang w:val="en-US"/>
              </w:rPr>
              <w:t>double</w:t>
            </w:r>
          </w:p>
        </w:tc>
        <w:tc>
          <w:tcPr>
            <w:tcW w:w="0" w:type="auto"/>
          </w:tcPr>
          <w:p w14:paraId="04B0FA02" w14:textId="77777777" w:rsidR="007243BB" w:rsidRDefault="007243BB" w:rsidP="0051734D">
            <w:pPr>
              <w:pStyle w:val="aff5"/>
              <w:spacing w:line="259" w:lineRule="auto"/>
            </w:pPr>
            <w:r>
              <w:t>Необязательно</w:t>
            </w:r>
          </w:p>
        </w:tc>
      </w:tr>
      <w:tr w:rsidR="007243BB" w14:paraId="05EE6CBA" w14:textId="77777777" w:rsidTr="0051734D">
        <w:trPr>
          <w:trHeight w:val="60"/>
        </w:trPr>
        <w:tc>
          <w:tcPr>
            <w:tcW w:w="0" w:type="auto"/>
            <w:vAlign w:val="center"/>
          </w:tcPr>
          <w:p w14:paraId="3817E04D" w14:textId="77777777" w:rsidR="007243BB" w:rsidRDefault="007243BB" w:rsidP="0051734D">
            <w:pPr>
              <w:pStyle w:val="aff5"/>
            </w:pPr>
            <w:r w:rsidRPr="009540A8">
              <w:t>OperationUniqueId</w:t>
            </w:r>
          </w:p>
        </w:tc>
        <w:tc>
          <w:tcPr>
            <w:tcW w:w="0" w:type="auto"/>
          </w:tcPr>
          <w:p w14:paraId="0704AB77" w14:textId="77777777" w:rsidR="007243BB" w:rsidRDefault="007243BB" w:rsidP="0051734D">
            <w:pPr>
              <w:pStyle w:val="aff5"/>
              <w:rPr>
                <w:lang w:val="en-US"/>
              </w:rPr>
            </w:pPr>
            <w:r w:rsidRPr="009540A8">
              <w:rPr>
                <w:lang w:val="en-US"/>
              </w:rPr>
              <w:t>String</w:t>
            </w:r>
          </w:p>
        </w:tc>
        <w:tc>
          <w:tcPr>
            <w:tcW w:w="0" w:type="auto"/>
          </w:tcPr>
          <w:p w14:paraId="59329E44" w14:textId="77777777" w:rsidR="007243BB" w:rsidRDefault="007243BB" w:rsidP="0051734D">
            <w:pPr>
              <w:pStyle w:val="aff5"/>
            </w:pPr>
            <w:r w:rsidRPr="009540A8">
              <w:t>Необязательно</w:t>
            </w:r>
          </w:p>
        </w:tc>
      </w:tr>
    </w:tbl>
    <w:p w14:paraId="26CDBCC4" w14:textId="77777777" w:rsidR="007243BB" w:rsidRPr="00682F25" w:rsidRDefault="007243BB" w:rsidP="007243BB">
      <w:pPr>
        <w:pStyle w:val="aff4"/>
        <w:rPr>
          <w:lang w:val="en-US"/>
        </w:rPr>
      </w:pPr>
      <w:r w:rsidRPr="000D19FB">
        <w:t>Ответ</w:t>
      </w:r>
      <w:r>
        <w:rPr>
          <w:lang w:val="en-US"/>
        </w:rPr>
        <w:t xml:space="preserve"> (</w:t>
      </w:r>
      <w:r w:rsidRPr="00E234AA">
        <w:rPr>
          <w:lang w:val="en-US"/>
        </w:rPr>
        <w:t>PostIncomeFromIndividualRe</w:t>
      </w:r>
      <w:r>
        <w:rPr>
          <w:lang w:val="en-US"/>
        </w:rPr>
        <w:t>sponse)</w:t>
      </w:r>
    </w:p>
    <w:tbl>
      <w:tblPr>
        <w:tblStyle w:val="af7"/>
        <w:tblW w:w="5000" w:type="pct"/>
        <w:tblLook w:val="04A0" w:firstRow="1" w:lastRow="0" w:firstColumn="1" w:lastColumn="0" w:noHBand="0" w:noVBand="1"/>
      </w:tblPr>
      <w:tblGrid>
        <w:gridCol w:w="3589"/>
        <w:gridCol w:w="3454"/>
        <w:gridCol w:w="3152"/>
      </w:tblGrid>
      <w:tr w:rsidR="007243BB" w:rsidRPr="000D4B53" w14:paraId="52DAE575" w14:textId="77777777" w:rsidTr="0051734D">
        <w:tc>
          <w:tcPr>
            <w:tcW w:w="1760" w:type="pct"/>
          </w:tcPr>
          <w:p w14:paraId="3DCF7096" w14:textId="77777777" w:rsidR="007243BB" w:rsidRPr="000D4B53" w:rsidRDefault="007243BB" w:rsidP="0051734D">
            <w:pPr>
              <w:pStyle w:val="aff5"/>
              <w:jc w:val="center"/>
            </w:pPr>
            <w:r>
              <w:t>Содержание</w:t>
            </w:r>
          </w:p>
        </w:tc>
        <w:tc>
          <w:tcPr>
            <w:tcW w:w="1694" w:type="pct"/>
          </w:tcPr>
          <w:p w14:paraId="5A1F0BF9" w14:textId="77777777" w:rsidR="007243BB" w:rsidRPr="000D4B53" w:rsidRDefault="007243BB" w:rsidP="0051734D">
            <w:pPr>
              <w:pStyle w:val="aff5"/>
              <w:jc w:val="center"/>
            </w:pPr>
            <w:r>
              <w:t>Тип</w:t>
            </w:r>
          </w:p>
        </w:tc>
        <w:tc>
          <w:tcPr>
            <w:tcW w:w="1546" w:type="pct"/>
          </w:tcPr>
          <w:p w14:paraId="741B355B" w14:textId="77777777" w:rsidR="007243BB" w:rsidRPr="000D4B53" w:rsidRDefault="007243BB" w:rsidP="0051734D">
            <w:pPr>
              <w:pStyle w:val="aff5"/>
              <w:jc w:val="center"/>
            </w:pPr>
            <w:r>
              <w:t>Описание</w:t>
            </w:r>
          </w:p>
        </w:tc>
      </w:tr>
      <w:tr w:rsidR="007243BB" w14:paraId="36196494" w14:textId="77777777" w:rsidTr="0051734D">
        <w:tc>
          <w:tcPr>
            <w:tcW w:w="1760" w:type="pct"/>
          </w:tcPr>
          <w:p w14:paraId="32A1AE05" w14:textId="77777777" w:rsidR="007243BB" w:rsidRDefault="007243BB" w:rsidP="0051734D">
            <w:pPr>
              <w:pStyle w:val="aff5"/>
            </w:pPr>
            <w:r>
              <w:rPr>
                <w:lang w:val="en-US"/>
              </w:rPr>
              <w:t>ID</w:t>
            </w:r>
            <w:r w:rsidRPr="00F0534B">
              <w:t xml:space="preserve"> чека</w:t>
            </w:r>
          </w:p>
        </w:tc>
        <w:tc>
          <w:tcPr>
            <w:tcW w:w="1694" w:type="pct"/>
          </w:tcPr>
          <w:p w14:paraId="7F9DBA99" w14:textId="77777777" w:rsidR="007243BB" w:rsidRPr="00682F25" w:rsidRDefault="007243BB" w:rsidP="0051734D">
            <w:pPr>
              <w:pStyle w:val="aff5"/>
              <w:rPr>
                <w:lang w:val="en-US"/>
              </w:rPr>
            </w:pPr>
            <w:r>
              <w:rPr>
                <w:lang w:val="en-US"/>
              </w:rPr>
              <w:t>String</w:t>
            </w:r>
          </w:p>
        </w:tc>
        <w:tc>
          <w:tcPr>
            <w:tcW w:w="1546" w:type="pct"/>
          </w:tcPr>
          <w:p w14:paraId="610C760B" w14:textId="77777777" w:rsidR="007243BB" w:rsidRDefault="007243BB" w:rsidP="0051734D">
            <w:pPr>
              <w:pStyle w:val="aff5"/>
            </w:pPr>
          </w:p>
        </w:tc>
      </w:tr>
      <w:tr w:rsidR="007243BB" w14:paraId="0A16BBC6" w14:textId="77777777" w:rsidTr="0051734D">
        <w:tc>
          <w:tcPr>
            <w:tcW w:w="1760" w:type="pct"/>
          </w:tcPr>
          <w:p w14:paraId="073460C7" w14:textId="77777777" w:rsidR="007243BB" w:rsidRDefault="007243BB" w:rsidP="0051734D">
            <w:pPr>
              <w:pStyle w:val="aff5"/>
            </w:pPr>
            <w:r>
              <w:t>Ссылка на чек</w:t>
            </w:r>
          </w:p>
        </w:tc>
        <w:tc>
          <w:tcPr>
            <w:tcW w:w="1694" w:type="pct"/>
          </w:tcPr>
          <w:p w14:paraId="7F71720E" w14:textId="77777777" w:rsidR="007243BB" w:rsidRDefault="007243BB" w:rsidP="0051734D">
            <w:pPr>
              <w:pStyle w:val="aff5"/>
            </w:pPr>
            <w:r>
              <w:rPr>
                <w:lang w:val="en-US"/>
              </w:rPr>
              <w:t>String</w:t>
            </w:r>
          </w:p>
        </w:tc>
        <w:tc>
          <w:tcPr>
            <w:tcW w:w="1546" w:type="pct"/>
          </w:tcPr>
          <w:p w14:paraId="3E317307" w14:textId="77777777" w:rsidR="007243BB" w:rsidRDefault="007243BB" w:rsidP="0051734D">
            <w:pPr>
              <w:pStyle w:val="aff5"/>
            </w:pPr>
          </w:p>
        </w:tc>
      </w:tr>
    </w:tbl>
    <w:p w14:paraId="252E4172" w14:textId="77777777" w:rsidR="007243BB" w:rsidRPr="00465308" w:rsidRDefault="007243BB" w:rsidP="007243BB">
      <w:pPr>
        <w:pStyle w:val="aff4"/>
        <w:rPr>
          <w:lang w:val="en-US"/>
        </w:rPr>
      </w:pPr>
      <w:r w:rsidRPr="00AD0A18">
        <w:t>Ошибки</w:t>
      </w:r>
      <w:r>
        <w:rPr>
          <w:lang w:val="en-US"/>
        </w:rPr>
        <w:t xml:space="preserve"> (</w:t>
      </w:r>
      <w:r w:rsidRPr="00465308">
        <w:rPr>
          <w:lang w:val="en-US"/>
        </w:rPr>
        <w:t>SmzPlatformError</w:t>
      </w:r>
      <w:r>
        <w:rPr>
          <w:lang w:val="en-US"/>
        </w:rPr>
        <w:t>)</w:t>
      </w:r>
    </w:p>
    <w:p w14:paraId="7A9173D3" w14:textId="77777777" w:rsidR="007243BB" w:rsidRDefault="007243BB" w:rsidP="007243BB">
      <w:pPr>
        <w:pStyle w:val="a3"/>
      </w:pPr>
      <w:r>
        <w:fldChar w:fldCharType="begin"/>
      </w:r>
      <w:r>
        <w:instrText xml:space="preserve"> REF _Ref2352330 \h  \* MERGEFORMAT </w:instrText>
      </w:r>
      <w:r>
        <w:fldChar w:fldCharType="separate"/>
      </w:r>
      <w:r w:rsidRPr="0027530B">
        <w:t>Допустимые коды ошибок в ответах</w:t>
      </w:r>
      <w:r>
        <w:fldChar w:fldCharType="end"/>
      </w:r>
      <w:r>
        <w:t>.</w:t>
      </w:r>
    </w:p>
    <w:p w14:paraId="39155572" w14:textId="77777777" w:rsidR="007243BB" w:rsidRPr="005134BF" w:rsidRDefault="007243BB" w:rsidP="007243BB">
      <w:pPr>
        <w:pStyle w:val="a3"/>
        <w:ind w:firstLine="0"/>
        <w:rPr>
          <w:rFonts w:cs="Times New Roman"/>
        </w:rPr>
      </w:pPr>
    </w:p>
    <w:p w14:paraId="027BD08F" w14:textId="77777777" w:rsidR="007243BB" w:rsidRPr="005134BF" w:rsidRDefault="007243BB" w:rsidP="007243BB">
      <w:pPr>
        <w:pStyle w:val="4"/>
      </w:pPr>
      <w:bookmarkStart w:id="234" w:name="_Toc23949572"/>
      <w:bookmarkStart w:id="235" w:name="_Toc9507789"/>
      <w:bookmarkStart w:id="236" w:name="_Toc34043037"/>
      <w:r w:rsidRPr="005134BF">
        <w:lastRenderedPageBreak/>
        <w:t>Информация о доходах</w:t>
      </w:r>
      <w:bookmarkEnd w:id="231"/>
      <w:bookmarkEnd w:id="232"/>
      <w:bookmarkEnd w:id="233"/>
      <w:bookmarkEnd w:id="234"/>
      <w:bookmarkEnd w:id="235"/>
      <w:bookmarkEnd w:id="236"/>
    </w:p>
    <w:p w14:paraId="62FC9EC4" w14:textId="77777777" w:rsidR="007243BB" w:rsidRPr="005134BF" w:rsidRDefault="007243BB" w:rsidP="007243BB">
      <w:pPr>
        <w:pStyle w:val="5"/>
        <w:ind w:left="-79"/>
      </w:pPr>
      <w:bookmarkStart w:id="237" w:name="_Toc2352099"/>
      <w:bookmarkStart w:id="238" w:name="_Toc4508017"/>
      <w:bookmarkStart w:id="239" w:name="_Toc23351550"/>
      <w:bookmarkStart w:id="240" w:name="_Toc23949573"/>
      <w:bookmarkStart w:id="241" w:name="_Toc9507790"/>
      <w:bookmarkStart w:id="242" w:name="_Toc34043038"/>
      <w:r w:rsidRPr="005134BF">
        <w:t>Получение состояния лицевого счета НП НПД</w:t>
      </w:r>
      <w:bookmarkEnd w:id="237"/>
      <w:bookmarkEnd w:id="238"/>
      <w:bookmarkEnd w:id="239"/>
      <w:bookmarkEnd w:id="240"/>
      <w:bookmarkEnd w:id="241"/>
      <w:bookmarkEnd w:id="242"/>
    </w:p>
    <w:p w14:paraId="1063B47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5C0F6CAF" w14:textId="77777777" w:rsidR="007243BB" w:rsidRPr="005134BF" w:rsidRDefault="007243BB" w:rsidP="007243BB">
      <w:pPr>
        <w:pStyle w:val="a3"/>
        <w:rPr>
          <w:rFonts w:cs="Times New Roman"/>
        </w:rPr>
      </w:pPr>
      <w:r w:rsidRPr="005134BF">
        <w:rPr>
          <w:rFonts w:cs="Times New Roman"/>
        </w:rPr>
        <w:t>Процедура вызывается для получения состояния лицевого счета НП НПД</w:t>
      </w:r>
      <w:r w:rsidRPr="005134BF" w:rsidDel="00173804">
        <w:rPr>
          <w:rFonts w:cs="Times New Roman"/>
        </w:rPr>
        <w:t xml:space="preserve"> </w:t>
      </w:r>
      <w:r w:rsidRPr="005134BF">
        <w:rPr>
          <w:rFonts w:cs="Times New Roman"/>
        </w:rPr>
        <w:t xml:space="preserve">в целях предоставления </w:t>
      </w:r>
      <w:r>
        <w:rPr>
          <w:rFonts w:cs="Times New Roman"/>
        </w:rPr>
        <w:t>Партнер</w:t>
      </w:r>
      <w:r w:rsidRPr="005134BF">
        <w:rPr>
          <w:rFonts w:cs="Times New Roman"/>
        </w:rPr>
        <w:t xml:space="preserve">ам возможности консультирования НП НПД по вопросам налогообложения только в случае наличия разрешения на выполнение таких действий от его имени. </w:t>
      </w:r>
    </w:p>
    <w:p w14:paraId="56C95089" w14:textId="77777777" w:rsidR="007243BB" w:rsidRPr="005134BF" w:rsidRDefault="007243BB" w:rsidP="007243BB">
      <w:pPr>
        <w:pStyle w:val="aff4"/>
        <w:rPr>
          <w:rFonts w:cs="Times New Roman"/>
        </w:rPr>
      </w:pPr>
      <w:r w:rsidRPr="005134BF">
        <w:rPr>
          <w:rFonts w:cs="Times New Roman"/>
        </w:rPr>
        <w:t>Запрос (GetTaxpayerAccountStatusRequest)</w:t>
      </w:r>
    </w:p>
    <w:tbl>
      <w:tblPr>
        <w:tblStyle w:val="af7"/>
        <w:tblW w:w="5000" w:type="pct"/>
        <w:tblLook w:val="04A0" w:firstRow="1" w:lastRow="0" w:firstColumn="1" w:lastColumn="0" w:noHBand="0" w:noVBand="1"/>
      </w:tblPr>
      <w:tblGrid>
        <w:gridCol w:w="3589"/>
        <w:gridCol w:w="3454"/>
        <w:gridCol w:w="3152"/>
      </w:tblGrid>
      <w:tr w:rsidR="007243BB" w:rsidRPr="00C97325" w14:paraId="6F4E68C5" w14:textId="77777777" w:rsidTr="0051734D">
        <w:tc>
          <w:tcPr>
            <w:tcW w:w="1760" w:type="pct"/>
          </w:tcPr>
          <w:p w14:paraId="0423853E"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61BB5D7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BFD4BB6"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1D1A75A" w14:textId="77777777" w:rsidTr="0051734D">
        <w:tc>
          <w:tcPr>
            <w:tcW w:w="1760" w:type="pct"/>
          </w:tcPr>
          <w:p w14:paraId="2E163DE3" w14:textId="77777777" w:rsidR="007243BB" w:rsidRPr="005134BF" w:rsidRDefault="007243BB" w:rsidP="0051734D">
            <w:pPr>
              <w:pStyle w:val="aff5"/>
              <w:rPr>
                <w:rFonts w:cs="Times New Roman"/>
              </w:rPr>
            </w:pPr>
            <w:r w:rsidRPr="005134BF">
              <w:rPr>
                <w:rFonts w:cs="Times New Roman"/>
              </w:rPr>
              <w:t>ИНН</w:t>
            </w:r>
          </w:p>
        </w:tc>
        <w:tc>
          <w:tcPr>
            <w:tcW w:w="1694" w:type="pct"/>
          </w:tcPr>
          <w:p w14:paraId="2650EBB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09703C9A" w14:textId="77777777" w:rsidR="007243BB" w:rsidRPr="005134BF" w:rsidRDefault="007243BB" w:rsidP="0051734D">
            <w:pPr>
              <w:pStyle w:val="aff5"/>
              <w:rPr>
                <w:rFonts w:cs="Times New Roman"/>
              </w:rPr>
            </w:pPr>
            <w:r w:rsidRPr="005134BF">
              <w:rPr>
                <w:rFonts w:cs="Times New Roman"/>
              </w:rPr>
              <w:t>Обязательно</w:t>
            </w:r>
          </w:p>
        </w:tc>
      </w:tr>
    </w:tbl>
    <w:p w14:paraId="530E0581" w14:textId="77777777" w:rsidR="007243BB" w:rsidRPr="005134BF" w:rsidRDefault="007243BB" w:rsidP="007243BB">
      <w:pPr>
        <w:pStyle w:val="aff4"/>
        <w:rPr>
          <w:rFonts w:cs="Times New Roman"/>
        </w:rPr>
      </w:pPr>
      <w:r w:rsidRPr="005134BF">
        <w:rPr>
          <w:rFonts w:cs="Times New Roman"/>
        </w:rPr>
        <w:t>Ответ (GetTaxpayerAccountStatusResponse)</w:t>
      </w:r>
    </w:p>
    <w:tbl>
      <w:tblPr>
        <w:tblStyle w:val="af7"/>
        <w:tblW w:w="5000" w:type="pct"/>
        <w:tblLook w:val="04A0" w:firstRow="1" w:lastRow="0" w:firstColumn="1" w:lastColumn="0" w:noHBand="0" w:noVBand="1"/>
      </w:tblPr>
      <w:tblGrid>
        <w:gridCol w:w="3589"/>
        <w:gridCol w:w="3454"/>
        <w:gridCol w:w="3152"/>
      </w:tblGrid>
      <w:tr w:rsidR="007243BB" w:rsidRPr="00C97325" w14:paraId="3E4E451A" w14:textId="77777777" w:rsidTr="0051734D">
        <w:tc>
          <w:tcPr>
            <w:tcW w:w="1760" w:type="pct"/>
          </w:tcPr>
          <w:p w14:paraId="5BF60F96"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9C0D2A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455DE606"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601E6DF" w14:textId="77777777" w:rsidTr="0051734D">
        <w:tc>
          <w:tcPr>
            <w:tcW w:w="1760" w:type="pct"/>
          </w:tcPr>
          <w:p w14:paraId="5BBDD6E0" w14:textId="77777777" w:rsidR="007243BB" w:rsidRPr="005134BF" w:rsidRDefault="007243BB" w:rsidP="0051734D">
            <w:pPr>
              <w:pStyle w:val="aff5"/>
              <w:rPr>
                <w:rFonts w:cs="Times New Roman"/>
              </w:rPr>
            </w:pPr>
            <w:r w:rsidRPr="005134BF">
              <w:rPr>
                <w:rFonts w:cs="Times New Roman"/>
              </w:rPr>
              <w:t>Сумма бонусного счета</w:t>
            </w:r>
          </w:p>
        </w:tc>
        <w:tc>
          <w:tcPr>
            <w:tcW w:w="1694" w:type="pct"/>
          </w:tcPr>
          <w:p w14:paraId="1CE946D0" w14:textId="77777777" w:rsidR="007243BB" w:rsidRPr="005134BF" w:rsidRDefault="007243BB" w:rsidP="0051734D">
            <w:pPr>
              <w:pStyle w:val="aff5"/>
              <w:rPr>
                <w:rFonts w:cs="Times New Roman"/>
                <w:lang w:val="en-US"/>
              </w:rPr>
            </w:pPr>
            <w:r w:rsidRPr="005134BF">
              <w:rPr>
                <w:rFonts w:cs="Times New Roman"/>
                <w:lang w:val="en-US"/>
              </w:rPr>
              <w:t>Decimal</w:t>
            </w:r>
          </w:p>
        </w:tc>
        <w:tc>
          <w:tcPr>
            <w:tcW w:w="1546" w:type="pct"/>
          </w:tcPr>
          <w:p w14:paraId="3C4E6192" w14:textId="77777777" w:rsidR="007243BB" w:rsidRPr="005134BF" w:rsidRDefault="007243BB" w:rsidP="0051734D">
            <w:pPr>
              <w:pStyle w:val="aff5"/>
              <w:rPr>
                <w:rFonts w:cs="Times New Roman"/>
              </w:rPr>
            </w:pPr>
          </w:p>
        </w:tc>
      </w:tr>
      <w:tr w:rsidR="007243BB" w:rsidRPr="00C97325" w14:paraId="16AC3BA1" w14:textId="77777777" w:rsidTr="0051734D">
        <w:tc>
          <w:tcPr>
            <w:tcW w:w="1760" w:type="pct"/>
          </w:tcPr>
          <w:p w14:paraId="3202C1C5" w14:textId="77777777" w:rsidR="007243BB" w:rsidRPr="005134BF" w:rsidRDefault="007243BB" w:rsidP="0051734D">
            <w:pPr>
              <w:pStyle w:val="aff5"/>
              <w:rPr>
                <w:rFonts w:cs="Times New Roman"/>
              </w:rPr>
            </w:pPr>
            <w:r w:rsidRPr="005134BF">
              <w:rPr>
                <w:rFonts w:cs="Times New Roman"/>
              </w:rPr>
              <w:t>Общая сумма неоплаченных платежей</w:t>
            </w:r>
          </w:p>
        </w:tc>
        <w:tc>
          <w:tcPr>
            <w:tcW w:w="1694" w:type="pct"/>
          </w:tcPr>
          <w:p w14:paraId="2ED0645B" w14:textId="77777777" w:rsidR="007243BB" w:rsidRPr="005134BF" w:rsidRDefault="007243BB" w:rsidP="0051734D">
            <w:pPr>
              <w:pStyle w:val="aff5"/>
              <w:rPr>
                <w:rFonts w:cs="Times New Roman"/>
                <w:lang w:val="en-US"/>
              </w:rPr>
            </w:pPr>
            <w:r w:rsidRPr="005134BF">
              <w:rPr>
                <w:rFonts w:cs="Times New Roman"/>
                <w:lang w:val="en-US"/>
              </w:rPr>
              <w:t>Decimal</w:t>
            </w:r>
          </w:p>
        </w:tc>
        <w:tc>
          <w:tcPr>
            <w:tcW w:w="1546" w:type="pct"/>
          </w:tcPr>
          <w:p w14:paraId="0BA6BCF8" w14:textId="77777777" w:rsidR="007243BB" w:rsidRPr="005134BF" w:rsidRDefault="007243BB" w:rsidP="0051734D">
            <w:pPr>
              <w:pStyle w:val="aff5"/>
              <w:rPr>
                <w:rFonts w:cs="Times New Roman"/>
              </w:rPr>
            </w:pPr>
          </w:p>
        </w:tc>
      </w:tr>
      <w:tr w:rsidR="007243BB" w:rsidRPr="00C97325" w14:paraId="5046BCE5" w14:textId="77777777" w:rsidTr="0051734D">
        <w:tc>
          <w:tcPr>
            <w:tcW w:w="1760" w:type="pct"/>
          </w:tcPr>
          <w:p w14:paraId="6878588B" w14:textId="77777777" w:rsidR="007243BB" w:rsidRPr="005134BF" w:rsidRDefault="007243BB" w:rsidP="0051734D">
            <w:pPr>
              <w:pStyle w:val="aff5"/>
              <w:rPr>
                <w:rFonts w:cs="Times New Roman"/>
              </w:rPr>
            </w:pPr>
            <w:r w:rsidRPr="005134BF">
              <w:rPr>
                <w:rFonts w:cs="Times New Roman"/>
              </w:rPr>
              <w:t>Сумма задолженности</w:t>
            </w:r>
          </w:p>
        </w:tc>
        <w:tc>
          <w:tcPr>
            <w:tcW w:w="1694" w:type="pct"/>
          </w:tcPr>
          <w:p w14:paraId="6BE9AA27" w14:textId="77777777" w:rsidR="007243BB" w:rsidRPr="005134BF" w:rsidRDefault="007243BB" w:rsidP="0051734D">
            <w:pPr>
              <w:pStyle w:val="aff5"/>
              <w:rPr>
                <w:rFonts w:cs="Times New Roman"/>
                <w:lang w:val="en-US"/>
              </w:rPr>
            </w:pPr>
            <w:r w:rsidRPr="005134BF">
              <w:rPr>
                <w:rFonts w:cs="Times New Roman"/>
                <w:lang w:val="en-US"/>
              </w:rPr>
              <w:t>Decimal</w:t>
            </w:r>
          </w:p>
        </w:tc>
        <w:tc>
          <w:tcPr>
            <w:tcW w:w="1546" w:type="pct"/>
          </w:tcPr>
          <w:p w14:paraId="7E319C51" w14:textId="77777777" w:rsidR="007243BB" w:rsidRPr="005134BF" w:rsidRDefault="007243BB" w:rsidP="0051734D">
            <w:pPr>
              <w:pStyle w:val="aff5"/>
              <w:rPr>
                <w:rFonts w:cs="Times New Roman"/>
              </w:rPr>
            </w:pPr>
            <w:r w:rsidRPr="005134BF">
              <w:rPr>
                <w:rFonts w:cs="Times New Roman"/>
              </w:rPr>
              <w:t>Включена в общая сумму неоплаченных платежей</w:t>
            </w:r>
          </w:p>
        </w:tc>
      </w:tr>
    </w:tbl>
    <w:p w14:paraId="44C98591" w14:textId="77777777" w:rsidR="007243BB" w:rsidRPr="005134BF" w:rsidRDefault="007243BB" w:rsidP="007243BB">
      <w:pPr>
        <w:pStyle w:val="aff4"/>
        <w:rPr>
          <w:rFonts w:cs="Times New Roman"/>
        </w:rPr>
      </w:pPr>
      <w:bookmarkStart w:id="243" w:name="_Toc2352100"/>
      <w:bookmarkStart w:id="244" w:name="_Toc4508018"/>
      <w:bookmarkStart w:id="245" w:name="_Toc23351551"/>
      <w:r w:rsidRPr="005134BF">
        <w:rPr>
          <w:rFonts w:cs="Times New Roman"/>
        </w:rPr>
        <w:t>Ошибки (</w:t>
      </w:r>
      <w:r w:rsidRPr="005134BF">
        <w:rPr>
          <w:rFonts w:cs="Times New Roman"/>
          <w:lang w:val="en-US"/>
        </w:rPr>
        <w:t>SmzPlatformError</w:t>
      </w:r>
      <w:r w:rsidRPr="005134BF">
        <w:rPr>
          <w:rFonts w:cs="Times New Roman"/>
        </w:rPr>
        <w:t>)</w:t>
      </w:r>
    </w:p>
    <w:p w14:paraId="0215E67E"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1D3828F2"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E879619"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029600D2" w14:textId="77777777" w:rsidR="007243BB" w:rsidRPr="005134BF" w:rsidRDefault="007243BB" w:rsidP="007243BB">
      <w:pPr>
        <w:pStyle w:val="5"/>
        <w:ind w:left="-79"/>
      </w:pPr>
      <w:bookmarkStart w:id="246" w:name="_Toc23949574"/>
      <w:bookmarkStart w:id="247" w:name="_Toc9507791"/>
      <w:bookmarkStart w:id="248" w:name="_Toc34043039"/>
      <w:r w:rsidRPr="005134BF">
        <w:t>Получение информации по зарегистрированным доходам</w:t>
      </w:r>
      <w:bookmarkEnd w:id="243"/>
      <w:bookmarkEnd w:id="244"/>
      <w:bookmarkEnd w:id="245"/>
      <w:bookmarkEnd w:id="246"/>
      <w:bookmarkEnd w:id="247"/>
      <w:bookmarkEnd w:id="248"/>
      <w:r w:rsidRPr="005134BF">
        <w:t xml:space="preserve"> </w:t>
      </w:r>
    </w:p>
    <w:p w14:paraId="4FAA338F"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4F88C26D" w14:textId="77777777" w:rsidR="007243BB" w:rsidRPr="005134BF" w:rsidRDefault="007243BB" w:rsidP="007243BB">
      <w:pPr>
        <w:pStyle w:val="a3"/>
        <w:rPr>
          <w:rFonts w:cs="Times New Roman"/>
        </w:rPr>
      </w:pPr>
      <w:r w:rsidRPr="005134BF">
        <w:rPr>
          <w:rFonts w:cs="Times New Roman"/>
        </w:rPr>
        <w:t xml:space="preserve">Процедура вызывается для получения информации по зарегистрированным доходам (в т.ч. сторнирований) в целях предоставления </w:t>
      </w:r>
      <w:r>
        <w:rPr>
          <w:rFonts w:cs="Times New Roman"/>
        </w:rPr>
        <w:t>Партнер</w:t>
      </w:r>
      <w:r w:rsidRPr="005134BF">
        <w:rPr>
          <w:rFonts w:cs="Times New Roman"/>
        </w:rPr>
        <w:t xml:space="preserve">ам возможности поддержки своих клиентов. Запрос может быть выполнен только в случае наличия разрешения НП НПД на выполнение таких действий от его имени. В зависимости от типа разрешения может предоставляться информация либо по всем </w:t>
      </w:r>
      <w:r w:rsidRPr="005134BF">
        <w:rPr>
          <w:rFonts w:cs="Times New Roman"/>
        </w:rPr>
        <w:lastRenderedPageBreak/>
        <w:t xml:space="preserve">зарегистрированным НП НПД доходам/сторнированиям, либо по доходам, зарегистрированным только через данного </w:t>
      </w:r>
      <w:r>
        <w:rPr>
          <w:rFonts w:cs="Times New Roman"/>
        </w:rPr>
        <w:t>Партнер</w:t>
      </w:r>
      <w:r w:rsidRPr="005134BF">
        <w:rPr>
          <w:rFonts w:cs="Times New Roman"/>
        </w:rPr>
        <w:t>а.</w:t>
      </w:r>
    </w:p>
    <w:p w14:paraId="4C97B965" w14:textId="77777777" w:rsidR="007243BB" w:rsidRPr="005134BF" w:rsidRDefault="007243BB" w:rsidP="007243BB">
      <w:pPr>
        <w:pStyle w:val="a3"/>
        <w:rPr>
          <w:rFonts w:cs="Times New Roman"/>
        </w:rPr>
      </w:pPr>
      <w:r w:rsidRPr="005134BF">
        <w:rPr>
          <w:rFonts w:cs="Times New Roman"/>
        </w:rPr>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73B043CF" w14:textId="77777777" w:rsidR="007243BB" w:rsidRPr="005134BF" w:rsidRDefault="007243BB" w:rsidP="007243BB">
      <w:pPr>
        <w:pStyle w:val="aff4"/>
        <w:rPr>
          <w:rFonts w:cs="Times New Roman"/>
        </w:rPr>
      </w:pPr>
      <w:r w:rsidRPr="005134BF">
        <w:rPr>
          <w:rFonts w:cs="Times New Roman"/>
        </w:rPr>
        <w:t>Запрос (GetIncomeRequest)</w:t>
      </w:r>
    </w:p>
    <w:tbl>
      <w:tblPr>
        <w:tblStyle w:val="af7"/>
        <w:tblW w:w="5000" w:type="pct"/>
        <w:tblLook w:val="04A0" w:firstRow="1" w:lastRow="0" w:firstColumn="1" w:lastColumn="0" w:noHBand="0" w:noVBand="1"/>
      </w:tblPr>
      <w:tblGrid>
        <w:gridCol w:w="3589"/>
        <w:gridCol w:w="3454"/>
        <w:gridCol w:w="3152"/>
      </w:tblGrid>
      <w:tr w:rsidR="007243BB" w:rsidRPr="00C97325" w14:paraId="59F490B2" w14:textId="77777777" w:rsidTr="0051734D">
        <w:tc>
          <w:tcPr>
            <w:tcW w:w="1760" w:type="pct"/>
          </w:tcPr>
          <w:p w14:paraId="4C266086"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751C620"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72AA47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5E2E0AC" w14:textId="77777777" w:rsidTr="0051734D">
        <w:tc>
          <w:tcPr>
            <w:tcW w:w="1760" w:type="pct"/>
          </w:tcPr>
          <w:p w14:paraId="165FD53B" w14:textId="77777777" w:rsidR="007243BB" w:rsidRPr="005134BF" w:rsidRDefault="007243BB" w:rsidP="0051734D">
            <w:pPr>
              <w:pStyle w:val="aff5"/>
              <w:rPr>
                <w:rFonts w:cs="Times New Roman"/>
                <w:lang w:val="en-US"/>
              </w:rPr>
            </w:pPr>
            <w:r w:rsidRPr="005134BF">
              <w:rPr>
                <w:rFonts w:cs="Times New Roman"/>
                <w:lang w:val="en-US"/>
              </w:rPr>
              <w:t>ИНН</w:t>
            </w:r>
          </w:p>
        </w:tc>
        <w:tc>
          <w:tcPr>
            <w:tcW w:w="1694" w:type="pct"/>
          </w:tcPr>
          <w:p w14:paraId="758406B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5032D04"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3074194C" w14:textId="77777777" w:rsidTr="0051734D">
        <w:tc>
          <w:tcPr>
            <w:tcW w:w="1760" w:type="pct"/>
          </w:tcPr>
          <w:p w14:paraId="2BD207BE" w14:textId="77777777" w:rsidR="007243BB" w:rsidRPr="005134BF" w:rsidRDefault="007243BB" w:rsidP="0051734D">
            <w:pPr>
              <w:pStyle w:val="aff5"/>
              <w:rPr>
                <w:rFonts w:cs="Times New Roman"/>
              </w:rPr>
            </w:pPr>
            <w:r w:rsidRPr="005134BF">
              <w:rPr>
                <w:rFonts w:cs="Times New Roman"/>
              </w:rPr>
              <w:t>Дата начала запроса</w:t>
            </w:r>
          </w:p>
        </w:tc>
        <w:tc>
          <w:tcPr>
            <w:tcW w:w="1694" w:type="pct"/>
          </w:tcPr>
          <w:p w14:paraId="337FD506"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4A1C0838"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3BD6908C" w14:textId="77777777" w:rsidTr="0051734D">
        <w:tc>
          <w:tcPr>
            <w:tcW w:w="1760" w:type="pct"/>
          </w:tcPr>
          <w:p w14:paraId="70FB40FD" w14:textId="77777777" w:rsidR="007243BB" w:rsidRPr="005134BF" w:rsidRDefault="007243BB" w:rsidP="0051734D">
            <w:pPr>
              <w:pStyle w:val="aff5"/>
              <w:rPr>
                <w:rFonts w:cs="Times New Roman"/>
              </w:rPr>
            </w:pPr>
            <w:r w:rsidRPr="005134BF">
              <w:rPr>
                <w:rFonts w:cs="Times New Roman"/>
              </w:rPr>
              <w:t>Дата конца запроса</w:t>
            </w:r>
          </w:p>
        </w:tc>
        <w:tc>
          <w:tcPr>
            <w:tcW w:w="1694" w:type="pct"/>
          </w:tcPr>
          <w:p w14:paraId="71F91594"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7BBDCFB7"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528E753C" w14:textId="77777777" w:rsidTr="0051734D">
        <w:tc>
          <w:tcPr>
            <w:tcW w:w="1760" w:type="pct"/>
          </w:tcPr>
          <w:p w14:paraId="31742872" w14:textId="77777777" w:rsidR="007243BB" w:rsidRPr="005134BF" w:rsidRDefault="007243BB" w:rsidP="0051734D">
            <w:pPr>
              <w:pStyle w:val="aff5"/>
              <w:rPr>
                <w:rFonts w:cs="Times New Roman"/>
              </w:rPr>
            </w:pPr>
            <w:r w:rsidRPr="005134BF">
              <w:rPr>
                <w:rFonts w:cs="Times New Roman"/>
              </w:rPr>
              <w:t>Максимальное количество чеков в ответе</w:t>
            </w:r>
          </w:p>
        </w:tc>
        <w:tc>
          <w:tcPr>
            <w:tcW w:w="1694" w:type="pct"/>
          </w:tcPr>
          <w:p w14:paraId="5040723B" w14:textId="77777777" w:rsidR="007243BB" w:rsidRPr="005134BF" w:rsidRDefault="007243BB" w:rsidP="0051734D">
            <w:pPr>
              <w:pStyle w:val="aff5"/>
              <w:rPr>
                <w:rFonts w:cs="Times New Roman"/>
                <w:lang w:val="en-US"/>
              </w:rPr>
            </w:pPr>
            <w:r w:rsidRPr="005134BF">
              <w:rPr>
                <w:rFonts w:cs="Times New Roman"/>
                <w:lang w:val="en-US"/>
              </w:rPr>
              <w:t>Int</w:t>
            </w:r>
          </w:p>
        </w:tc>
        <w:tc>
          <w:tcPr>
            <w:tcW w:w="1546" w:type="pct"/>
          </w:tcPr>
          <w:p w14:paraId="536B32F3" w14:textId="77777777" w:rsidR="007243BB" w:rsidRPr="005134BF" w:rsidRDefault="007243BB" w:rsidP="0051734D">
            <w:pPr>
              <w:pStyle w:val="aff5"/>
              <w:rPr>
                <w:rFonts w:cs="Times New Roman"/>
              </w:rPr>
            </w:pPr>
            <w:r w:rsidRPr="005134BF">
              <w:rPr>
                <w:rFonts w:cs="Times New Roman"/>
              </w:rPr>
              <w:t>Не обязательно</w:t>
            </w:r>
          </w:p>
        </w:tc>
      </w:tr>
      <w:tr w:rsidR="007243BB" w:rsidRPr="00C97325" w14:paraId="6D5A3351" w14:textId="77777777" w:rsidTr="0051734D">
        <w:trPr>
          <w:trHeight w:val="60"/>
        </w:trPr>
        <w:tc>
          <w:tcPr>
            <w:tcW w:w="1760" w:type="pct"/>
          </w:tcPr>
          <w:p w14:paraId="3E345A49" w14:textId="77777777" w:rsidR="007243BB" w:rsidRPr="005134BF" w:rsidRDefault="007243BB" w:rsidP="0051734D">
            <w:pPr>
              <w:pStyle w:val="aff5"/>
              <w:rPr>
                <w:rFonts w:cs="Times New Roman"/>
              </w:rPr>
            </w:pPr>
            <w:r w:rsidRPr="005134BF">
              <w:rPr>
                <w:rFonts w:cs="Times New Roman"/>
              </w:rPr>
              <w:t>Отступ от начала списка</w:t>
            </w:r>
          </w:p>
        </w:tc>
        <w:tc>
          <w:tcPr>
            <w:tcW w:w="1694" w:type="pct"/>
          </w:tcPr>
          <w:p w14:paraId="7978740A" w14:textId="77777777" w:rsidR="007243BB" w:rsidRPr="005134BF" w:rsidRDefault="007243BB" w:rsidP="0051734D">
            <w:pPr>
              <w:pStyle w:val="aff5"/>
              <w:rPr>
                <w:rFonts w:cs="Times New Roman"/>
                <w:lang w:val="en-US"/>
              </w:rPr>
            </w:pPr>
            <w:r w:rsidRPr="005134BF">
              <w:rPr>
                <w:rFonts w:cs="Times New Roman"/>
                <w:lang w:val="en-US"/>
              </w:rPr>
              <w:t>Int</w:t>
            </w:r>
          </w:p>
        </w:tc>
        <w:tc>
          <w:tcPr>
            <w:tcW w:w="1546" w:type="pct"/>
          </w:tcPr>
          <w:p w14:paraId="1D089574" w14:textId="77777777" w:rsidR="007243BB" w:rsidRPr="005134BF" w:rsidRDefault="007243BB" w:rsidP="0051734D">
            <w:pPr>
              <w:pStyle w:val="aff5"/>
              <w:rPr>
                <w:rFonts w:cs="Times New Roman"/>
              </w:rPr>
            </w:pPr>
            <w:r w:rsidRPr="005134BF">
              <w:rPr>
                <w:rFonts w:cs="Times New Roman"/>
              </w:rPr>
              <w:t>Необязательно</w:t>
            </w:r>
          </w:p>
        </w:tc>
      </w:tr>
    </w:tbl>
    <w:p w14:paraId="386FA2C3" w14:textId="77777777" w:rsidR="007243BB" w:rsidRPr="005134BF" w:rsidRDefault="007243BB" w:rsidP="007243BB">
      <w:pPr>
        <w:pStyle w:val="aff4"/>
        <w:rPr>
          <w:rFonts w:cs="Times New Roman"/>
        </w:rPr>
      </w:pPr>
      <w:r w:rsidRPr="005134BF">
        <w:rPr>
          <w:rFonts w:cs="Times New Roman"/>
        </w:rPr>
        <w:t>Ответ (GetIncomeResponse)</w:t>
      </w:r>
    </w:p>
    <w:tbl>
      <w:tblPr>
        <w:tblStyle w:val="af7"/>
        <w:tblW w:w="5000" w:type="pct"/>
        <w:tblLook w:val="04A0" w:firstRow="1" w:lastRow="0" w:firstColumn="1" w:lastColumn="0" w:noHBand="0" w:noVBand="1"/>
      </w:tblPr>
      <w:tblGrid>
        <w:gridCol w:w="3589"/>
        <w:gridCol w:w="3454"/>
        <w:gridCol w:w="3152"/>
      </w:tblGrid>
      <w:tr w:rsidR="007243BB" w:rsidRPr="00C97325" w14:paraId="2C65ADCD" w14:textId="77777777" w:rsidTr="0051734D">
        <w:trPr>
          <w:tblHeader/>
        </w:trPr>
        <w:tc>
          <w:tcPr>
            <w:tcW w:w="1760" w:type="pct"/>
          </w:tcPr>
          <w:p w14:paraId="2DC3E1E4"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EBDB381"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5E9C473C"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D3B04D5" w14:textId="77777777" w:rsidTr="0051734D">
        <w:tc>
          <w:tcPr>
            <w:tcW w:w="1760" w:type="pct"/>
          </w:tcPr>
          <w:p w14:paraId="53C9659E" w14:textId="77777777" w:rsidR="007243BB" w:rsidRPr="005134BF" w:rsidRDefault="007243BB" w:rsidP="0051734D">
            <w:pPr>
              <w:pStyle w:val="aff5"/>
              <w:rPr>
                <w:rFonts w:cs="Times New Roman"/>
              </w:rPr>
            </w:pPr>
            <w:r w:rsidRPr="005134BF">
              <w:rPr>
                <w:rFonts w:cs="Times New Roman"/>
              </w:rPr>
              <w:t>Список чеков</w:t>
            </w:r>
          </w:p>
        </w:tc>
        <w:tc>
          <w:tcPr>
            <w:tcW w:w="1694" w:type="pct"/>
          </w:tcPr>
          <w:p w14:paraId="704C378F" w14:textId="77777777" w:rsidR="007243BB" w:rsidRPr="005134BF" w:rsidRDefault="007243BB" w:rsidP="0051734D">
            <w:pPr>
              <w:pStyle w:val="aff5"/>
              <w:rPr>
                <w:rFonts w:cs="Times New Roman"/>
              </w:rPr>
            </w:pPr>
            <w:r w:rsidRPr="005134BF">
              <w:rPr>
                <w:rFonts w:cs="Times New Roman"/>
              </w:rPr>
              <w:t>Чек</w:t>
            </w:r>
            <w:r w:rsidRPr="005134BF">
              <w:rPr>
                <w:rFonts w:cs="Times New Roman"/>
                <w:lang w:val="en-US"/>
              </w:rPr>
              <w:t>[]</w:t>
            </w:r>
          </w:p>
        </w:tc>
        <w:tc>
          <w:tcPr>
            <w:tcW w:w="1546" w:type="pct"/>
          </w:tcPr>
          <w:p w14:paraId="36FC6EFF" w14:textId="77777777" w:rsidR="007243BB" w:rsidRPr="005134BF" w:rsidRDefault="007243BB" w:rsidP="0051734D">
            <w:pPr>
              <w:pStyle w:val="aff5"/>
              <w:rPr>
                <w:rFonts w:cs="Times New Roman"/>
              </w:rPr>
            </w:pPr>
          </w:p>
        </w:tc>
      </w:tr>
      <w:tr w:rsidR="007243BB" w:rsidRPr="00C97325" w14:paraId="178D2C2F" w14:textId="77777777" w:rsidTr="0051734D">
        <w:tc>
          <w:tcPr>
            <w:tcW w:w="1760" w:type="pct"/>
          </w:tcPr>
          <w:p w14:paraId="2C350AD7" w14:textId="77777777" w:rsidR="007243BB" w:rsidRPr="005134BF" w:rsidRDefault="007243BB" w:rsidP="0051734D">
            <w:pPr>
              <w:pStyle w:val="aff5"/>
              <w:ind w:left="306"/>
              <w:rPr>
                <w:rFonts w:cs="Times New Roman"/>
              </w:rPr>
            </w:pPr>
            <w:r w:rsidRPr="005134BF">
              <w:rPr>
                <w:rFonts w:cs="Times New Roman"/>
              </w:rPr>
              <w:t>Ссылка на чек (для каждого чека их списка)</w:t>
            </w:r>
          </w:p>
        </w:tc>
        <w:tc>
          <w:tcPr>
            <w:tcW w:w="1694" w:type="pct"/>
          </w:tcPr>
          <w:p w14:paraId="09ED9B12"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B62C785" w14:textId="77777777" w:rsidR="007243BB" w:rsidRPr="005134BF" w:rsidRDefault="007243BB" w:rsidP="0051734D">
            <w:pPr>
              <w:pStyle w:val="aff5"/>
              <w:rPr>
                <w:rFonts w:cs="Times New Roman"/>
              </w:rPr>
            </w:pPr>
          </w:p>
        </w:tc>
      </w:tr>
      <w:tr w:rsidR="007243BB" w:rsidRPr="00C97325" w14:paraId="7F5B57DF" w14:textId="77777777" w:rsidTr="0051734D">
        <w:tc>
          <w:tcPr>
            <w:tcW w:w="1760" w:type="pct"/>
          </w:tcPr>
          <w:p w14:paraId="1DE4CC16" w14:textId="77777777" w:rsidR="007243BB" w:rsidRPr="005134BF" w:rsidRDefault="007243BB" w:rsidP="0051734D">
            <w:pPr>
              <w:pStyle w:val="aff5"/>
              <w:ind w:left="306"/>
              <w:rPr>
                <w:rFonts w:cs="Times New Roman"/>
              </w:rPr>
            </w:pPr>
            <w:r w:rsidRPr="005134BF">
              <w:rPr>
                <w:rFonts w:cs="Times New Roman"/>
              </w:rPr>
              <w:t>сумма чека (для каждого чека их списка)</w:t>
            </w:r>
          </w:p>
        </w:tc>
        <w:tc>
          <w:tcPr>
            <w:tcW w:w="1694" w:type="pct"/>
          </w:tcPr>
          <w:p w14:paraId="6D7626A1" w14:textId="77777777" w:rsidR="007243BB" w:rsidRPr="005134BF" w:rsidRDefault="007243BB" w:rsidP="0051734D">
            <w:pPr>
              <w:pStyle w:val="aff5"/>
              <w:rPr>
                <w:rFonts w:cs="Times New Roman"/>
              </w:rPr>
            </w:pPr>
            <w:r w:rsidRPr="005134BF">
              <w:rPr>
                <w:rFonts w:cs="Times New Roman"/>
                <w:lang w:val="en-US"/>
              </w:rPr>
              <w:t>Decimal</w:t>
            </w:r>
          </w:p>
        </w:tc>
        <w:tc>
          <w:tcPr>
            <w:tcW w:w="1546" w:type="pct"/>
          </w:tcPr>
          <w:p w14:paraId="68B4E8FE" w14:textId="77777777" w:rsidR="007243BB" w:rsidRPr="005134BF" w:rsidRDefault="007243BB" w:rsidP="0051734D">
            <w:pPr>
              <w:pStyle w:val="aff5"/>
              <w:rPr>
                <w:rFonts w:cs="Times New Roman"/>
              </w:rPr>
            </w:pPr>
          </w:p>
        </w:tc>
      </w:tr>
      <w:tr w:rsidR="007243BB" w:rsidRPr="00C97325" w14:paraId="3E499900" w14:textId="77777777" w:rsidTr="0051734D">
        <w:trPr>
          <w:trHeight w:val="60"/>
        </w:trPr>
        <w:tc>
          <w:tcPr>
            <w:tcW w:w="1760" w:type="pct"/>
          </w:tcPr>
          <w:p w14:paraId="6E471306" w14:textId="77777777" w:rsidR="007243BB" w:rsidRPr="005134BF" w:rsidRDefault="007243BB" w:rsidP="0051734D">
            <w:pPr>
              <w:pStyle w:val="aff5"/>
              <w:ind w:left="306"/>
              <w:rPr>
                <w:rFonts w:cs="Times New Roman"/>
              </w:rPr>
            </w:pPr>
            <w:r w:rsidRPr="005134BF">
              <w:rPr>
                <w:rFonts w:cs="Times New Roman"/>
                <w:lang w:val="en-US"/>
              </w:rPr>
              <w:t>ID</w:t>
            </w:r>
            <w:r w:rsidRPr="005134BF">
              <w:rPr>
                <w:rFonts w:cs="Times New Roman"/>
              </w:rPr>
              <w:t xml:space="preserve"> чека (для каждого чека их списка)</w:t>
            </w:r>
          </w:p>
        </w:tc>
        <w:tc>
          <w:tcPr>
            <w:tcW w:w="1694" w:type="pct"/>
          </w:tcPr>
          <w:p w14:paraId="37B1C7B0"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3A46842E" w14:textId="77777777" w:rsidR="007243BB" w:rsidRPr="005134BF" w:rsidRDefault="007243BB" w:rsidP="0051734D">
            <w:pPr>
              <w:pStyle w:val="aff5"/>
              <w:rPr>
                <w:rFonts w:cs="Times New Roman"/>
              </w:rPr>
            </w:pPr>
          </w:p>
        </w:tc>
      </w:tr>
      <w:tr w:rsidR="007243BB" w:rsidRPr="00C97325" w14:paraId="1D36EDFC" w14:textId="77777777" w:rsidTr="0051734D">
        <w:trPr>
          <w:trHeight w:val="60"/>
        </w:trPr>
        <w:tc>
          <w:tcPr>
            <w:tcW w:w="1760" w:type="pct"/>
          </w:tcPr>
          <w:p w14:paraId="287F68FF" w14:textId="77777777" w:rsidR="007243BB" w:rsidRPr="005134BF" w:rsidRDefault="007243BB" w:rsidP="0051734D">
            <w:pPr>
              <w:pStyle w:val="aff5"/>
              <w:ind w:left="306"/>
              <w:rPr>
                <w:rFonts w:cs="Times New Roman"/>
              </w:rPr>
            </w:pPr>
            <w:r w:rsidRPr="005134BF">
              <w:rPr>
                <w:rFonts w:cs="Times New Roman"/>
              </w:rPr>
              <w:t>Дата расчета</w:t>
            </w:r>
          </w:p>
        </w:tc>
        <w:tc>
          <w:tcPr>
            <w:tcW w:w="1694" w:type="pct"/>
          </w:tcPr>
          <w:p w14:paraId="3AEBC9DE"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02AC0B37" w14:textId="77777777" w:rsidR="007243BB" w:rsidRPr="005134BF" w:rsidRDefault="007243BB" w:rsidP="0051734D">
            <w:pPr>
              <w:pStyle w:val="aff5"/>
              <w:rPr>
                <w:rFonts w:cs="Times New Roman"/>
              </w:rPr>
            </w:pPr>
          </w:p>
        </w:tc>
      </w:tr>
      <w:tr w:rsidR="007243BB" w:rsidRPr="00C97325" w14:paraId="39C2EA7A" w14:textId="77777777" w:rsidTr="0051734D">
        <w:trPr>
          <w:trHeight w:val="60"/>
        </w:trPr>
        <w:tc>
          <w:tcPr>
            <w:tcW w:w="1760" w:type="pct"/>
          </w:tcPr>
          <w:p w14:paraId="5F54AE72" w14:textId="77777777" w:rsidR="007243BB" w:rsidRPr="005134BF" w:rsidRDefault="007243BB" w:rsidP="0051734D">
            <w:pPr>
              <w:pStyle w:val="aff5"/>
              <w:ind w:left="306"/>
              <w:rPr>
                <w:rFonts w:cs="Times New Roman"/>
              </w:rPr>
            </w:pPr>
            <w:r w:rsidRPr="005134BF">
              <w:rPr>
                <w:rFonts w:cs="Times New Roman"/>
              </w:rPr>
              <w:t>Дата формирования</w:t>
            </w:r>
          </w:p>
        </w:tc>
        <w:tc>
          <w:tcPr>
            <w:tcW w:w="1694" w:type="pct"/>
          </w:tcPr>
          <w:p w14:paraId="4EB52A59"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1726777E" w14:textId="77777777" w:rsidR="007243BB" w:rsidRPr="005134BF" w:rsidRDefault="007243BB" w:rsidP="0051734D">
            <w:pPr>
              <w:pStyle w:val="aff5"/>
              <w:rPr>
                <w:rFonts w:cs="Times New Roman"/>
              </w:rPr>
            </w:pPr>
          </w:p>
        </w:tc>
      </w:tr>
      <w:tr w:rsidR="007243BB" w:rsidRPr="00C97325" w14:paraId="62108618" w14:textId="77777777" w:rsidTr="0051734D">
        <w:trPr>
          <w:trHeight w:val="60"/>
        </w:trPr>
        <w:tc>
          <w:tcPr>
            <w:tcW w:w="1760" w:type="pct"/>
          </w:tcPr>
          <w:p w14:paraId="05AA0BA9" w14:textId="77777777" w:rsidR="007243BB" w:rsidRPr="005134BF" w:rsidRDefault="007243BB" w:rsidP="0051734D">
            <w:pPr>
              <w:pStyle w:val="aff5"/>
              <w:ind w:left="306"/>
              <w:rPr>
                <w:rFonts w:cs="Times New Roman"/>
              </w:rPr>
            </w:pPr>
            <w:r w:rsidRPr="005134BF">
              <w:rPr>
                <w:rFonts w:cs="Times New Roman"/>
                <w:lang w:val="en-US"/>
              </w:rPr>
              <w:t xml:space="preserve">ID </w:t>
            </w:r>
            <w:r w:rsidRPr="005134BF">
              <w:rPr>
                <w:rFonts w:cs="Times New Roman"/>
              </w:rPr>
              <w:t>банка</w:t>
            </w:r>
            <w:r w:rsidRPr="005134BF">
              <w:rPr>
                <w:rFonts w:cs="Times New Roman"/>
                <w:lang w:val="en-US"/>
              </w:rPr>
              <w:t>/</w:t>
            </w:r>
            <w:r w:rsidRPr="005134BF">
              <w:rPr>
                <w:rFonts w:cs="Times New Roman"/>
              </w:rPr>
              <w:t>платформы-</w:t>
            </w:r>
            <w:r>
              <w:rPr>
                <w:rFonts w:cs="Times New Roman"/>
              </w:rPr>
              <w:t>Партнер</w:t>
            </w:r>
            <w:r w:rsidRPr="005134BF">
              <w:rPr>
                <w:rFonts w:cs="Times New Roman"/>
              </w:rPr>
              <w:t>а</w:t>
            </w:r>
          </w:p>
        </w:tc>
        <w:tc>
          <w:tcPr>
            <w:tcW w:w="1694" w:type="pct"/>
          </w:tcPr>
          <w:p w14:paraId="678E14D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0C2F3D1" w14:textId="77777777" w:rsidR="007243BB" w:rsidRPr="005134BF" w:rsidRDefault="007243BB" w:rsidP="0051734D">
            <w:pPr>
              <w:pStyle w:val="aff5"/>
              <w:rPr>
                <w:rFonts w:cs="Times New Roman"/>
              </w:rPr>
            </w:pPr>
          </w:p>
        </w:tc>
      </w:tr>
      <w:tr w:rsidR="007243BB" w:rsidRPr="00C97325" w14:paraId="1687E9EB" w14:textId="77777777" w:rsidTr="0051734D">
        <w:trPr>
          <w:trHeight w:val="60"/>
        </w:trPr>
        <w:tc>
          <w:tcPr>
            <w:tcW w:w="1760" w:type="pct"/>
          </w:tcPr>
          <w:p w14:paraId="2EF53983" w14:textId="77777777" w:rsidR="007243BB" w:rsidRPr="005134BF" w:rsidRDefault="007243BB" w:rsidP="0051734D">
            <w:pPr>
              <w:pStyle w:val="aff5"/>
              <w:ind w:left="306"/>
              <w:rPr>
                <w:rFonts w:cs="Times New Roman"/>
              </w:rPr>
            </w:pPr>
            <w:r w:rsidRPr="005134BF">
              <w:rPr>
                <w:rFonts w:cs="Times New Roman"/>
              </w:rPr>
              <w:t>Дата сторнирования</w:t>
            </w:r>
          </w:p>
        </w:tc>
        <w:tc>
          <w:tcPr>
            <w:tcW w:w="1694" w:type="pct"/>
          </w:tcPr>
          <w:p w14:paraId="10AC148F"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349D6DBE" w14:textId="77777777" w:rsidR="007243BB" w:rsidRPr="005134BF" w:rsidRDefault="007243BB" w:rsidP="0051734D">
            <w:pPr>
              <w:pStyle w:val="aff5"/>
              <w:rPr>
                <w:rFonts w:cs="Times New Roman"/>
              </w:rPr>
            </w:pPr>
            <w:r w:rsidRPr="005134BF">
              <w:rPr>
                <w:rFonts w:cs="Times New Roman"/>
              </w:rPr>
              <w:t>Если присутствует – чек был сторнирован в эту дату. Если отсутствует – чек не был сторнирован.</w:t>
            </w:r>
          </w:p>
        </w:tc>
      </w:tr>
      <w:tr w:rsidR="007243BB" w:rsidRPr="00C97325" w14:paraId="2AFEC97A" w14:textId="77777777" w:rsidTr="0051734D">
        <w:trPr>
          <w:trHeight w:val="60"/>
        </w:trPr>
        <w:tc>
          <w:tcPr>
            <w:tcW w:w="1760" w:type="pct"/>
          </w:tcPr>
          <w:p w14:paraId="77259251" w14:textId="77777777" w:rsidR="007243BB" w:rsidRPr="005134BF" w:rsidRDefault="007243BB" w:rsidP="0051734D">
            <w:pPr>
              <w:pStyle w:val="aff5"/>
              <w:ind w:left="22"/>
              <w:rPr>
                <w:rFonts w:cs="Times New Roman"/>
              </w:rPr>
            </w:pPr>
            <w:r w:rsidRPr="005134BF">
              <w:rPr>
                <w:rFonts w:cs="Times New Roman"/>
              </w:rPr>
              <w:t>Список услуг:</w:t>
            </w:r>
          </w:p>
        </w:tc>
        <w:tc>
          <w:tcPr>
            <w:tcW w:w="1694" w:type="pct"/>
          </w:tcPr>
          <w:p w14:paraId="776B253C" w14:textId="77777777" w:rsidR="007243BB" w:rsidRPr="005134BF" w:rsidRDefault="007243BB" w:rsidP="0051734D">
            <w:pPr>
              <w:pStyle w:val="aff5"/>
              <w:rPr>
                <w:rFonts w:cs="Times New Roman"/>
                <w:lang w:val="en-US"/>
              </w:rPr>
            </w:pPr>
            <w:r w:rsidRPr="005134BF">
              <w:rPr>
                <w:rFonts w:cs="Times New Roman"/>
                <w:lang w:val="en-US"/>
              </w:rPr>
              <w:t>Услуга[]</w:t>
            </w:r>
          </w:p>
        </w:tc>
        <w:tc>
          <w:tcPr>
            <w:tcW w:w="1546" w:type="pct"/>
          </w:tcPr>
          <w:p w14:paraId="648059B8" w14:textId="77777777" w:rsidR="007243BB" w:rsidRPr="005134BF" w:rsidRDefault="007243BB" w:rsidP="0051734D">
            <w:pPr>
              <w:pStyle w:val="aff5"/>
              <w:rPr>
                <w:rFonts w:cs="Times New Roman"/>
              </w:rPr>
            </w:pPr>
            <w:r w:rsidRPr="005134BF">
              <w:rPr>
                <w:rFonts w:cs="Times New Roman"/>
              </w:rPr>
              <w:t xml:space="preserve">Обязательно. </w:t>
            </w:r>
            <w:r w:rsidRPr="005134BF">
              <w:rPr>
                <w:rFonts w:cs="Times New Roman"/>
              </w:rPr>
              <w:br/>
              <w:t>Должна быть ровно 1 услуга.</w:t>
            </w:r>
          </w:p>
        </w:tc>
      </w:tr>
      <w:tr w:rsidR="007243BB" w:rsidRPr="00C97325" w14:paraId="60F555F1" w14:textId="77777777" w:rsidTr="0051734D">
        <w:trPr>
          <w:trHeight w:val="60"/>
        </w:trPr>
        <w:tc>
          <w:tcPr>
            <w:tcW w:w="1760" w:type="pct"/>
          </w:tcPr>
          <w:p w14:paraId="0B841ACD" w14:textId="77777777" w:rsidR="007243BB" w:rsidRPr="005134BF" w:rsidRDefault="007243BB" w:rsidP="0051734D">
            <w:pPr>
              <w:pStyle w:val="aff5"/>
              <w:ind w:left="306"/>
              <w:rPr>
                <w:rFonts w:cs="Times New Roman"/>
              </w:rPr>
            </w:pPr>
            <w:r w:rsidRPr="005134BF">
              <w:rPr>
                <w:rFonts w:cs="Times New Roman"/>
              </w:rPr>
              <w:t>Цена</w:t>
            </w:r>
          </w:p>
        </w:tc>
        <w:tc>
          <w:tcPr>
            <w:tcW w:w="1694" w:type="pct"/>
          </w:tcPr>
          <w:p w14:paraId="6604D6E7" w14:textId="77777777" w:rsidR="007243BB" w:rsidRPr="005134BF" w:rsidRDefault="007243BB" w:rsidP="0051734D">
            <w:pPr>
              <w:pStyle w:val="aff5"/>
              <w:rPr>
                <w:rFonts w:cs="Times New Roman"/>
                <w:lang w:val="en-US"/>
              </w:rPr>
            </w:pPr>
            <w:r w:rsidRPr="005134BF">
              <w:rPr>
                <w:rFonts w:cs="Times New Roman"/>
                <w:lang w:val="en-US"/>
              </w:rPr>
              <w:t>Decimal</w:t>
            </w:r>
          </w:p>
        </w:tc>
        <w:tc>
          <w:tcPr>
            <w:tcW w:w="1546" w:type="pct"/>
          </w:tcPr>
          <w:p w14:paraId="62B5511B" w14:textId="77777777" w:rsidR="007243BB" w:rsidRPr="005134BF" w:rsidRDefault="007243BB" w:rsidP="0051734D">
            <w:pPr>
              <w:pStyle w:val="aff5"/>
              <w:rPr>
                <w:rFonts w:cs="Times New Roman"/>
              </w:rPr>
            </w:pPr>
          </w:p>
        </w:tc>
      </w:tr>
      <w:tr w:rsidR="007243BB" w:rsidRPr="00C97325" w14:paraId="58429675" w14:textId="77777777" w:rsidTr="0051734D">
        <w:trPr>
          <w:trHeight w:val="60"/>
        </w:trPr>
        <w:tc>
          <w:tcPr>
            <w:tcW w:w="1760" w:type="pct"/>
          </w:tcPr>
          <w:p w14:paraId="3EEEF649" w14:textId="77777777" w:rsidR="007243BB" w:rsidRPr="005134BF" w:rsidRDefault="007243BB" w:rsidP="0051734D">
            <w:pPr>
              <w:pStyle w:val="aff5"/>
              <w:ind w:left="306"/>
              <w:rPr>
                <w:rFonts w:cs="Times New Roman"/>
              </w:rPr>
            </w:pPr>
            <w:r w:rsidRPr="005134BF">
              <w:rPr>
                <w:rFonts w:cs="Times New Roman"/>
              </w:rPr>
              <w:t>Наименование</w:t>
            </w:r>
          </w:p>
        </w:tc>
        <w:tc>
          <w:tcPr>
            <w:tcW w:w="1694" w:type="pct"/>
          </w:tcPr>
          <w:p w14:paraId="706B3265"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B7951C3" w14:textId="77777777" w:rsidR="007243BB" w:rsidRPr="005134BF" w:rsidRDefault="007243BB" w:rsidP="0051734D">
            <w:pPr>
              <w:pStyle w:val="aff5"/>
              <w:rPr>
                <w:rFonts w:cs="Times New Roman"/>
              </w:rPr>
            </w:pPr>
          </w:p>
        </w:tc>
      </w:tr>
      <w:tr w:rsidR="007243BB" w:rsidRPr="00C97325" w14:paraId="6BBD4DED" w14:textId="77777777" w:rsidTr="0051734D">
        <w:trPr>
          <w:trHeight w:val="60"/>
        </w:trPr>
        <w:tc>
          <w:tcPr>
            <w:tcW w:w="1760" w:type="pct"/>
          </w:tcPr>
          <w:p w14:paraId="0D92E092" w14:textId="77777777" w:rsidR="007243BB" w:rsidRPr="005134BF" w:rsidRDefault="007243BB" w:rsidP="0051734D">
            <w:pPr>
              <w:pStyle w:val="aff5"/>
              <w:ind w:left="306"/>
              <w:rPr>
                <w:rFonts w:cs="Times New Roman"/>
              </w:rPr>
            </w:pPr>
            <w:r w:rsidRPr="005134BF">
              <w:rPr>
                <w:rFonts w:cs="Times New Roman"/>
              </w:rPr>
              <w:t>Кол-во</w:t>
            </w:r>
          </w:p>
        </w:tc>
        <w:tc>
          <w:tcPr>
            <w:tcW w:w="1694" w:type="pct"/>
          </w:tcPr>
          <w:p w14:paraId="56BE0140" w14:textId="77777777" w:rsidR="007243BB" w:rsidRPr="005134BF" w:rsidRDefault="007243BB" w:rsidP="0051734D">
            <w:pPr>
              <w:pStyle w:val="aff5"/>
              <w:rPr>
                <w:rFonts w:cs="Times New Roman"/>
                <w:lang w:val="en-US"/>
              </w:rPr>
            </w:pPr>
            <w:r w:rsidRPr="005134BF">
              <w:rPr>
                <w:rFonts w:cs="Times New Roman"/>
                <w:lang w:val="en-US"/>
              </w:rPr>
              <w:t>Int</w:t>
            </w:r>
          </w:p>
        </w:tc>
        <w:tc>
          <w:tcPr>
            <w:tcW w:w="1546" w:type="pct"/>
          </w:tcPr>
          <w:p w14:paraId="5242E7A4" w14:textId="77777777" w:rsidR="007243BB" w:rsidRPr="005134BF" w:rsidRDefault="007243BB" w:rsidP="0051734D">
            <w:pPr>
              <w:pStyle w:val="aff5"/>
              <w:rPr>
                <w:rFonts w:cs="Times New Roman"/>
              </w:rPr>
            </w:pPr>
          </w:p>
        </w:tc>
      </w:tr>
      <w:tr w:rsidR="007243BB" w:rsidRPr="00C97325" w14:paraId="4BF39753" w14:textId="77777777" w:rsidTr="0051734D">
        <w:trPr>
          <w:trHeight w:val="60"/>
        </w:trPr>
        <w:tc>
          <w:tcPr>
            <w:tcW w:w="1760" w:type="pct"/>
          </w:tcPr>
          <w:p w14:paraId="586364A6" w14:textId="77777777" w:rsidR="007243BB" w:rsidRPr="005134BF" w:rsidRDefault="007243BB" w:rsidP="0051734D">
            <w:pPr>
              <w:pStyle w:val="aff5"/>
              <w:rPr>
                <w:rFonts w:cs="Times New Roman"/>
              </w:rPr>
            </w:pPr>
            <w:r w:rsidRPr="005134BF">
              <w:rPr>
                <w:rFonts w:cs="Times New Roman"/>
              </w:rPr>
              <w:lastRenderedPageBreak/>
              <w:t>Есть ли еще чеки на следующей странице</w:t>
            </w:r>
          </w:p>
        </w:tc>
        <w:tc>
          <w:tcPr>
            <w:tcW w:w="1694" w:type="pct"/>
          </w:tcPr>
          <w:p w14:paraId="78190F57" w14:textId="77777777" w:rsidR="007243BB" w:rsidRPr="005134BF" w:rsidRDefault="007243BB" w:rsidP="0051734D">
            <w:pPr>
              <w:pStyle w:val="aff5"/>
              <w:rPr>
                <w:rFonts w:cs="Times New Roman"/>
                <w:lang w:val="en-US"/>
              </w:rPr>
            </w:pPr>
            <w:r w:rsidRPr="005134BF">
              <w:rPr>
                <w:rFonts w:cs="Times New Roman"/>
                <w:lang w:val="en-US"/>
              </w:rPr>
              <w:t>Boolean</w:t>
            </w:r>
          </w:p>
        </w:tc>
        <w:tc>
          <w:tcPr>
            <w:tcW w:w="1546" w:type="pct"/>
          </w:tcPr>
          <w:p w14:paraId="746E710B" w14:textId="77777777" w:rsidR="007243BB" w:rsidRPr="005134BF" w:rsidRDefault="007243BB" w:rsidP="0051734D">
            <w:pPr>
              <w:pStyle w:val="aff5"/>
              <w:rPr>
                <w:rFonts w:cs="Times New Roman"/>
              </w:rPr>
            </w:pPr>
          </w:p>
        </w:tc>
      </w:tr>
    </w:tbl>
    <w:p w14:paraId="5B012D62" w14:textId="77777777" w:rsidR="007243BB" w:rsidRPr="00156727" w:rsidRDefault="007243BB" w:rsidP="007243BB">
      <w:pPr>
        <w:pStyle w:val="aff4"/>
      </w:pPr>
      <w:bookmarkStart w:id="249" w:name="_Toc2352101"/>
      <w:bookmarkStart w:id="250" w:name="_Toc4508019"/>
      <w:bookmarkStart w:id="251" w:name="_Toc23351552"/>
      <w:r w:rsidRPr="005134BF">
        <w:rPr>
          <w:rFonts w:cs="Times New Roman"/>
        </w:rPr>
        <w:t>Ошибки</w:t>
      </w:r>
      <w:r w:rsidRPr="00156727">
        <w:t xml:space="preserve"> (</w:t>
      </w:r>
      <w:r w:rsidRPr="005134BF">
        <w:rPr>
          <w:rFonts w:cs="Times New Roman"/>
          <w:lang w:val="en-US"/>
        </w:rPr>
        <w:t>SmzPlatformError</w:t>
      </w:r>
      <w:r w:rsidRPr="00156727">
        <w:t>)</w:t>
      </w:r>
    </w:p>
    <w:p w14:paraId="5736E776"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05A720E"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8D67B45" w14:textId="77777777" w:rsidR="007243BB"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743ED65" w14:textId="77777777" w:rsidR="007243BB" w:rsidRDefault="007243BB" w:rsidP="007243BB">
      <w:pPr>
        <w:pStyle w:val="a3"/>
        <w:rPr>
          <w:rFonts w:cs="Times New Roman"/>
        </w:rPr>
      </w:pPr>
    </w:p>
    <w:p w14:paraId="43F701AD" w14:textId="77777777" w:rsidR="007243BB" w:rsidRDefault="007243BB" w:rsidP="007243BB">
      <w:pPr>
        <w:pStyle w:val="5"/>
        <w:ind w:left="-79"/>
      </w:pPr>
      <w:bookmarkStart w:id="252" w:name="_Toc31122771"/>
      <w:bookmarkStart w:id="253" w:name="_Toc34043040"/>
      <w:r w:rsidRPr="00C36C9D">
        <w:t xml:space="preserve">Получение информации по зарегистрированным доходам </w:t>
      </w:r>
      <w:r>
        <w:t>в новом виде</w:t>
      </w:r>
      <w:bookmarkEnd w:id="252"/>
      <w:bookmarkEnd w:id="253"/>
    </w:p>
    <w:p w14:paraId="76081659" w14:textId="77777777" w:rsidR="007243BB" w:rsidRDefault="007243BB" w:rsidP="007243BB">
      <w:pPr>
        <w:pStyle w:val="a3"/>
      </w:pPr>
      <w:r>
        <w:t>Инициатор вызова: банки-партнеры,</w:t>
      </w:r>
      <w:r w:rsidRPr="009A65AB">
        <w:t xml:space="preserve"> </w:t>
      </w:r>
      <w:r>
        <w:t>платформы-партнеры.</w:t>
      </w:r>
    </w:p>
    <w:p w14:paraId="2F4E3FA1" w14:textId="77777777" w:rsidR="007243BB" w:rsidRDefault="007243BB" w:rsidP="007243BB">
      <w:pPr>
        <w:pStyle w:val="a3"/>
      </w:pPr>
      <w:r>
        <w:t xml:space="preserve">Процедура вызывается для получения информации по зарегистрированным доходам (в т.ч. сторнирований) </w:t>
      </w:r>
      <w:r w:rsidRPr="000E5342">
        <w:t xml:space="preserve">в целях предоставления </w:t>
      </w:r>
      <w:r>
        <w:t xml:space="preserve">партнерам </w:t>
      </w:r>
      <w:r w:rsidRPr="000E5342">
        <w:t xml:space="preserve">возможности </w:t>
      </w:r>
      <w:r>
        <w:t>поддержки своих клиентов. Запрос может быть выполнен только</w:t>
      </w:r>
      <w:r w:rsidRPr="005B2B50">
        <w:t xml:space="preserve"> </w:t>
      </w:r>
      <w:r>
        <w:t>в</w:t>
      </w:r>
      <w:r w:rsidRPr="005B2B50">
        <w:t xml:space="preserve"> случае </w:t>
      </w:r>
      <w:r w:rsidRPr="006A4BAB">
        <w:t xml:space="preserve">наличия разрешения </w:t>
      </w:r>
      <w:r>
        <w:t>НП НПД</w:t>
      </w:r>
      <w:r w:rsidRPr="006A4BAB">
        <w:t xml:space="preserve"> на выполнение таких действий от его имени</w:t>
      </w:r>
      <w:r>
        <w:t>. В зависимости от типа разрешения может предоставляться информация либо по всем зарегистрированным НП НПД доходам</w:t>
      </w:r>
      <w:r w:rsidRPr="00546A9B">
        <w:t>/</w:t>
      </w:r>
      <w:r>
        <w:t>сторнированиям, либо по доходам, зарегистрированным только через данного партнера.</w:t>
      </w:r>
    </w:p>
    <w:p w14:paraId="67EBE185" w14:textId="77777777" w:rsidR="007243BB" w:rsidRPr="009F5FCA" w:rsidRDefault="007243BB" w:rsidP="007243BB">
      <w:pPr>
        <w:pStyle w:val="a3"/>
      </w:pPr>
      <w:r>
        <w:t xml:space="preserve">От </w:t>
      </w:r>
      <w:r w:rsidRPr="004E0E5D">
        <w:t>GetIncomeRequest</w:t>
      </w:r>
      <w:r>
        <w:t xml:space="preserve"> отличается поддержкой мультиуслуг в чеках.</w:t>
      </w:r>
    </w:p>
    <w:p w14:paraId="5F37A9F2" w14:textId="77777777" w:rsidR="007243BB" w:rsidRDefault="007243BB" w:rsidP="007243BB">
      <w:pPr>
        <w:pStyle w:val="a3"/>
      </w:pPr>
      <w:r>
        <w:t>Потребность в данной процедуре может возникнуть, н</w:t>
      </w:r>
      <w:r w:rsidRPr="006C6FCB">
        <w:t xml:space="preserve">апример, </w:t>
      </w:r>
      <w:r>
        <w:t xml:space="preserve">в случае, когда </w:t>
      </w:r>
      <w:r w:rsidRPr="006C6FCB">
        <w:t>пассажиры такси обрат</w:t>
      </w:r>
      <w:r>
        <w:t>ятся</w:t>
      </w:r>
      <w:r w:rsidRPr="006C6FCB">
        <w:t xml:space="preserve"> за копией электронного чека, ранее сформированного платформой за услуги перевозки. </w:t>
      </w:r>
    </w:p>
    <w:p w14:paraId="757F81B3" w14:textId="77777777" w:rsidR="007243BB" w:rsidRPr="00C02742" w:rsidRDefault="007243BB" w:rsidP="007243BB">
      <w:pPr>
        <w:pStyle w:val="aff4"/>
      </w:pPr>
      <w:r w:rsidRPr="00C02742">
        <w:t>Запрос</w:t>
      </w:r>
      <w:r>
        <w:t xml:space="preserve"> (</w:t>
      </w:r>
      <w:r w:rsidRPr="004E0E5D">
        <w:t>GetIncomeRequest</w:t>
      </w:r>
      <w:r>
        <w:rPr>
          <w:lang w:val="en-US"/>
        </w:rPr>
        <w:t>V2</w:t>
      </w:r>
      <w:r>
        <w:t>)</w:t>
      </w:r>
    </w:p>
    <w:tbl>
      <w:tblPr>
        <w:tblStyle w:val="af7"/>
        <w:tblW w:w="5000" w:type="pct"/>
        <w:tblLook w:val="04A0" w:firstRow="1" w:lastRow="0" w:firstColumn="1" w:lastColumn="0" w:noHBand="0" w:noVBand="1"/>
      </w:tblPr>
      <w:tblGrid>
        <w:gridCol w:w="3589"/>
        <w:gridCol w:w="3454"/>
        <w:gridCol w:w="3152"/>
      </w:tblGrid>
      <w:tr w:rsidR="007243BB" w:rsidRPr="000D4B53" w14:paraId="4EDDEE19" w14:textId="77777777" w:rsidTr="0051734D">
        <w:tc>
          <w:tcPr>
            <w:tcW w:w="1760" w:type="pct"/>
          </w:tcPr>
          <w:p w14:paraId="379FB999" w14:textId="77777777" w:rsidR="007243BB" w:rsidRPr="000D4B53" w:rsidRDefault="007243BB" w:rsidP="0051734D">
            <w:pPr>
              <w:pStyle w:val="aff5"/>
              <w:jc w:val="center"/>
            </w:pPr>
            <w:r>
              <w:t>Содержание</w:t>
            </w:r>
          </w:p>
        </w:tc>
        <w:tc>
          <w:tcPr>
            <w:tcW w:w="1694" w:type="pct"/>
          </w:tcPr>
          <w:p w14:paraId="059FE8F2" w14:textId="77777777" w:rsidR="007243BB" w:rsidRPr="000D4B53" w:rsidRDefault="007243BB" w:rsidP="0051734D">
            <w:pPr>
              <w:pStyle w:val="aff5"/>
              <w:jc w:val="center"/>
            </w:pPr>
            <w:r>
              <w:t>Тип</w:t>
            </w:r>
          </w:p>
        </w:tc>
        <w:tc>
          <w:tcPr>
            <w:tcW w:w="1546" w:type="pct"/>
          </w:tcPr>
          <w:p w14:paraId="62B82E87" w14:textId="77777777" w:rsidR="007243BB" w:rsidRPr="000D4B53" w:rsidRDefault="007243BB" w:rsidP="0051734D">
            <w:pPr>
              <w:pStyle w:val="aff5"/>
              <w:jc w:val="center"/>
            </w:pPr>
            <w:r>
              <w:t>Описание</w:t>
            </w:r>
          </w:p>
        </w:tc>
      </w:tr>
      <w:tr w:rsidR="007243BB" w14:paraId="689346A2" w14:textId="77777777" w:rsidTr="0051734D">
        <w:tc>
          <w:tcPr>
            <w:tcW w:w="1760" w:type="pct"/>
          </w:tcPr>
          <w:p w14:paraId="330414FE" w14:textId="77777777" w:rsidR="007243BB" w:rsidRPr="008F4DFB" w:rsidRDefault="007243BB" w:rsidP="0051734D">
            <w:pPr>
              <w:pStyle w:val="aff5"/>
              <w:rPr>
                <w:lang w:val="en-US"/>
              </w:rPr>
            </w:pPr>
            <w:r>
              <w:rPr>
                <w:lang w:val="en-US"/>
              </w:rPr>
              <w:t>ИНН</w:t>
            </w:r>
          </w:p>
        </w:tc>
        <w:tc>
          <w:tcPr>
            <w:tcW w:w="1694" w:type="pct"/>
          </w:tcPr>
          <w:p w14:paraId="3EA61AEE" w14:textId="77777777" w:rsidR="007243BB" w:rsidRPr="00C02742" w:rsidRDefault="007243BB" w:rsidP="0051734D">
            <w:pPr>
              <w:pStyle w:val="aff5"/>
              <w:rPr>
                <w:lang w:val="en-US"/>
              </w:rPr>
            </w:pPr>
            <w:r>
              <w:rPr>
                <w:lang w:val="en-US"/>
              </w:rPr>
              <w:t>String</w:t>
            </w:r>
          </w:p>
        </w:tc>
        <w:tc>
          <w:tcPr>
            <w:tcW w:w="1546" w:type="pct"/>
          </w:tcPr>
          <w:p w14:paraId="05640151" w14:textId="77777777" w:rsidR="007243BB" w:rsidRPr="00C02742" w:rsidRDefault="007243BB" w:rsidP="0051734D">
            <w:pPr>
              <w:pStyle w:val="aff5"/>
            </w:pPr>
            <w:r>
              <w:t>Обязательно</w:t>
            </w:r>
          </w:p>
        </w:tc>
      </w:tr>
      <w:tr w:rsidR="007243BB" w14:paraId="4BD8D168" w14:textId="77777777" w:rsidTr="0051734D">
        <w:tc>
          <w:tcPr>
            <w:tcW w:w="1760" w:type="pct"/>
          </w:tcPr>
          <w:p w14:paraId="75099641" w14:textId="77777777" w:rsidR="007243BB" w:rsidRPr="00C02742" w:rsidRDefault="007243BB" w:rsidP="0051734D">
            <w:pPr>
              <w:pStyle w:val="aff5"/>
            </w:pPr>
            <w:r>
              <w:t>Дата начала запроса</w:t>
            </w:r>
          </w:p>
        </w:tc>
        <w:tc>
          <w:tcPr>
            <w:tcW w:w="1694" w:type="pct"/>
          </w:tcPr>
          <w:p w14:paraId="0BD640EA" w14:textId="77777777" w:rsidR="007243BB" w:rsidRPr="00C02742" w:rsidRDefault="007243BB" w:rsidP="0051734D">
            <w:pPr>
              <w:pStyle w:val="aff5"/>
              <w:rPr>
                <w:lang w:val="en-US"/>
              </w:rPr>
            </w:pPr>
            <w:r>
              <w:rPr>
                <w:lang w:val="en-US"/>
              </w:rPr>
              <w:t>dateTime</w:t>
            </w:r>
          </w:p>
        </w:tc>
        <w:tc>
          <w:tcPr>
            <w:tcW w:w="1546" w:type="pct"/>
          </w:tcPr>
          <w:p w14:paraId="358509E1" w14:textId="77777777" w:rsidR="007243BB" w:rsidRDefault="007243BB" w:rsidP="0051734D">
            <w:pPr>
              <w:pStyle w:val="aff5"/>
            </w:pPr>
            <w:r>
              <w:t>Необязательно</w:t>
            </w:r>
          </w:p>
        </w:tc>
      </w:tr>
      <w:tr w:rsidR="007243BB" w14:paraId="7DD6FD10" w14:textId="77777777" w:rsidTr="0051734D">
        <w:tc>
          <w:tcPr>
            <w:tcW w:w="1760" w:type="pct"/>
          </w:tcPr>
          <w:p w14:paraId="57E6665C" w14:textId="77777777" w:rsidR="007243BB" w:rsidRDefault="007243BB" w:rsidP="0051734D">
            <w:pPr>
              <w:pStyle w:val="aff5"/>
            </w:pPr>
            <w:r>
              <w:t>Дата конца запроса</w:t>
            </w:r>
          </w:p>
        </w:tc>
        <w:tc>
          <w:tcPr>
            <w:tcW w:w="1694" w:type="pct"/>
          </w:tcPr>
          <w:p w14:paraId="3CF1C09F" w14:textId="77777777" w:rsidR="007243BB" w:rsidRDefault="007243BB" w:rsidP="0051734D">
            <w:pPr>
              <w:pStyle w:val="aff5"/>
            </w:pPr>
            <w:r>
              <w:rPr>
                <w:lang w:val="en-US"/>
              </w:rPr>
              <w:t>dateTime</w:t>
            </w:r>
          </w:p>
        </w:tc>
        <w:tc>
          <w:tcPr>
            <w:tcW w:w="1546" w:type="pct"/>
          </w:tcPr>
          <w:p w14:paraId="21776E81" w14:textId="77777777" w:rsidR="007243BB" w:rsidRDefault="007243BB" w:rsidP="0051734D">
            <w:pPr>
              <w:pStyle w:val="aff5"/>
            </w:pPr>
            <w:r>
              <w:t>Необязательно</w:t>
            </w:r>
          </w:p>
        </w:tc>
      </w:tr>
      <w:tr w:rsidR="007243BB" w14:paraId="79271157" w14:textId="77777777" w:rsidTr="0051734D">
        <w:tc>
          <w:tcPr>
            <w:tcW w:w="1760" w:type="pct"/>
          </w:tcPr>
          <w:p w14:paraId="3BB7437A" w14:textId="77777777" w:rsidR="007243BB" w:rsidRDefault="007243BB" w:rsidP="0051734D">
            <w:pPr>
              <w:pStyle w:val="aff5"/>
            </w:pPr>
            <w:r>
              <w:t>Максимальное количество чеков в ответе</w:t>
            </w:r>
          </w:p>
        </w:tc>
        <w:tc>
          <w:tcPr>
            <w:tcW w:w="1694" w:type="pct"/>
          </w:tcPr>
          <w:p w14:paraId="00A4721F" w14:textId="77777777" w:rsidR="007243BB" w:rsidRPr="00C02742" w:rsidRDefault="007243BB" w:rsidP="0051734D">
            <w:pPr>
              <w:pStyle w:val="aff5"/>
              <w:rPr>
                <w:lang w:val="en-US"/>
              </w:rPr>
            </w:pPr>
            <w:r>
              <w:rPr>
                <w:lang w:val="en-US"/>
              </w:rPr>
              <w:t>Int</w:t>
            </w:r>
          </w:p>
        </w:tc>
        <w:tc>
          <w:tcPr>
            <w:tcW w:w="1546" w:type="pct"/>
          </w:tcPr>
          <w:p w14:paraId="3FBAB7B9" w14:textId="77777777" w:rsidR="007243BB" w:rsidRDefault="007243BB" w:rsidP="0051734D">
            <w:pPr>
              <w:pStyle w:val="aff5"/>
            </w:pPr>
            <w:r>
              <w:t>Не о</w:t>
            </w:r>
            <w:r w:rsidRPr="00647DF7">
              <w:t>бязательно</w:t>
            </w:r>
          </w:p>
        </w:tc>
      </w:tr>
      <w:tr w:rsidR="007243BB" w14:paraId="31E7D797" w14:textId="77777777" w:rsidTr="0051734D">
        <w:trPr>
          <w:trHeight w:val="60"/>
        </w:trPr>
        <w:tc>
          <w:tcPr>
            <w:tcW w:w="1760" w:type="pct"/>
          </w:tcPr>
          <w:p w14:paraId="6AD139CD" w14:textId="77777777" w:rsidR="007243BB" w:rsidRPr="0026612A" w:rsidRDefault="007243BB" w:rsidP="0051734D">
            <w:pPr>
              <w:pStyle w:val="aff5"/>
            </w:pPr>
            <w:r>
              <w:t>Отступ от начала списка</w:t>
            </w:r>
          </w:p>
        </w:tc>
        <w:tc>
          <w:tcPr>
            <w:tcW w:w="1694" w:type="pct"/>
          </w:tcPr>
          <w:p w14:paraId="77A36FC5" w14:textId="77777777" w:rsidR="007243BB" w:rsidRPr="00C02742" w:rsidRDefault="007243BB" w:rsidP="0051734D">
            <w:pPr>
              <w:pStyle w:val="aff5"/>
              <w:rPr>
                <w:lang w:val="en-US"/>
              </w:rPr>
            </w:pPr>
            <w:r w:rsidRPr="00AC75BF">
              <w:rPr>
                <w:lang w:val="en-US"/>
              </w:rPr>
              <w:t>Int</w:t>
            </w:r>
          </w:p>
        </w:tc>
        <w:tc>
          <w:tcPr>
            <w:tcW w:w="1546" w:type="pct"/>
          </w:tcPr>
          <w:p w14:paraId="5403D3F9" w14:textId="77777777" w:rsidR="007243BB" w:rsidRDefault="007243BB" w:rsidP="0051734D">
            <w:pPr>
              <w:pStyle w:val="aff5"/>
            </w:pPr>
            <w:r>
              <w:t>Нео</w:t>
            </w:r>
            <w:r w:rsidRPr="00647DF7">
              <w:t>бязательно</w:t>
            </w:r>
          </w:p>
        </w:tc>
      </w:tr>
    </w:tbl>
    <w:p w14:paraId="2646976B" w14:textId="77777777" w:rsidR="007243BB" w:rsidRPr="00C02742" w:rsidRDefault="007243BB" w:rsidP="007243BB">
      <w:pPr>
        <w:pStyle w:val="aff4"/>
      </w:pPr>
      <w:r w:rsidRPr="00C02742">
        <w:lastRenderedPageBreak/>
        <w:t>Ответ</w:t>
      </w:r>
      <w:r>
        <w:t xml:space="preserve"> (</w:t>
      </w:r>
      <w:r w:rsidRPr="004E0E5D">
        <w:t>GetIncomeResponse</w:t>
      </w:r>
      <w:r>
        <w:rPr>
          <w:lang w:val="en-US"/>
        </w:rPr>
        <w:t>V2</w:t>
      </w:r>
      <w:r>
        <w:t>)</w:t>
      </w:r>
    </w:p>
    <w:tbl>
      <w:tblPr>
        <w:tblStyle w:val="af7"/>
        <w:tblW w:w="5000" w:type="pct"/>
        <w:tblLook w:val="04A0" w:firstRow="1" w:lastRow="0" w:firstColumn="1" w:lastColumn="0" w:noHBand="0" w:noVBand="1"/>
      </w:tblPr>
      <w:tblGrid>
        <w:gridCol w:w="3589"/>
        <w:gridCol w:w="3454"/>
        <w:gridCol w:w="3152"/>
      </w:tblGrid>
      <w:tr w:rsidR="007243BB" w:rsidRPr="000D4B53" w14:paraId="1DE27C82" w14:textId="77777777" w:rsidTr="0051734D">
        <w:tc>
          <w:tcPr>
            <w:tcW w:w="1760" w:type="pct"/>
          </w:tcPr>
          <w:p w14:paraId="7D2BBC5C" w14:textId="77777777" w:rsidR="007243BB" w:rsidRPr="000D4B53" w:rsidRDefault="007243BB" w:rsidP="0051734D">
            <w:pPr>
              <w:pStyle w:val="aff5"/>
              <w:jc w:val="center"/>
            </w:pPr>
            <w:r>
              <w:t>Содержание</w:t>
            </w:r>
          </w:p>
        </w:tc>
        <w:tc>
          <w:tcPr>
            <w:tcW w:w="1694" w:type="pct"/>
          </w:tcPr>
          <w:p w14:paraId="11E6031F" w14:textId="77777777" w:rsidR="007243BB" w:rsidRPr="000D4B53" w:rsidRDefault="007243BB" w:rsidP="0051734D">
            <w:pPr>
              <w:pStyle w:val="aff5"/>
              <w:jc w:val="center"/>
            </w:pPr>
            <w:r>
              <w:t>Тип</w:t>
            </w:r>
          </w:p>
        </w:tc>
        <w:tc>
          <w:tcPr>
            <w:tcW w:w="1546" w:type="pct"/>
          </w:tcPr>
          <w:p w14:paraId="40126CBE" w14:textId="77777777" w:rsidR="007243BB" w:rsidRPr="000D4B53" w:rsidRDefault="007243BB" w:rsidP="0051734D">
            <w:pPr>
              <w:pStyle w:val="aff5"/>
              <w:jc w:val="center"/>
            </w:pPr>
            <w:r>
              <w:t>Описание</w:t>
            </w:r>
          </w:p>
        </w:tc>
      </w:tr>
      <w:tr w:rsidR="007243BB" w14:paraId="57F7BECB" w14:textId="77777777" w:rsidTr="0051734D">
        <w:tc>
          <w:tcPr>
            <w:tcW w:w="1760" w:type="pct"/>
          </w:tcPr>
          <w:p w14:paraId="14CF45A5" w14:textId="77777777" w:rsidR="007243BB" w:rsidRPr="00953324" w:rsidRDefault="007243BB" w:rsidP="0051734D">
            <w:pPr>
              <w:pStyle w:val="aff5"/>
            </w:pPr>
            <w:r>
              <w:t>Список чеков</w:t>
            </w:r>
          </w:p>
        </w:tc>
        <w:tc>
          <w:tcPr>
            <w:tcW w:w="1694" w:type="pct"/>
          </w:tcPr>
          <w:p w14:paraId="6EAF8A2E" w14:textId="77777777" w:rsidR="007243BB" w:rsidRPr="00953324" w:rsidRDefault="007243BB" w:rsidP="0051734D">
            <w:pPr>
              <w:pStyle w:val="aff5"/>
            </w:pPr>
            <w:r>
              <w:t>Чек</w:t>
            </w:r>
            <w:r>
              <w:rPr>
                <w:lang w:val="en-US"/>
              </w:rPr>
              <w:t>[]</w:t>
            </w:r>
          </w:p>
        </w:tc>
        <w:tc>
          <w:tcPr>
            <w:tcW w:w="1546" w:type="pct"/>
          </w:tcPr>
          <w:p w14:paraId="5F54EC3D" w14:textId="77777777" w:rsidR="007243BB" w:rsidRDefault="007243BB" w:rsidP="0051734D">
            <w:pPr>
              <w:pStyle w:val="aff5"/>
            </w:pPr>
          </w:p>
        </w:tc>
      </w:tr>
      <w:tr w:rsidR="007243BB" w14:paraId="059F0051" w14:textId="77777777" w:rsidTr="0051734D">
        <w:tc>
          <w:tcPr>
            <w:tcW w:w="1760" w:type="pct"/>
          </w:tcPr>
          <w:p w14:paraId="565F5B65" w14:textId="77777777" w:rsidR="007243BB" w:rsidRDefault="007243BB" w:rsidP="0051734D">
            <w:pPr>
              <w:pStyle w:val="aff5"/>
              <w:ind w:left="306"/>
            </w:pPr>
            <w:r>
              <w:t>Ссылка</w:t>
            </w:r>
            <w:r w:rsidRPr="00F0534B">
              <w:t xml:space="preserve"> на чек</w:t>
            </w:r>
            <w:r>
              <w:t xml:space="preserve"> (для каждого чека их списка)</w:t>
            </w:r>
          </w:p>
        </w:tc>
        <w:tc>
          <w:tcPr>
            <w:tcW w:w="1694" w:type="pct"/>
          </w:tcPr>
          <w:p w14:paraId="23420FE1" w14:textId="77777777" w:rsidR="007243BB" w:rsidRDefault="007243BB" w:rsidP="0051734D">
            <w:pPr>
              <w:pStyle w:val="aff5"/>
            </w:pPr>
            <w:r>
              <w:rPr>
                <w:lang w:val="en-US"/>
              </w:rPr>
              <w:t>String</w:t>
            </w:r>
          </w:p>
        </w:tc>
        <w:tc>
          <w:tcPr>
            <w:tcW w:w="1546" w:type="pct"/>
          </w:tcPr>
          <w:p w14:paraId="3867EA94" w14:textId="77777777" w:rsidR="007243BB" w:rsidRDefault="007243BB" w:rsidP="0051734D">
            <w:pPr>
              <w:pStyle w:val="aff5"/>
            </w:pPr>
          </w:p>
        </w:tc>
      </w:tr>
      <w:tr w:rsidR="007243BB" w14:paraId="0700317D" w14:textId="77777777" w:rsidTr="0051734D">
        <w:tc>
          <w:tcPr>
            <w:tcW w:w="1760" w:type="pct"/>
          </w:tcPr>
          <w:p w14:paraId="3FDBE104" w14:textId="77777777" w:rsidR="007243BB" w:rsidRDefault="007243BB" w:rsidP="0051734D">
            <w:pPr>
              <w:pStyle w:val="aff5"/>
              <w:ind w:left="306"/>
            </w:pPr>
            <w:r w:rsidRPr="00F0534B">
              <w:t>сумма чека</w:t>
            </w:r>
            <w:r>
              <w:t xml:space="preserve"> (для каждого чека их списка)</w:t>
            </w:r>
          </w:p>
        </w:tc>
        <w:tc>
          <w:tcPr>
            <w:tcW w:w="1694" w:type="pct"/>
          </w:tcPr>
          <w:p w14:paraId="71543C21" w14:textId="77777777" w:rsidR="007243BB" w:rsidRPr="00953324" w:rsidRDefault="007243BB" w:rsidP="0051734D">
            <w:pPr>
              <w:pStyle w:val="aff5"/>
            </w:pPr>
            <w:r>
              <w:rPr>
                <w:lang w:val="en-US"/>
              </w:rPr>
              <w:t>Decimal</w:t>
            </w:r>
          </w:p>
        </w:tc>
        <w:tc>
          <w:tcPr>
            <w:tcW w:w="1546" w:type="pct"/>
          </w:tcPr>
          <w:p w14:paraId="4793AA7C" w14:textId="77777777" w:rsidR="007243BB" w:rsidRDefault="007243BB" w:rsidP="0051734D">
            <w:pPr>
              <w:pStyle w:val="aff5"/>
            </w:pPr>
          </w:p>
        </w:tc>
      </w:tr>
      <w:tr w:rsidR="007243BB" w14:paraId="760E47F9" w14:textId="77777777" w:rsidTr="0051734D">
        <w:trPr>
          <w:trHeight w:val="60"/>
        </w:trPr>
        <w:tc>
          <w:tcPr>
            <w:tcW w:w="1760" w:type="pct"/>
          </w:tcPr>
          <w:p w14:paraId="2D77451B" w14:textId="77777777" w:rsidR="007243BB" w:rsidRPr="0026612A" w:rsidRDefault="007243BB" w:rsidP="0051734D">
            <w:pPr>
              <w:pStyle w:val="aff5"/>
              <w:ind w:left="306"/>
            </w:pPr>
            <w:r>
              <w:rPr>
                <w:lang w:val="en-US"/>
              </w:rPr>
              <w:t>ID</w:t>
            </w:r>
            <w:r w:rsidRPr="00F0534B">
              <w:t xml:space="preserve"> чека</w:t>
            </w:r>
            <w:r>
              <w:t xml:space="preserve"> (для каждого чека их списка)</w:t>
            </w:r>
          </w:p>
        </w:tc>
        <w:tc>
          <w:tcPr>
            <w:tcW w:w="1694" w:type="pct"/>
          </w:tcPr>
          <w:p w14:paraId="53A2D53B" w14:textId="77777777" w:rsidR="007243BB" w:rsidRPr="004D6AB9" w:rsidRDefault="007243BB" w:rsidP="0051734D">
            <w:pPr>
              <w:pStyle w:val="aff5"/>
              <w:rPr>
                <w:lang w:val="en-US"/>
              </w:rPr>
            </w:pPr>
            <w:r>
              <w:rPr>
                <w:lang w:val="en-US"/>
              </w:rPr>
              <w:t>String</w:t>
            </w:r>
          </w:p>
        </w:tc>
        <w:tc>
          <w:tcPr>
            <w:tcW w:w="1546" w:type="pct"/>
          </w:tcPr>
          <w:p w14:paraId="28DB09A8" w14:textId="77777777" w:rsidR="007243BB" w:rsidRDefault="007243BB" w:rsidP="0051734D">
            <w:pPr>
              <w:pStyle w:val="aff5"/>
            </w:pPr>
          </w:p>
        </w:tc>
      </w:tr>
      <w:tr w:rsidR="007243BB" w14:paraId="19C80D5A" w14:textId="77777777" w:rsidTr="0051734D">
        <w:trPr>
          <w:trHeight w:val="60"/>
        </w:trPr>
        <w:tc>
          <w:tcPr>
            <w:tcW w:w="1760" w:type="pct"/>
          </w:tcPr>
          <w:p w14:paraId="1CEC0269" w14:textId="77777777" w:rsidR="007243BB" w:rsidRPr="004268C2" w:rsidRDefault="007243BB" w:rsidP="0051734D">
            <w:pPr>
              <w:pStyle w:val="aff5"/>
              <w:ind w:left="306"/>
            </w:pPr>
            <w:r>
              <w:t>Дата расчета</w:t>
            </w:r>
          </w:p>
        </w:tc>
        <w:tc>
          <w:tcPr>
            <w:tcW w:w="1694" w:type="pct"/>
          </w:tcPr>
          <w:p w14:paraId="25253FCD" w14:textId="77777777" w:rsidR="007243BB" w:rsidRDefault="007243BB" w:rsidP="0051734D">
            <w:pPr>
              <w:pStyle w:val="aff5"/>
            </w:pPr>
            <w:r>
              <w:rPr>
                <w:lang w:val="en-US"/>
              </w:rPr>
              <w:t>dateTime</w:t>
            </w:r>
          </w:p>
        </w:tc>
        <w:tc>
          <w:tcPr>
            <w:tcW w:w="1546" w:type="pct"/>
          </w:tcPr>
          <w:p w14:paraId="210D6428" w14:textId="77777777" w:rsidR="007243BB" w:rsidRDefault="007243BB" w:rsidP="0051734D">
            <w:pPr>
              <w:pStyle w:val="aff5"/>
            </w:pPr>
          </w:p>
        </w:tc>
      </w:tr>
      <w:tr w:rsidR="007243BB" w14:paraId="21DE76A5" w14:textId="77777777" w:rsidTr="0051734D">
        <w:trPr>
          <w:trHeight w:val="60"/>
        </w:trPr>
        <w:tc>
          <w:tcPr>
            <w:tcW w:w="1760" w:type="pct"/>
          </w:tcPr>
          <w:p w14:paraId="2AB4FFBA" w14:textId="77777777" w:rsidR="007243BB" w:rsidRDefault="007243BB" w:rsidP="0051734D">
            <w:pPr>
              <w:pStyle w:val="aff5"/>
              <w:ind w:left="306"/>
            </w:pPr>
            <w:r>
              <w:t>Дата формирования</w:t>
            </w:r>
          </w:p>
        </w:tc>
        <w:tc>
          <w:tcPr>
            <w:tcW w:w="1694" w:type="pct"/>
          </w:tcPr>
          <w:p w14:paraId="7CC347BA" w14:textId="77777777" w:rsidR="007243BB" w:rsidRPr="004D6AB9" w:rsidRDefault="007243BB" w:rsidP="0051734D">
            <w:pPr>
              <w:pStyle w:val="aff5"/>
              <w:rPr>
                <w:lang w:val="en-US"/>
              </w:rPr>
            </w:pPr>
            <w:r>
              <w:rPr>
                <w:lang w:val="en-US"/>
              </w:rPr>
              <w:t>dateTime</w:t>
            </w:r>
          </w:p>
        </w:tc>
        <w:tc>
          <w:tcPr>
            <w:tcW w:w="1546" w:type="pct"/>
          </w:tcPr>
          <w:p w14:paraId="6AA39D82" w14:textId="77777777" w:rsidR="007243BB" w:rsidRDefault="007243BB" w:rsidP="0051734D">
            <w:pPr>
              <w:pStyle w:val="aff5"/>
            </w:pPr>
          </w:p>
        </w:tc>
      </w:tr>
      <w:tr w:rsidR="007243BB" w14:paraId="1F6EC27B" w14:textId="77777777" w:rsidTr="0051734D">
        <w:trPr>
          <w:trHeight w:val="60"/>
        </w:trPr>
        <w:tc>
          <w:tcPr>
            <w:tcW w:w="1760" w:type="pct"/>
          </w:tcPr>
          <w:p w14:paraId="6E7A596D" w14:textId="77777777" w:rsidR="007243BB" w:rsidRDefault="007243BB" w:rsidP="0051734D">
            <w:pPr>
              <w:pStyle w:val="aff5"/>
              <w:ind w:left="306"/>
            </w:pPr>
            <w:r>
              <w:rPr>
                <w:lang w:val="en-US"/>
              </w:rPr>
              <w:t xml:space="preserve">ID </w:t>
            </w:r>
            <w:r>
              <w:t>банка</w:t>
            </w:r>
            <w:r>
              <w:rPr>
                <w:lang w:val="en-US"/>
              </w:rPr>
              <w:t>/</w:t>
            </w:r>
            <w:r>
              <w:t>платформы-партнера</w:t>
            </w:r>
          </w:p>
        </w:tc>
        <w:tc>
          <w:tcPr>
            <w:tcW w:w="1694" w:type="pct"/>
          </w:tcPr>
          <w:p w14:paraId="66C5A15B" w14:textId="77777777" w:rsidR="007243BB" w:rsidRPr="004D6AB9" w:rsidRDefault="007243BB" w:rsidP="0051734D">
            <w:pPr>
              <w:pStyle w:val="aff5"/>
              <w:rPr>
                <w:lang w:val="en-US"/>
              </w:rPr>
            </w:pPr>
            <w:r>
              <w:rPr>
                <w:lang w:val="en-US"/>
              </w:rPr>
              <w:t>String</w:t>
            </w:r>
          </w:p>
        </w:tc>
        <w:tc>
          <w:tcPr>
            <w:tcW w:w="1546" w:type="pct"/>
          </w:tcPr>
          <w:p w14:paraId="46CC1C84" w14:textId="77777777" w:rsidR="007243BB" w:rsidRDefault="007243BB" w:rsidP="0051734D">
            <w:pPr>
              <w:pStyle w:val="aff5"/>
            </w:pPr>
          </w:p>
        </w:tc>
      </w:tr>
      <w:tr w:rsidR="007243BB" w14:paraId="1C9DB574" w14:textId="77777777" w:rsidTr="0051734D">
        <w:trPr>
          <w:trHeight w:val="60"/>
        </w:trPr>
        <w:tc>
          <w:tcPr>
            <w:tcW w:w="1760" w:type="pct"/>
          </w:tcPr>
          <w:p w14:paraId="7727A9F1" w14:textId="77777777" w:rsidR="007243BB" w:rsidRPr="00061DB7" w:rsidRDefault="007243BB" w:rsidP="0051734D">
            <w:pPr>
              <w:pStyle w:val="aff5"/>
              <w:ind w:left="306"/>
            </w:pPr>
            <w:r>
              <w:t>Дата сторнирования</w:t>
            </w:r>
          </w:p>
        </w:tc>
        <w:tc>
          <w:tcPr>
            <w:tcW w:w="1694" w:type="pct"/>
          </w:tcPr>
          <w:p w14:paraId="47AF8AC5" w14:textId="77777777" w:rsidR="007243BB" w:rsidRPr="004D6AB9" w:rsidRDefault="007243BB" w:rsidP="0051734D">
            <w:pPr>
              <w:pStyle w:val="aff5"/>
              <w:rPr>
                <w:lang w:val="en-US"/>
              </w:rPr>
            </w:pPr>
            <w:r>
              <w:rPr>
                <w:lang w:val="en-US"/>
              </w:rPr>
              <w:t>dateTime</w:t>
            </w:r>
          </w:p>
        </w:tc>
        <w:tc>
          <w:tcPr>
            <w:tcW w:w="1546" w:type="pct"/>
          </w:tcPr>
          <w:p w14:paraId="346B8A19" w14:textId="77777777" w:rsidR="007243BB" w:rsidRPr="00DF3AA1" w:rsidRDefault="007243BB" w:rsidP="0051734D">
            <w:pPr>
              <w:pStyle w:val="aff5"/>
            </w:pPr>
            <w:r>
              <w:t>Если присутствует – чек был сторнирован в эту дату. Если отсутствует – чек не был сторнирован.</w:t>
            </w:r>
          </w:p>
        </w:tc>
      </w:tr>
      <w:tr w:rsidR="007243BB" w14:paraId="02F17370" w14:textId="77777777" w:rsidTr="0051734D">
        <w:trPr>
          <w:trHeight w:val="60"/>
        </w:trPr>
        <w:tc>
          <w:tcPr>
            <w:tcW w:w="1760" w:type="pct"/>
          </w:tcPr>
          <w:p w14:paraId="6946EAD8" w14:textId="77777777" w:rsidR="007243BB" w:rsidRDefault="007243BB" w:rsidP="0051734D">
            <w:pPr>
              <w:pStyle w:val="aff5"/>
              <w:ind w:left="22"/>
            </w:pPr>
            <w:r w:rsidRPr="00E831E4">
              <w:t>Список услуг:</w:t>
            </w:r>
          </w:p>
        </w:tc>
        <w:tc>
          <w:tcPr>
            <w:tcW w:w="1694" w:type="pct"/>
          </w:tcPr>
          <w:p w14:paraId="60AC5A27" w14:textId="77777777" w:rsidR="007243BB" w:rsidRDefault="007243BB" w:rsidP="0051734D">
            <w:pPr>
              <w:pStyle w:val="aff5"/>
              <w:rPr>
                <w:lang w:val="en-US"/>
              </w:rPr>
            </w:pPr>
            <w:r w:rsidRPr="00E831E4">
              <w:rPr>
                <w:lang w:val="en-US"/>
              </w:rPr>
              <w:t>Услуга[]</w:t>
            </w:r>
          </w:p>
        </w:tc>
        <w:tc>
          <w:tcPr>
            <w:tcW w:w="1546" w:type="pct"/>
          </w:tcPr>
          <w:p w14:paraId="4F0B6368" w14:textId="77777777" w:rsidR="007243BB" w:rsidRDefault="007243BB" w:rsidP="0051734D">
            <w:pPr>
              <w:pStyle w:val="aff5"/>
            </w:pPr>
            <w:r>
              <w:t>Список услуг</w:t>
            </w:r>
            <w:r w:rsidRPr="00E831E4" w:rsidDel="00632BD2">
              <w:t xml:space="preserve"> </w:t>
            </w:r>
          </w:p>
        </w:tc>
      </w:tr>
      <w:tr w:rsidR="007243BB" w14:paraId="23F507EE" w14:textId="77777777" w:rsidTr="0051734D">
        <w:trPr>
          <w:trHeight w:val="60"/>
        </w:trPr>
        <w:tc>
          <w:tcPr>
            <w:tcW w:w="1760" w:type="pct"/>
          </w:tcPr>
          <w:p w14:paraId="03E63D53" w14:textId="77777777" w:rsidR="007243BB" w:rsidRPr="00FE3EF9" w:rsidRDefault="007243BB" w:rsidP="0051734D">
            <w:pPr>
              <w:pStyle w:val="aff5"/>
              <w:ind w:left="306"/>
            </w:pPr>
            <w:r w:rsidRPr="00FE3EF9">
              <w:t>Цена</w:t>
            </w:r>
          </w:p>
        </w:tc>
        <w:tc>
          <w:tcPr>
            <w:tcW w:w="1694" w:type="pct"/>
          </w:tcPr>
          <w:p w14:paraId="32CB3E05" w14:textId="77777777" w:rsidR="007243BB" w:rsidRPr="00E831E4" w:rsidRDefault="007243BB" w:rsidP="0051734D">
            <w:pPr>
              <w:pStyle w:val="aff5"/>
              <w:rPr>
                <w:lang w:val="en-US"/>
              </w:rPr>
            </w:pPr>
            <w:r w:rsidRPr="00AC75BF">
              <w:rPr>
                <w:lang w:val="en-US"/>
              </w:rPr>
              <w:t>Decimal</w:t>
            </w:r>
          </w:p>
        </w:tc>
        <w:tc>
          <w:tcPr>
            <w:tcW w:w="1546" w:type="pct"/>
          </w:tcPr>
          <w:p w14:paraId="3A171E5F" w14:textId="77777777" w:rsidR="007243BB" w:rsidRDefault="007243BB" w:rsidP="0051734D">
            <w:pPr>
              <w:pStyle w:val="aff5"/>
            </w:pPr>
          </w:p>
        </w:tc>
      </w:tr>
      <w:tr w:rsidR="007243BB" w14:paraId="738A5C94" w14:textId="77777777" w:rsidTr="0051734D">
        <w:trPr>
          <w:trHeight w:val="60"/>
        </w:trPr>
        <w:tc>
          <w:tcPr>
            <w:tcW w:w="1760" w:type="pct"/>
          </w:tcPr>
          <w:p w14:paraId="0A3DF65A" w14:textId="77777777" w:rsidR="007243BB" w:rsidRPr="00FE3EF9" w:rsidRDefault="007243BB" w:rsidP="0051734D">
            <w:pPr>
              <w:pStyle w:val="aff5"/>
              <w:ind w:left="306"/>
            </w:pPr>
            <w:r w:rsidRPr="00FE3EF9">
              <w:t>Наименование</w:t>
            </w:r>
          </w:p>
        </w:tc>
        <w:tc>
          <w:tcPr>
            <w:tcW w:w="1694" w:type="pct"/>
          </w:tcPr>
          <w:p w14:paraId="062099B7" w14:textId="77777777" w:rsidR="007243BB" w:rsidRPr="00E831E4" w:rsidRDefault="007243BB" w:rsidP="0051734D">
            <w:pPr>
              <w:pStyle w:val="aff5"/>
              <w:rPr>
                <w:lang w:val="en-US"/>
              </w:rPr>
            </w:pPr>
            <w:r w:rsidRPr="00E831E4">
              <w:rPr>
                <w:lang w:val="en-US"/>
              </w:rPr>
              <w:t>String</w:t>
            </w:r>
          </w:p>
        </w:tc>
        <w:tc>
          <w:tcPr>
            <w:tcW w:w="1546" w:type="pct"/>
          </w:tcPr>
          <w:p w14:paraId="2BB5ABBE" w14:textId="77777777" w:rsidR="007243BB" w:rsidRDefault="007243BB" w:rsidP="0051734D">
            <w:pPr>
              <w:pStyle w:val="aff5"/>
            </w:pPr>
          </w:p>
        </w:tc>
      </w:tr>
      <w:tr w:rsidR="007243BB" w14:paraId="0C69161D" w14:textId="77777777" w:rsidTr="0051734D">
        <w:trPr>
          <w:trHeight w:val="60"/>
        </w:trPr>
        <w:tc>
          <w:tcPr>
            <w:tcW w:w="1760" w:type="pct"/>
          </w:tcPr>
          <w:p w14:paraId="1E0EA1B0" w14:textId="77777777" w:rsidR="007243BB" w:rsidRDefault="007243BB" w:rsidP="0051734D">
            <w:pPr>
              <w:pStyle w:val="aff5"/>
              <w:ind w:left="306"/>
            </w:pPr>
            <w:r w:rsidRPr="00FE3EF9">
              <w:t>Кол-во</w:t>
            </w:r>
          </w:p>
        </w:tc>
        <w:tc>
          <w:tcPr>
            <w:tcW w:w="1694" w:type="pct"/>
          </w:tcPr>
          <w:p w14:paraId="325DA399" w14:textId="77777777" w:rsidR="007243BB" w:rsidRPr="00E831E4" w:rsidRDefault="007243BB" w:rsidP="0051734D">
            <w:pPr>
              <w:pStyle w:val="aff5"/>
              <w:rPr>
                <w:lang w:val="en-US"/>
              </w:rPr>
            </w:pPr>
            <w:r w:rsidRPr="00E831E4">
              <w:rPr>
                <w:lang w:val="en-US"/>
              </w:rPr>
              <w:t>Int</w:t>
            </w:r>
          </w:p>
        </w:tc>
        <w:tc>
          <w:tcPr>
            <w:tcW w:w="1546" w:type="pct"/>
          </w:tcPr>
          <w:p w14:paraId="4D59E312" w14:textId="77777777" w:rsidR="007243BB" w:rsidRDefault="007243BB" w:rsidP="0051734D">
            <w:pPr>
              <w:pStyle w:val="aff5"/>
            </w:pPr>
          </w:p>
        </w:tc>
      </w:tr>
      <w:tr w:rsidR="007243BB" w14:paraId="301E6A24" w14:textId="77777777" w:rsidTr="0051734D">
        <w:trPr>
          <w:trHeight w:val="60"/>
        </w:trPr>
        <w:tc>
          <w:tcPr>
            <w:tcW w:w="1760" w:type="pct"/>
          </w:tcPr>
          <w:p w14:paraId="36821194" w14:textId="77777777" w:rsidR="007243BB" w:rsidRDefault="007243BB" w:rsidP="0051734D">
            <w:pPr>
              <w:pStyle w:val="aff5"/>
            </w:pPr>
            <w:r>
              <w:t>Есть ли еще чеки на следующей странице</w:t>
            </w:r>
          </w:p>
        </w:tc>
        <w:tc>
          <w:tcPr>
            <w:tcW w:w="1694" w:type="pct"/>
          </w:tcPr>
          <w:p w14:paraId="36E939B3" w14:textId="77777777" w:rsidR="007243BB" w:rsidRPr="00301B52" w:rsidRDefault="007243BB" w:rsidP="0051734D">
            <w:pPr>
              <w:pStyle w:val="aff5"/>
              <w:rPr>
                <w:lang w:val="en-US"/>
              </w:rPr>
            </w:pPr>
            <w:r>
              <w:rPr>
                <w:lang w:val="en-US"/>
              </w:rPr>
              <w:t>Boolean</w:t>
            </w:r>
          </w:p>
        </w:tc>
        <w:tc>
          <w:tcPr>
            <w:tcW w:w="1546" w:type="pct"/>
          </w:tcPr>
          <w:p w14:paraId="2C576730" w14:textId="77777777" w:rsidR="007243BB" w:rsidRDefault="007243BB" w:rsidP="0051734D">
            <w:pPr>
              <w:pStyle w:val="aff5"/>
            </w:pPr>
          </w:p>
        </w:tc>
      </w:tr>
    </w:tbl>
    <w:p w14:paraId="19DAA86B" w14:textId="77777777" w:rsidR="007243BB" w:rsidRPr="00465308" w:rsidRDefault="007243BB" w:rsidP="007243BB">
      <w:pPr>
        <w:pStyle w:val="aff4"/>
        <w:rPr>
          <w:lang w:val="en-US"/>
        </w:rPr>
      </w:pPr>
      <w:r w:rsidRPr="00AD0A18">
        <w:t>Ошибки</w:t>
      </w:r>
      <w:r>
        <w:rPr>
          <w:lang w:val="en-US"/>
        </w:rPr>
        <w:t xml:space="preserve"> (</w:t>
      </w:r>
      <w:r w:rsidRPr="00465308">
        <w:rPr>
          <w:lang w:val="en-US"/>
        </w:rPr>
        <w:t>SmzPlatformError</w:t>
      </w:r>
      <w:r>
        <w:rPr>
          <w:lang w:val="en-US"/>
        </w:rPr>
        <w:t>)</w:t>
      </w:r>
    </w:p>
    <w:p w14:paraId="747BD354" w14:textId="77777777" w:rsidR="007243BB" w:rsidRPr="005134BF" w:rsidRDefault="007243BB" w:rsidP="007243BB">
      <w:pPr>
        <w:pStyle w:val="a3"/>
      </w:pPr>
      <w:r>
        <w:fldChar w:fldCharType="begin"/>
      </w:r>
      <w:r>
        <w:instrText xml:space="preserve"> REF _Ref2352330 \h  \* MERGEFORMAT </w:instrText>
      </w:r>
      <w:r>
        <w:fldChar w:fldCharType="separate"/>
      </w:r>
      <w:r w:rsidRPr="0027530B">
        <w:t>Допустимые коды ошибок в ответах</w:t>
      </w:r>
      <w:r>
        <w:fldChar w:fldCharType="end"/>
      </w:r>
      <w:r>
        <w:t>.</w:t>
      </w:r>
      <w:r w:rsidRPr="005134BF">
        <w:t xml:space="preserve"> </w:t>
      </w:r>
    </w:p>
    <w:p w14:paraId="4D674223" w14:textId="77777777" w:rsidR="007243BB" w:rsidRPr="005134BF" w:rsidRDefault="007243BB" w:rsidP="007243BB">
      <w:pPr>
        <w:pStyle w:val="a3"/>
        <w:rPr>
          <w:rFonts w:cs="Times New Roman"/>
        </w:rPr>
      </w:pPr>
    </w:p>
    <w:p w14:paraId="0D61260A" w14:textId="77777777" w:rsidR="007243BB" w:rsidRPr="005134BF" w:rsidRDefault="007243BB" w:rsidP="007243BB">
      <w:pPr>
        <w:pStyle w:val="4"/>
      </w:pPr>
      <w:bookmarkStart w:id="254" w:name="_Toc23949575"/>
      <w:bookmarkStart w:id="255" w:name="_Toc9507792"/>
      <w:bookmarkStart w:id="256" w:name="_Toc34043041"/>
      <w:r w:rsidRPr="005134BF">
        <w:lastRenderedPageBreak/>
        <w:t>Информация о начислениях</w:t>
      </w:r>
      <w:bookmarkEnd w:id="249"/>
      <w:bookmarkEnd w:id="250"/>
      <w:bookmarkEnd w:id="251"/>
      <w:bookmarkEnd w:id="254"/>
      <w:bookmarkEnd w:id="255"/>
      <w:bookmarkEnd w:id="256"/>
    </w:p>
    <w:p w14:paraId="62FD01A2" w14:textId="77777777" w:rsidR="007243BB" w:rsidRPr="005134BF" w:rsidRDefault="007243BB" w:rsidP="007243BB">
      <w:pPr>
        <w:pStyle w:val="5"/>
        <w:ind w:left="-79"/>
      </w:pPr>
      <w:bookmarkStart w:id="257" w:name="_Toc2352102"/>
      <w:bookmarkStart w:id="258" w:name="_Toc4508020"/>
      <w:bookmarkStart w:id="259" w:name="_Toc23351553"/>
      <w:bookmarkStart w:id="260" w:name="_Toc23949576"/>
      <w:bookmarkStart w:id="261" w:name="_Toc9507793"/>
      <w:bookmarkStart w:id="262" w:name="_Toc34043042"/>
      <w:r w:rsidRPr="005134BF">
        <w:t>Получение информации по доходу НП НПД за период</w:t>
      </w:r>
      <w:bookmarkEnd w:id="257"/>
      <w:bookmarkEnd w:id="258"/>
      <w:bookmarkEnd w:id="259"/>
      <w:bookmarkEnd w:id="260"/>
      <w:bookmarkEnd w:id="261"/>
      <w:bookmarkEnd w:id="262"/>
    </w:p>
    <w:p w14:paraId="1F347FF1"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3C1CFD18" w14:textId="77777777" w:rsidR="007243BB" w:rsidRPr="005134BF" w:rsidRDefault="007243BB" w:rsidP="007243BB">
      <w:pPr>
        <w:pStyle w:val="a3"/>
        <w:rPr>
          <w:rFonts w:cs="Times New Roman"/>
        </w:rPr>
      </w:pPr>
      <w:r w:rsidRPr="005134BF">
        <w:rPr>
          <w:rFonts w:cs="Times New Roman"/>
        </w:rPr>
        <w:t xml:space="preserve">Процедура вызывается для формирования статистических данных в целях предоставления </w:t>
      </w:r>
      <w:r>
        <w:rPr>
          <w:rFonts w:cs="Times New Roman"/>
        </w:rPr>
        <w:t>Партнер</w:t>
      </w:r>
      <w:r w:rsidRPr="005134BF">
        <w:rPr>
          <w:rFonts w:cs="Times New Roman"/>
        </w:rPr>
        <w:t>ам возможности поддержки своих клиентов. Запрос может быть выполнен только в случае наличия разрешения НП НПД на выполнение таких действий от его имени.</w:t>
      </w:r>
    </w:p>
    <w:p w14:paraId="3F265291" w14:textId="77777777" w:rsidR="007243BB" w:rsidRPr="005134BF" w:rsidRDefault="007243BB" w:rsidP="007243BB">
      <w:pPr>
        <w:pStyle w:val="aff4"/>
        <w:rPr>
          <w:rFonts w:cs="Times New Roman"/>
          <w:lang w:val="en-US"/>
        </w:rPr>
      </w:pPr>
      <w:r w:rsidRPr="005134BF">
        <w:rPr>
          <w:rFonts w:cs="Times New Roman"/>
        </w:rPr>
        <w:t>Запрос (GetIncomeForPeriodRequest)</w:t>
      </w:r>
    </w:p>
    <w:tbl>
      <w:tblPr>
        <w:tblStyle w:val="af7"/>
        <w:tblW w:w="5000" w:type="pct"/>
        <w:tblLook w:val="04A0" w:firstRow="1" w:lastRow="0" w:firstColumn="1" w:lastColumn="0" w:noHBand="0" w:noVBand="1"/>
      </w:tblPr>
      <w:tblGrid>
        <w:gridCol w:w="3589"/>
        <w:gridCol w:w="3454"/>
        <w:gridCol w:w="3152"/>
      </w:tblGrid>
      <w:tr w:rsidR="007243BB" w:rsidRPr="00C97325" w14:paraId="2376A32B" w14:textId="77777777" w:rsidTr="0051734D">
        <w:tc>
          <w:tcPr>
            <w:tcW w:w="1760" w:type="pct"/>
          </w:tcPr>
          <w:p w14:paraId="3C3A5E24"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263A604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288C251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3C96499E" w14:textId="77777777" w:rsidTr="0051734D">
        <w:tc>
          <w:tcPr>
            <w:tcW w:w="1760" w:type="pct"/>
          </w:tcPr>
          <w:p w14:paraId="195E5F9F"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548716AD"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D7DC25D"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CA8FAE7" w14:textId="77777777" w:rsidTr="0051734D">
        <w:tc>
          <w:tcPr>
            <w:tcW w:w="1760" w:type="pct"/>
          </w:tcPr>
          <w:p w14:paraId="6C931873"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налогового периода</w:t>
            </w:r>
          </w:p>
        </w:tc>
        <w:tc>
          <w:tcPr>
            <w:tcW w:w="1694" w:type="pct"/>
          </w:tcPr>
          <w:p w14:paraId="621DDCC0"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2EAA9E06" w14:textId="77777777" w:rsidR="007243BB" w:rsidRPr="005134BF" w:rsidRDefault="007243BB" w:rsidP="0051734D">
            <w:pPr>
              <w:pStyle w:val="aff5"/>
              <w:rPr>
                <w:rFonts w:cs="Times New Roman"/>
              </w:rPr>
            </w:pPr>
            <w:r w:rsidRPr="005134BF">
              <w:rPr>
                <w:rFonts w:cs="Times New Roman"/>
              </w:rPr>
              <w:t>Обязательно</w:t>
            </w:r>
          </w:p>
          <w:p w14:paraId="627D11B6" w14:textId="77777777" w:rsidR="007243BB" w:rsidRPr="005134BF" w:rsidRDefault="007243BB" w:rsidP="0051734D">
            <w:pPr>
              <w:pStyle w:val="aff5"/>
              <w:rPr>
                <w:rFonts w:cs="Times New Roman"/>
              </w:rPr>
            </w:pPr>
            <w:r w:rsidRPr="005134BF">
              <w:rPr>
                <w:rFonts w:cs="Times New Roman"/>
              </w:rPr>
              <w:t xml:space="preserve">Формат: </w:t>
            </w:r>
            <w:r w:rsidRPr="005134BF">
              <w:rPr>
                <w:rFonts w:cs="Times New Roman"/>
                <w:lang w:val="en-US"/>
              </w:rPr>
              <w:t>YYYYMM</w:t>
            </w:r>
          </w:p>
          <w:p w14:paraId="731D6288" w14:textId="77777777" w:rsidR="007243BB" w:rsidRPr="005134BF" w:rsidRDefault="007243BB" w:rsidP="0051734D">
            <w:pPr>
              <w:pStyle w:val="aff5"/>
              <w:rPr>
                <w:rFonts w:cs="Times New Roman"/>
              </w:rPr>
            </w:pPr>
            <w:r w:rsidRPr="005134BF">
              <w:rPr>
                <w:rFonts w:cs="Times New Roman"/>
                <w:lang w:val="en-US"/>
              </w:rPr>
              <w:t>YYYY</w:t>
            </w:r>
            <w:r w:rsidRPr="005134BF">
              <w:rPr>
                <w:rFonts w:cs="Times New Roman"/>
              </w:rPr>
              <w:t xml:space="preserve"> – год</w:t>
            </w:r>
          </w:p>
          <w:p w14:paraId="4959FF6E" w14:textId="77777777" w:rsidR="007243BB" w:rsidRPr="005134BF" w:rsidRDefault="007243BB" w:rsidP="0051734D">
            <w:pPr>
              <w:pStyle w:val="aff5"/>
              <w:rPr>
                <w:rFonts w:cs="Times New Roman"/>
              </w:rPr>
            </w:pPr>
            <w:r w:rsidRPr="005134BF">
              <w:rPr>
                <w:rFonts w:cs="Times New Roman"/>
                <w:lang w:val="en-US"/>
              </w:rPr>
              <w:t>MM</w:t>
            </w:r>
            <w:r w:rsidRPr="005134BF">
              <w:rPr>
                <w:rFonts w:cs="Times New Roman"/>
              </w:rPr>
              <w:t xml:space="preserve"> – месяц</w:t>
            </w:r>
          </w:p>
        </w:tc>
      </w:tr>
    </w:tbl>
    <w:p w14:paraId="19AE1E87" w14:textId="77777777" w:rsidR="007243BB" w:rsidRPr="005134BF" w:rsidRDefault="007243BB" w:rsidP="007243BB">
      <w:pPr>
        <w:pStyle w:val="aff4"/>
        <w:rPr>
          <w:rFonts w:cs="Times New Roman"/>
        </w:rPr>
      </w:pPr>
      <w:r w:rsidRPr="005134BF">
        <w:rPr>
          <w:rFonts w:cs="Times New Roman"/>
        </w:rPr>
        <w:t>Ответ (GetIncomeForPeriodResponse)</w:t>
      </w:r>
    </w:p>
    <w:tbl>
      <w:tblPr>
        <w:tblStyle w:val="af7"/>
        <w:tblW w:w="5000" w:type="pct"/>
        <w:tblLook w:val="04A0" w:firstRow="1" w:lastRow="0" w:firstColumn="1" w:lastColumn="0" w:noHBand="0" w:noVBand="1"/>
      </w:tblPr>
      <w:tblGrid>
        <w:gridCol w:w="3589"/>
        <w:gridCol w:w="3454"/>
        <w:gridCol w:w="3152"/>
      </w:tblGrid>
      <w:tr w:rsidR="007243BB" w:rsidRPr="00C97325" w14:paraId="10062840" w14:textId="77777777" w:rsidTr="0051734D">
        <w:tc>
          <w:tcPr>
            <w:tcW w:w="1760" w:type="pct"/>
          </w:tcPr>
          <w:p w14:paraId="47D5D3C5"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12A0547"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4197764"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5E00DA8" w14:textId="77777777" w:rsidTr="0051734D">
        <w:tc>
          <w:tcPr>
            <w:tcW w:w="1760" w:type="pct"/>
          </w:tcPr>
          <w:p w14:paraId="5742C889" w14:textId="77777777" w:rsidR="007243BB" w:rsidRPr="005134BF" w:rsidRDefault="007243BB" w:rsidP="0051734D">
            <w:pPr>
              <w:pStyle w:val="aff5"/>
              <w:rPr>
                <w:rFonts w:cs="Times New Roman"/>
              </w:rPr>
            </w:pPr>
            <w:r w:rsidRPr="005134BF">
              <w:rPr>
                <w:rFonts w:cs="Times New Roman"/>
              </w:rPr>
              <w:t>Сумма зарегистрированного дохода за период</w:t>
            </w:r>
          </w:p>
        </w:tc>
        <w:tc>
          <w:tcPr>
            <w:tcW w:w="1694" w:type="pct"/>
          </w:tcPr>
          <w:p w14:paraId="38140CD5" w14:textId="77777777" w:rsidR="007243BB" w:rsidRPr="005134BF" w:rsidRDefault="007243BB" w:rsidP="0051734D">
            <w:pPr>
              <w:pStyle w:val="aff5"/>
              <w:rPr>
                <w:rFonts w:cs="Times New Roman"/>
              </w:rPr>
            </w:pPr>
            <w:r w:rsidRPr="005134BF">
              <w:rPr>
                <w:rFonts w:cs="Times New Roman"/>
              </w:rPr>
              <w:t>Decimal</w:t>
            </w:r>
          </w:p>
        </w:tc>
        <w:tc>
          <w:tcPr>
            <w:tcW w:w="1546" w:type="pct"/>
          </w:tcPr>
          <w:p w14:paraId="743D11C8" w14:textId="77777777" w:rsidR="007243BB" w:rsidRPr="005134BF" w:rsidRDefault="007243BB" w:rsidP="0051734D">
            <w:pPr>
              <w:pStyle w:val="aff5"/>
              <w:rPr>
                <w:rFonts w:cs="Times New Roman"/>
              </w:rPr>
            </w:pPr>
            <w:r w:rsidRPr="005134BF">
              <w:rPr>
                <w:rFonts w:cs="Times New Roman"/>
              </w:rPr>
              <w:t>Без учета сторнированного дохода</w:t>
            </w:r>
          </w:p>
        </w:tc>
      </w:tr>
      <w:tr w:rsidR="007243BB" w:rsidRPr="00C97325" w14:paraId="681EFF1F" w14:textId="77777777" w:rsidTr="0051734D">
        <w:tc>
          <w:tcPr>
            <w:tcW w:w="1760" w:type="pct"/>
          </w:tcPr>
          <w:p w14:paraId="5F78C45D" w14:textId="77777777" w:rsidR="007243BB" w:rsidRPr="005134BF" w:rsidRDefault="007243BB" w:rsidP="0051734D">
            <w:pPr>
              <w:pStyle w:val="aff5"/>
              <w:rPr>
                <w:rFonts w:cs="Times New Roman"/>
              </w:rPr>
            </w:pPr>
            <w:r w:rsidRPr="005134BF">
              <w:rPr>
                <w:rFonts w:cs="Times New Roman"/>
              </w:rPr>
              <w:t>Сумма сторнированного дохода за период</w:t>
            </w:r>
          </w:p>
        </w:tc>
        <w:tc>
          <w:tcPr>
            <w:tcW w:w="1694" w:type="pct"/>
          </w:tcPr>
          <w:p w14:paraId="371217ED" w14:textId="77777777" w:rsidR="007243BB" w:rsidRPr="005134BF" w:rsidRDefault="007243BB" w:rsidP="0051734D">
            <w:pPr>
              <w:pStyle w:val="aff5"/>
              <w:rPr>
                <w:rFonts w:cs="Times New Roman"/>
              </w:rPr>
            </w:pPr>
            <w:r w:rsidRPr="005134BF">
              <w:rPr>
                <w:rFonts w:cs="Times New Roman"/>
              </w:rPr>
              <w:t>Decimal</w:t>
            </w:r>
          </w:p>
        </w:tc>
        <w:tc>
          <w:tcPr>
            <w:tcW w:w="1546" w:type="pct"/>
          </w:tcPr>
          <w:p w14:paraId="4C2CA767" w14:textId="77777777" w:rsidR="007243BB" w:rsidRPr="005134BF" w:rsidRDefault="007243BB" w:rsidP="0051734D">
            <w:pPr>
              <w:pStyle w:val="aff5"/>
              <w:rPr>
                <w:rFonts w:cs="Times New Roman"/>
              </w:rPr>
            </w:pPr>
          </w:p>
        </w:tc>
      </w:tr>
      <w:tr w:rsidR="007243BB" w:rsidRPr="00C97325" w14:paraId="303A4329" w14:textId="77777777" w:rsidTr="0051734D">
        <w:tc>
          <w:tcPr>
            <w:tcW w:w="1760" w:type="pct"/>
          </w:tcPr>
          <w:p w14:paraId="082E26E6" w14:textId="77777777" w:rsidR="007243BB" w:rsidRPr="005134BF" w:rsidRDefault="007243BB" w:rsidP="0051734D">
            <w:pPr>
              <w:pStyle w:val="aff5"/>
              <w:rPr>
                <w:rFonts w:cs="Times New Roman"/>
              </w:rPr>
            </w:pPr>
            <w:r w:rsidRPr="005134BF">
              <w:rPr>
                <w:rFonts w:cs="Times New Roman"/>
              </w:rPr>
              <w:t>Рассчитанный налог за период</w:t>
            </w:r>
          </w:p>
        </w:tc>
        <w:tc>
          <w:tcPr>
            <w:tcW w:w="1694" w:type="pct"/>
          </w:tcPr>
          <w:p w14:paraId="6D9708D6" w14:textId="77777777" w:rsidR="007243BB" w:rsidRPr="005134BF" w:rsidRDefault="007243BB" w:rsidP="0051734D">
            <w:pPr>
              <w:pStyle w:val="aff5"/>
              <w:rPr>
                <w:rFonts w:cs="Times New Roman"/>
              </w:rPr>
            </w:pPr>
            <w:r w:rsidRPr="005134BF">
              <w:rPr>
                <w:rFonts w:cs="Times New Roman"/>
              </w:rPr>
              <w:t>Decimal</w:t>
            </w:r>
          </w:p>
        </w:tc>
        <w:tc>
          <w:tcPr>
            <w:tcW w:w="1546" w:type="pct"/>
          </w:tcPr>
          <w:p w14:paraId="563AFE4A" w14:textId="77777777" w:rsidR="007243BB" w:rsidRPr="005134BF" w:rsidRDefault="007243BB" w:rsidP="0051734D">
            <w:pPr>
              <w:pStyle w:val="aff5"/>
              <w:rPr>
                <w:rFonts w:cs="Times New Roman"/>
              </w:rPr>
            </w:pPr>
            <w:r w:rsidRPr="005134BF">
              <w:rPr>
                <w:rFonts w:cs="Times New Roman"/>
              </w:rPr>
              <w:t>С учетом сторнированного дохода</w:t>
            </w:r>
          </w:p>
        </w:tc>
      </w:tr>
    </w:tbl>
    <w:p w14:paraId="462F5369" w14:textId="77777777" w:rsidR="007243BB" w:rsidRPr="00156727" w:rsidRDefault="007243BB" w:rsidP="007243BB">
      <w:pPr>
        <w:pStyle w:val="aff4"/>
      </w:pPr>
      <w:bookmarkStart w:id="263" w:name="_Toc2352103"/>
      <w:bookmarkStart w:id="264" w:name="_Toc4508021"/>
      <w:bookmarkStart w:id="265" w:name="_Toc23351554"/>
      <w:r w:rsidRPr="005134BF">
        <w:rPr>
          <w:rFonts w:cs="Times New Roman"/>
        </w:rPr>
        <w:t>Ошибки</w:t>
      </w:r>
      <w:r w:rsidRPr="00156727">
        <w:t xml:space="preserve"> (</w:t>
      </w:r>
      <w:r w:rsidRPr="005134BF">
        <w:rPr>
          <w:rFonts w:cs="Times New Roman"/>
          <w:lang w:val="en-US"/>
        </w:rPr>
        <w:t>SmzPlatformError</w:t>
      </w:r>
      <w:r w:rsidRPr="00156727">
        <w:t>)</w:t>
      </w:r>
    </w:p>
    <w:p w14:paraId="209FC2FB"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C07D6E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43CB11F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07DDCBE" w14:textId="77777777" w:rsidR="007243BB" w:rsidRPr="00156727" w:rsidRDefault="007243BB" w:rsidP="007243BB">
      <w:pPr>
        <w:pStyle w:val="5"/>
        <w:ind w:left="-79"/>
      </w:pPr>
      <w:bookmarkStart w:id="266" w:name="_Toc23949577"/>
      <w:bookmarkStart w:id="267" w:name="_Toc9507794"/>
      <w:bookmarkStart w:id="268" w:name="_Toc34043043"/>
      <w:r w:rsidRPr="00156727">
        <w:t>Получение данных о начисленных пени</w:t>
      </w:r>
      <w:bookmarkEnd w:id="263"/>
      <w:bookmarkEnd w:id="264"/>
      <w:bookmarkEnd w:id="265"/>
      <w:bookmarkEnd w:id="266"/>
      <w:bookmarkEnd w:id="267"/>
      <w:bookmarkEnd w:id="268"/>
    </w:p>
    <w:p w14:paraId="578A49F3" w14:textId="77777777" w:rsidR="007243BB" w:rsidRPr="005134BF" w:rsidRDefault="007243BB" w:rsidP="007243BB">
      <w:pPr>
        <w:pStyle w:val="a3"/>
        <w:rPr>
          <w:rFonts w:cs="Times New Roman"/>
          <w:color w:val="0D0D0D" w:themeColor="text1" w:themeTint="F2"/>
        </w:rPr>
      </w:pPr>
      <w:r w:rsidRPr="005134BF">
        <w:rPr>
          <w:rFonts w:cs="Times New Roman"/>
          <w:color w:val="0D0D0D" w:themeColor="text1" w:themeTint="F2"/>
        </w:rPr>
        <w:t xml:space="preserve">ВАЖНО: </w:t>
      </w:r>
      <w:r>
        <w:t xml:space="preserve">Метод </w:t>
      </w:r>
      <w:r w:rsidRPr="000D71D5">
        <w:t>GetPenaltiesRequest - выведен из XSD, введен GetAccrualsAndDebtsRequest</w:t>
      </w:r>
      <w:r>
        <w:t>.</w:t>
      </w:r>
    </w:p>
    <w:p w14:paraId="6F43E2D0" w14:textId="77777777" w:rsidR="007243BB" w:rsidRPr="005134BF" w:rsidRDefault="007243BB" w:rsidP="007243BB">
      <w:pPr>
        <w:pStyle w:val="a3"/>
        <w:rPr>
          <w:rFonts w:cs="Times New Roman"/>
          <w:color w:val="0D0D0D" w:themeColor="text1" w:themeTint="F2"/>
        </w:rPr>
      </w:pPr>
    </w:p>
    <w:p w14:paraId="1A614937" w14:textId="77777777" w:rsidR="007243BB" w:rsidRPr="005134BF" w:rsidRDefault="007243BB" w:rsidP="007243BB">
      <w:pPr>
        <w:pStyle w:val="5"/>
        <w:ind w:left="-79"/>
      </w:pPr>
      <w:bookmarkStart w:id="269" w:name="_Toc23351555"/>
      <w:bookmarkStart w:id="270" w:name="_Toc23949578"/>
      <w:bookmarkStart w:id="271" w:name="_Toc34043044"/>
      <w:r w:rsidRPr="005134BF">
        <w:lastRenderedPageBreak/>
        <w:t>Получение информации о незакрытых налоговых начислениях</w:t>
      </w:r>
      <w:bookmarkEnd w:id="269"/>
      <w:bookmarkEnd w:id="270"/>
      <w:bookmarkEnd w:id="271"/>
    </w:p>
    <w:p w14:paraId="21427C01" w14:textId="77777777" w:rsidR="007243BB" w:rsidRPr="00C97325" w:rsidRDefault="007243BB" w:rsidP="007243BB">
      <w:pPr>
        <w:pStyle w:val="a3"/>
        <w:rPr>
          <w:rFonts w:cs="Times New Roman"/>
        </w:rPr>
      </w:pPr>
      <w:r w:rsidRPr="00C97325">
        <w:rPr>
          <w:rFonts w:cs="Times New Roman"/>
        </w:rPr>
        <w:t>Инициатор вызова: банки-</w:t>
      </w:r>
      <w:r>
        <w:rPr>
          <w:rFonts w:cs="Times New Roman"/>
        </w:rPr>
        <w:t>Партнер</w:t>
      </w:r>
      <w:r w:rsidRPr="00C97325">
        <w:rPr>
          <w:rFonts w:cs="Times New Roman"/>
        </w:rPr>
        <w:t>ы, платформы-</w:t>
      </w:r>
      <w:r>
        <w:rPr>
          <w:rFonts w:cs="Times New Roman"/>
        </w:rPr>
        <w:t>Партнер</w:t>
      </w:r>
      <w:r w:rsidRPr="00C97325">
        <w:rPr>
          <w:rFonts w:cs="Times New Roman"/>
        </w:rPr>
        <w:t>ы.</w:t>
      </w:r>
    </w:p>
    <w:p w14:paraId="0E9BEE9C" w14:textId="77777777" w:rsidR="007243BB" w:rsidRPr="00C97325" w:rsidRDefault="007243BB" w:rsidP="007243BB">
      <w:pPr>
        <w:pStyle w:val="a3"/>
        <w:rPr>
          <w:rFonts w:cs="Times New Roman"/>
        </w:rPr>
      </w:pPr>
      <w:r w:rsidRPr="00C97325">
        <w:rPr>
          <w:rFonts w:cs="Times New Roman"/>
        </w:rPr>
        <w:t>Процедура вызывается для получения информации о текущих незакрытых налоговых начислений, а также о задолженностях, переплатах и пенях по карточкам РСБ.</w:t>
      </w:r>
    </w:p>
    <w:p w14:paraId="0F1D8BA6" w14:textId="77777777" w:rsidR="007243BB" w:rsidRPr="005134BF" w:rsidRDefault="007243BB" w:rsidP="007243BB">
      <w:pPr>
        <w:pStyle w:val="aff4"/>
        <w:rPr>
          <w:rFonts w:cs="Times New Roman"/>
        </w:rPr>
      </w:pPr>
      <w:r w:rsidRPr="005134BF">
        <w:rPr>
          <w:rFonts w:cs="Times New Roman"/>
        </w:rPr>
        <w:t>Запрос (GetAccrualsAndDebtsRequest)</w:t>
      </w:r>
    </w:p>
    <w:tbl>
      <w:tblPr>
        <w:tblStyle w:val="af7"/>
        <w:tblW w:w="5000" w:type="pct"/>
        <w:tblLook w:val="04A0" w:firstRow="1" w:lastRow="0" w:firstColumn="1" w:lastColumn="0" w:noHBand="0" w:noVBand="1"/>
      </w:tblPr>
      <w:tblGrid>
        <w:gridCol w:w="3589"/>
        <w:gridCol w:w="3454"/>
        <w:gridCol w:w="3152"/>
      </w:tblGrid>
      <w:tr w:rsidR="007243BB" w:rsidRPr="00C97325" w14:paraId="465B150C" w14:textId="77777777" w:rsidTr="0051734D">
        <w:trPr>
          <w:tblHeader/>
        </w:trPr>
        <w:tc>
          <w:tcPr>
            <w:tcW w:w="1760" w:type="pct"/>
          </w:tcPr>
          <w:p w14:paraId="7B8322E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0DE588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CF6E27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C5A55CD" w14:textId="77777777" w:rsidTr="0051734D">
        <w:tc>
          <w:tcPr>
            <w:tcW w:w="1760" w:type="pct"/>
          </w:tcPr>
          <w:p w14:paraId="2F434613" w14:textId="77777777" w:rsidR="007243BB" w:rsidRPr="005134BF" w:rsidRDefault="007243BB" w:rsidP="0051734D">
            <w:pPr>
              <w:pStyle w:val="aff5"/>
              <w:rPr>
                <w:rFonts w:cs="Times New Roman"/>
                <w:lang w:val="en-US"/>
              </w:rPr>
            </w:pPr>
            <w:r w:rsidRPr="005134BF">
              <w:rPr>
                <w:rFonts w:cs="Times New Roman"/>
                <w:lang w:val="en-US"/>
              </w:rPr>
              <w:t>ИНН</w:t>
            </w:r>
          </w:p>
        </w:tc>
        <w:tc>
          <w:tcPr>
            <w:tcW w:w="1694" w:type="pct"/>
          </w:tcPr>
          <w:p w14:paraId="42E4232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524E68F" w14:textId="77777777" w:rsidR="007243BB" w:rsidRPr="005134BF" w:rsidRDefault="007243BB" w:rsidP="0051734D">
            <w:pPr>
              <w:pStyle w:val="aff5"/>
              <w:rPr>
                <w:rFonts w:cs="Times New Roman"/>
              </w:rPr>
            </w:pPr>
            <w:r w:rsidRPr="005134BF">
              <w:rPr>
                <w:rFonts w:cs="Times New Roman"/>
              </w:rPr>
              <w:t>Обязательно</w:t>
            </w:r>
          </w:p>
          <w:p w14:paraId="33ADC48E" w14:textId="77777777" w:rsidR="007243BB" w:rsidRPr="005134BF" w:rsidRDefault="007243BB" w:rsidP="0051734D">
            <w:pPr>
              <w:pStyle w:val="aff5"/>
              <w:rPr>
                <w:rFonts w:cs="Times New Roman"/>
              </w:rPr>
            </w:pPr>
            <w:r w:rsidRPr="005134BF">
              <w:rPr>
                <w:rFonts w:cs="Times New Roman"/>
              </w:rPr>
              <w:t>Список ИНН не более 100</w:t>
            </w:r>
          </w:p>
        </w:tc>
      </w:tr>
    </w:tbl>
    <w:p w14:paraId="209A67A0" w14:textId="77777777" w:rsidR="007243BB" w:rsidRPr="005134BF" w:rsidRDefault="007243BB" w:rsidP="007243BB">
      <w:pPr>
        <w:pStyle w:val="aff4"/>
        <w:rPr>
          <w:rFonts w:cs="Times New Roman"/>
        </w:rPr>
      </w:pPr>
      <w:r w:rsidRPr="005134BF">
        <w:rPr>
          <w:rFonts w:cs="Times New Roman"/>
        </w:rPr>
        <w:t>Ответ (GetAccrualsAndDebtsResponse)</w:t>
      </w:r>
    </w:p>
    <w:tbl>
      <w:tblPr>
        <w:tblStyle w:val="af7"/>
        <w:tblW w:w="5000" w:type="pct"/>
        <w:tblLook w:val="04A0" w:firstRow="1" w:lastRow="0" w:firstColumn="1" w:lastColumn="0" w:noHBand="0" w:noVBand="1"/>
      </w:tblPr>
      <w:tblGrid>
        <w:gridCol w:w="4531"/>
        <w:gridCol w:w="2977"/>
        <w:gridCol w:w="2687"/>
      </w:tblGrid>
      <w:tr w:rsidR="007243BB" w:rsidRPr="00C97325" w14:paraId="6ACE6572" w14:textId="77777777" w:rsidTr="0051734D">
        <w:trPr>
          <w:tblHeader/>
        </w:trPr>
        <w:tc>
          <w:tcPr>
            <w:tcW w:w="2222" w:type="pct"/>
          </w:tcPr>
          <w:p w14:paraId="5E8629E8" w14:textId="77777777" w:rsidR="007243BB" w:rsidRPr="005134BF" w:rsidRDefault="007243BB" w:rsidP="0051734D">
            <w:pPr>
              <w:pStyle w:val="aff5"/>
              <w:jc w:val="center"/>
              <w:rPr>
                <w:rFonts w:cs="Times New Roman"/>
              </w:rPr>
            </w:pPr>
            <w:r w:rsidRPr="005134BF">
              <w:rPr>
                <w:rFonts w:cs="Times New Roman"/>
              </w:rPr>
              <w:t>Содержание</w:t>
            </w:r>
          </w:p>
        </w:tc>
        <w:tc>
          <w:tcPr>
            <w:tcW w:w="1460" w:type="pct"/>
          </w:tcPr>
          <w:p w14:paraId="5C029FBE" w14:textId="77777777" w:rsidR="007243BB" w:rsidRPr="005134BF" w:rsidRDefault="007243BB" w:rsidP="0051734D">
            <w:pPr>
              <w:pStyle w:val="aff5"/>
              <w:jc w:val="center"/>
              <w:rPr>
                <w:rFonts w:cs="Times New Roman"/>
              </w:rPr>
            </w:pPr>
            <w:r w:rsidRPr="005134BF">
              <w:rPr>
                <w:rFonts w:cs="Times New Roman"/>
              </w:rPr>
              <w:t>Тип</w:t>
            </w:r>
          </w:p>
        </w:tc>
        <w:tc>
          <w:tcPr>
            <w:tcW w:w="1318" w:type="pct"/>
          </w:tcPr>
          <w:p w14:paraId="6BB71C87"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03F7B5F" w14:textId="77777777" w:rsidTr="0051734D">
        <w:tc>
          <w:tcPr>
            <w:tcW w:w="2222" w:type="pct"/>
          </w:tcPr>
          <w:p w14:paraId="0B16B0BE" w14:textId="77777777" w:rsidR="007243BB" w:rsidRPr="005134BF" w:rsidRDefault="007243BB" w:rsidP="0051734D">
            <w:pPr>
              <w:pStyle w:val="aff5"/>
              <w:rPr>
                <w:rFonts w:cs="Times New Roman"/>
              </w:rPr>
            </w:pPr>
            <w:r w:rsidRPr="005134BF">
              <w:rPr>
                <w:rFonts w:cs="Times New Roman"/>
              </w:rPr>
              <w:t>Информация по НП</w:t>
            </w:r>
          </w:p>
        </w:tc>
        <w:tc>
          <w:tcPr>
            <w:tcW w:w="1460" w:type="pct"/>
          </w:tcPr>
          <w:p w14:paraId="008712EA" w14:textId="77777777" w:rsidR="007243BB" w:rsidRPr="005134BF" w:rsidRDefault="007243BB" w:rsidP="0051734D">
            <w:pPr>
              <w:pStyle w:val="aff5"/>
              <w:rPr>
                <w:rFonts w:cs="Times New Roman"/>
                <w:lang w:val="en-US"/>
              </w:rPr>
            </w:pPr>
            <w:r w:rsidRPr="005134BF">
              <w:rPr>
                <w:rFonts w:cs="Times New Roman"/>
              </w:rPr>
              <w:t>AccrualsAndDebts</w:t>
            </w:r>
            <w:r w:rsidRPr="005134BF">
              <w:rPr>
                <w:rFonts w:cs="Times New Roman"/>
                <w:lang w:val="en-US"/>
              </w:rPr>
              <w:t>[]</w:t>
            </w:r>
          </w:p>
        </w:tc>
        <w:tc>
          <w:tcPr>
            <w:tcW w:w="1318" w:type="pct"/>
          </w:tcPr>
          <w:p w14:paraId="58ED3CB9" w14:textId="77777777" w:rsidR="007243BB" w:rsidRPr="005134BF" w:rsidRDefault="007243BB" w:rsidP="0051734D">
            <w:pPr>
              <w:pStyle w:val="aff5"/>
              <w:rPr>
                <w:rFonts w:cs="Times New Roman"/>
              </w:rPr>
            </w:pPr>
          </w:p>
        </w:tc>
      </w:tr>
      <w:tr w:rsidR="007243BB" w:rsidRPr="00C97325" w14:paraId="3CE8AC13" w14:textId="77777777" w:rsidTr="0051734D">
        <w:tc>
          <w:tcPr>
            <w:tcW w:w="2222" w:type="pct"/>
          </w:tcPr>
          <w:p w14:paraId="3E6CBB9C" w14:textId="77777777" w:rsidR="007243BB" w:rsidRPr="005134BF" w:rsidRDefault="007243BB" w:rsidP="0051734D">
            <w:pPr>
              <w:pStyle w:val="aff5"/>
              <w:ind w:left="447"/>
              <w:rPr>
                <w:rFonts w:cs="Times New Roman"/>
              </w:rPr>
            </w:pPr>
            <w:r w:rsidRPr="005134BF">
              <w:rPr>
                <w:rFonts w:cs="Times New Roman"/>
              </w:rPr>
              <w:t>ИНН</w:t>
            </w:r>
          </w:p>
        </w:tc>
        <w:tc>
          <w:tcPr>
            <w:tcW w:w="1460" w:type="pct"/>
          </w:tcPr>
          <w:p w14:paraId="6C66302D" w14:textId="77777777" w:rsidR="007243BB" w:rsidRPr="005134BF" w:rsidRDefault="007243BB" w:rsidP="0051734D">
            <w:pPr>
              <w:pStyle w:val="aff5"/>
              <w:rPr>
                <w:rFonts w:cs="Times New Roman"/>
              </w:rPr>
            </w:pPr>
            <w:r w:rsidRPr="005134BF">
              <w:rPr>
                <w:rFonts w:cs="Times New Roman"/>
                <w:lang w:val="en-US"/>
              </w:rPr>
              <w:t>String</w:t>
            </w:r>
          </w:p>
        </w:tc>
        <w:tc>
          <w:tcPr>
            <w:tcW w:w="1318" w:type="pct"/>
          </w:tcPr>
          <w:p w14:paraId="27532CC1" w14:textId="77777777" w:rsidR="007243BB" w:rsidRPr="005134BF" w:rsidRDefault="007243BB" w:rsidP="0051734D">
            <w:pPr>
              <w:pStyle w:val="aff5"/>
              <w:rPr>
                <w:rFonts w:cs="Times New Roman"/>
              </w:rPr>
            </w:pPr>
          </w:p>
        </w:tc>
      </w:tr>
      <w:tr w:rsidR="007243BB" w:rsidRPr="00C97325" w14:paraId="096E2B28" w14:textId="77777777" w:rsidTr="0051734D">
        <w:tc>
          <w:tcPr>
            <w:tcW w:w="2222" w:type="pct"/>
          </w:tcPr>
          <w:p w14:paraId="451E2513" w14:textId="77777777" w:rsidR="007243BB" w:rsidRPr="005134BF" w:rsidRDefault="007243BB" w:rsidP="0051734D">
            <w:pPr>
              <w:pStyle w:val="aff5"/>
              <w:ind w:left="447"/>
              <w:rPr>
                <w:rFonts w:cs="Times New Roman"/>
              </w:rPr>
            </w:pPr>
            <w:r w:rsidRPr="005134BF">
              <w:rPr>
                <w:rFonts w:cs="Times New Roman"/>
              </w:rPr>
              <w:t>Список налоговых начислений</w:t>
            </w:r>
          </w:p>
        </w:tc>
        <w:tc>
          <w:tcPr>
            <w:tcW w:w="1460" w:type="pct"/>
          </w:tcPr>
          <w:p w14:paraId="30813161" w14:textId="77777777" w:rsidR="007243BB" w:rsidRPr="005134BF" w:rsidRDefault="007243BB" w:rsidP="0051734D">
            <w:pPr>
              <w:pStyle w:val="aff5"/>
              <w:rPr>
                <w:rFonts w:cs="Times New Roman"/>
              </w:rPr>
            </w:pPr>
            <w:r w:rsidRPr="005134BF">
              <w:rPr>
                <w:rFonts w:cs="Times New Roman"/>
                <w:lang w:val="en-US"/>
              </w:rPr>
              <w:t>TaxCharge[]</w:t>
            </w:r>
          </w:p>
        </w:tc>
        <w:tc>
          <w:tcPr>
            <w:tcW w:w="1318" w:type="pct"/>
          </w:tcPr>
          <w:p w14:paraId="67502A28" w14:textId="77777777" w:rsidR="007243BB" w:rsidRPr="005134BF" w:rsidRDefault="007243BB" w:rsidP="0051734D">
            <w:pPr>
              <w:pStyle w:val="aff5"/>
              <w:rPr>
                <w:rFonts w:cs="Times New Roman"/>
              </w:rPr>
            </w:pPr>
          </w:p>
        </w:tc>
      </w:tr>
      <w:tr w:rsidR="007243BB" w:rsidRPr="00C97325" w14:paraId="4FF081E9" w14:textId="77777777" w:rsidTr="0051734D">
        <w:tc>
          <w:tcPr>
            <w:tcW w:w="2222" w:type="pct"/>
          </w:tcPr>
          <w:p w14:paraId="627A6336" w14:textId="77777777" w:rsidR="007243BB" w:rsidRPr="005134BF" w:rsidDel="008A6626" w:rsidRDefault="007243BB" w:rsidP="0051734D">
            <w:pPr>
              <w:pStyle w:val="aff5"/>
              <w:ind w:left="873"/>
              <w:rPr>
                <w:rFonts w:cs="Times New Roman"/>
              </w:rPr>
            </w:pPr>
            <w:r w:rsidRPr="005134BF">
              <w:rPr>
                <w:rFonts w:cs="Times New Roman"/>
              </w:rPr>
              <w:t>Сумма начисления</w:t>
            </w:r>
          </w:p>
        </w:tc>
        <w:tc>
          <w:tcPr>
            <w:tcW w:w="1460" w:type="pct"/>
          </w:tcPr>
          <w:p w14:paraId="0C3D0BFA" w14:textId="77777777" w:rsidR="007243BB" w:rsidRPr="005134BF" w:rsidRDefault="007243BB" w:rsidP="0051734D">
            <w:pPr>
              <w:pStyle w:val="aff5"/>
              <w:rPr>
                <w:rFonts w:cs="Times New Roman"/>
              </w:rPr>
            </w:pPr>
            <w:r w:rsidRPr="005134BF">
              <w:rPr>
                <w:rFonts w:cs="Times New Roman"/>
                <w:lang w:val="en-US"/>
              </w:rPr>
              <w:t>Decimal</w:t>
            </w:r>
          </w:p>
        </w:tc>
        <w:tc>
          <w:tcPr>
            <w:tcW w:w="1318" w:type="pct"/>
          </w:tcPr>
          <w:p w14:paraId="1D0124E1" w14:textId="77777777" w:rsidR="007243BB" w:rsidRPr="005134BF" w:rsidRDefault="007243BB" w:rsidP="0051734D">
            <w:pPr>
              <w:pStyle w:val="aff5"/>
              <w:rPr>
                <w:rFonts w:cs="Times New Roman"/>
              </w:rPr>
            </w:pPr>
          </w:p>
        </w:tc>
      </w:tr>
      <w:tr w:rsidR="007243BB" w:rsidRPr="00C97325" w14:paraId="3FD994E2" w14:textId="77777777" w:rsidTr="0051734D">
        <w:tc>
          <w:tcPr>
            <w:tcW w:w="2222" w:type="pct"/>
          </w:tcPr>
          <w:p w14:paraId="58B4ADFF" w14:textId="77777777" w:rsidR="007243BB" w:rsidRPr="005134BF" w:rsidDel="008A6626" w:rsidRDefault="007243BB" w:rsidP="0051734D">
            <w:pPr>
              <w:pStyle w:val="aff5"/>
              <w:ind w:left="873"/>
              <w:rPr>
                <w:rFonts w:cs="Times New Roman"/>
              </w:rPr>
            </w:pPr>
            <w:r w:rsidRPr="005134BF">
              <w:rPr>
                <w:rFonts w:cs="Times New Roman"/>
              </w:rPr>
              <w:t>Срок оплаты</w:t>
            </w:r>
          </w:p>
        </w:tc>
        <w:tc>
          <w:tcPr>
            <w:tcW w:w="1460" w:type="pct"/>
          </w:tcPr>
          <w:p w14:paraId="2683EE20" w14:textId="77777777" w:rsidR="007243BB" w:rsidRPr="005134BF" w:rsidRDefault="007243BB" w:rsidP="0051734D">
            <w:pPr>
              <w:pStyle w:val="aff5"/>
              <w:rPr>
                <w:rFonts w:cs="Times New Roman"/>
                <w:lang w:val="en-US"/>
              </w:rPr>
            </w:pPr>
            <w:r w:rsidRPr="005134BF">
              <w:rPr>
                <w:rFonts w:cs="Times New Roman"/>
                <w:lang w:val="en-US"/>
              </w:rPr>
              <w:t>Date</w:t>
            </w:r>
          </w:p>
        </w:tc>
        <w:tc>
          <w:tcPr>
            <w:tcW w:w="1318" w:type="pct"/>
          </w:tcPr>
          <w:p w14:paraId="2E52F6FA" w14:textId="77777777" w:rsidR="007243BB" w:rsidRPr="005134BF" w:rsidRDefault="007243BB" w:rsidP="0051734D">
            <w:pPr>
              <w:pStyle w:val="aff5"/>
              <w:rPr>
                <w:rFonts w:cs="Times New Roman"/>
              </w:rPr>
            </w:pPr>
          </w:p>
        </w:tc>
      </w:tr>
      <w:tr w:rsidR="007243BB" w:rsidRPr="00C97325" w14:paraId="6FD07EBC" w14:textId="77777777" w:rsidTr="0051734D">
        <w:tc>
          <w:tcPr>
            <w:tcW w:w="2222" w:type="pct"/>
          </w:tcPr>
          <w:p w14:paraId="1931878F" w14:textId="77777777" w:rsidR="007243BB" w:rsidRPr="005134BF" w:rsidDel="008A6626" w:rsidRDefault="007243BB" w:rsidP="0051734D">
            <w:pPr>
              <w:pStyle w:val="aff5"/>
              <w:ind w:left="873"/>
              <w:rPr>
                <w:rFonts w:cs="Times New Roman"/>
              </w:rPr>
            </w:pPr>
            <w:r w:rsidRPr="005134BF">
              <w:rPr>
                <w:rFonts w:cs="Times New Roman"/>
              </w:rPr>
              <w:t>Идентификатор налогового периода (YYYYMM)</w:t>
            </w:r>
          </w:p>
        </w:tc>
        <w:tc>
          <w:tcPr>
            <w:tcW w:w="1460" w:type="pct"/>
          </w:tcPr>
          <w:p w14:paraId="1C2A2A2E" w14:textId="77777777" w:rsidR="007243BB" w:rsidRPr="005134BF" w:rsidRDefault="007243BB" w:rsidP="0051734D">
            <w:pPr>
              <w:pStyle w:val="aff5"/>
              <w:rPr>
                <w:rFonts w:cs="Times New Roman"/>
                <w:lang w:val="en-US"/>
              </w:rPr>
            </w:pPr>
            <w:r w:rsidRPr="005134BF">
              <w:rPr>
                <w:rFonts w:cs="Times New Roman"/>
                <w:lang w:val="en-US"/>
              </w:rPr>
              <w:t>Integer</w:t>
            </w:r>
          </w:p>
        </w:tc>
        <w:tc>
          <w:tcPr>
            <w:tcW w:w="1318" w:type="pct"/>
          </w:tcPr>
          <w:p w14:paraId="18A0E727" w14:textId="77777777" w:rsidR="007243BB" w:rsidRPr="005134BF" w:rsidRDefault="007243BB" w:rsidP="0051734D">
            <w:pPr>
              <w:pStyle w:val="aff5"/>
              <w:rPr>
                <w:rFonts w:cs="Times New Roman"/>
              </w:rPr>
            </w:pPr>
          </w:p>
        </w:tc>
      </w:tr>
      <w:tr w:rsidR="007243BB" w:rsidRPr="00C97325" w14:paraId="10C93E0A" w14:textId="77777777" w:rsidTr="0051734D">
        <w:tc>
          <w:tcPr>
            <w:tcW w:w="2222" w:type="pct"/>
          </w:tcPr>
          <w:p w14:paraId="2C9ADBA6" w14:textId="77777777" w:rsidR="007243BB" w:rsidRPr="005134BF" w:rsidRDefault="007243BB" w:rsidP="0051734D">
            <w:pPr>
              <w:pStyle w:val="aff5"/>
              <w:ind w:left="873"/>
              <w:rPr>
                <w:rFonts w:cs="Times New Roman"/>
              </w:rPr>
            </w:pPr>
            <w:r w:rsidRPr="005134BF">
              <w:rPr>
                <w:rFonts w:cs="Times New Roman"/>
              </w:rPr>
              <w:t>ОКТМО региона ведения деятельности</w:t>
            </w:r>
          </w:p>
        </w:tc>
        <w:tc>
          <w:tcPr>
            <w:tcW w:w="1460" w:type="pct"/>
          </w:tcPr>
          <w:p w14:paraId="4BE931C4" w14:textId="77777777" w:rsidR="007243BB" w:rsidRPr="005134BF" w:rsidRDefault="007243BB" w:rsidP="0051734D">
            <w:pPr>
              <w:pStyle w:val="aff5"/>
              <w:rPr>
                <w:rFonts w:cs="Times New Roman"/>
                <w:lang w:val="en-US"/>
              </w:rPr>
            </w:pPr>
            <w:r w:rsidRPr="005134BF">
              <w:rPr>
                <w:rFonts w:cs="Times New Roman"/>
                <w:lang w:val="en-US"/>
              </w:rPr>
              <w:t>String</w:t>
            </w:r>
          </w:p>
        </w:tc>
        <w:tc>
          <w:tcPr>
            <w:tcW w:w="1318" w:type="pct"/>
          </w:tcPr>
          <w:p w14:paraId="4C270A76" w14:textId="77777777" w:rsidR="007243BB" w:rsidRPr="005134BF" w:rsidRDefault="007243BB" w:rsidP="0051734D">
            <w:pPr>
              <w:pStyle w:val="aff5"/>
              <w:rPr>
                <w:rFonts w:cs="Times New Roman"/>
              </w:rPr>
            </w:pPr>
          </w:p>
        </w:tc>
      </w:tr>
      <w:tr w:rsidR="007243BB" w:rsidRPr="00C97325" w14:paraId="1BF80CAC" w14:textId="77777777" w:rsidTr="0051734D">
        <w:tc>
          <w:tcPr>
            <w:tcW w:w="2222" w:type="pct"/>
          </w:tcPr>
          <w:p w14:paraId="135DD210" w14:textId="77777777" w:rsidR="007243BB" w:rsidRPr="005134BF" w:rsidRDefault="007243BB" w:rsidP="0051734D">
            <w:pPr>
              <w:pStyle w:val="aff5"/>
              <w:ind w:left="873"/>
              <w:rPr>
                <w:rFonts w:cs="Times New Roman"/>
              </w:rPr>
            </w:pPr>
            <w:r w:rsidRPr="005134BF">
              <w:rPr>
                <w:rFonts w:cs="Times New Roman"/>
              </w:rPr>
              <w:t>КБК</w:t>
            </w:r>
          </w:p>
        </w:tc>
        <w:tc>
          <w:tcPr>
            <w:tcW w:w="1460" w:type="pct"/>
          </w:tcPr>
          <w:p w14:paraId="11506DC8" w14:textId="77777777" w:rsidR="007243BB" w:rsidRPr="005134BF" w:rsidRDefault="007243BB" w:rsidP="0051734D">
            <w:pPr>
              <w:pStyle w:val="aff5"/>
              <w:rPr>
                <w:rFonts w:cs="Times New Roman"/>
                <w:lang w:val="en-US"/>
              </w:rPr>
            </w:pPr>
            <w:r w:rsidRPr="005134BF">
              <w:rPr>
                <w:rFonts w:cs="Times New Roman"/>
                <w:lang w:val="en-US"/>
              </w:rPr>
              <w:t>String</w:t>
            </w:r>
          </w:p>
        </w:tc>
        <w:tc>
          <w:tcPr>
            <w:tcW w:w="1318" w:type="pct"/>
          </w:tcPr>
          <w:p w14:paraId="55904D73" w14:textId="77777777" w:rsidR="007243BB" w:rsidRPr="005134BF" w:rsidRDefault="007243BB" w:rsidP="0051734D">
            <w:pPr>
              <w:pStyle w:val="aff5"/>
              <w:rPr>
                <w:rFonts w:cs="Times New Roman"/>
              </w:rPr>
            </w:pPr>
          </w:p>
        </w:tc>
      </w:tr>
      <w:tr w:rsidR="007243BB" w:rsidRPr="00C97325" w14:paraId="0A23F01A" w14:textId="77777777" w:rsidTr="0051734D">
        <w:tc>
          <w:tcPr>
            <w:tcW w:w="2222" w:type="pct"/>
          </w:tcPr>
          <w:p w14:paraId="160AD870" w14:textId="77777777" w:rsidR="007243BB" w:rsidRPr="005134BF" w:rsidRDefault="007243BB" w:rsidP="0051734D">
            <w:pPr>
              <w:pStyle w:val="aff5"/>
              <w:ind w:left="873"/>
              <w:rPr>
                <w:rFonts w:cs="Times New Roman"/>
              </w:rPr>
            </w:pPr>
            <w:r w:rsidRPr="005134BF">
              <w:rPr>
                <w:rFonts w:cs="Times New Roman"/>
              </w:rPr>
              <w:t>Сумма поступивших оплат в ПП РСБ по данному начислению</w:t>
            </w:r>
          </w:p>
        </w:tc>
        <w:tc>
          <w:tcPr>
            <w:tcW w:w="1460" w:type="pct"/>
          </w:tcPr>
          <w:p w14:paraId="391DEBC6" w14:textId="77777777" w:rsidR="007243BB" w:rsidRPr="005134BF" w:rsidRDefault="007243BB" w:rsidP="0051734D">
            <w:pPr>
              <w:pStyle w:val="aff5"/>
              <w:rPr>
                <w:rFonts w:cs="Times New Roman"/>
                <w:lang w:val="en-US"/>
              </w:rPr>
            </w:pPr>
            <w:r w:rsidRPr="005134BF">
              <w:rPr>
                <w:rFonts w:cs="Times New Roman"/>
                <w:lang w:val="en-US"/>
              </w:rPr>
              <w:t>Decimal</w:t>
            </w:r>
          </w:p>
        </w:tc>
        <w:tc>
          <w:tcPr>
            <w:tcW w:w="1318" w:type="pct"/>
          </w:tcPr>
          <w:p w14:paraId="4BEACF6A" w14:textId="77777777" w:rsidR="007243BB" w:rsidRPr="005134BF" w:rsidRDefault="007243BB" w:rsidP="0051734D">
            <w:pPr>
              <w:pStyle w:val="aff5"/>
              <w:rPr>
                <w:rFonts w:cs="Times New Roman"/>
              </w:rPr>
            </w:pPr>
          </w:p>
        </w:tc>
      </w:tr>
      <w:tr w:rsidR="007243BB" w:rsidRPr="00C97325" w14:paraId="0EDFEF33" w14:textId="77777777" w:rsidTr="0051734D">
        <w:tc>
          <w:tcPr>
            <w:tcW w:w="2222" w:type="pct"/>
          </w:tcPr>
          <w:p w14:paraId="1FBEB9B7" w14:textId="77777777" w:rsidR="007243BB" w:rsidRPr="005134BF" w:rsidRDefault="007243BB" w:rsidP="0051734D">
            <w:pPr>
              <w:pStyle w:val="aff5"/>
              <w:ind w:left="873"/>
              <w:rPr>
                <w:rFonts w:cs="Times New Roman"/>
              </w:rPr>
            </w:pPr>
            <w:r w:rsidRPr="005134BF">
              <w:rPr>
                <w:rFonts w:cs="Times New Roman"/>
              </w:rPr>
              <w:t>Дата/Время создания</w:t>
            </w:r>
          </w:p>
        </w:tc>
        <w:tc>
          <w:tcPr>
            <w:tcW w:w="1460" w:type="pct"/>
          </w:tcPr>
          <w:p w14:paraId="72E751A8"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318" w:type="pct"/>
          </w:tcPr>
          <w:p w14:paraId="2F34925E" w14:textId="77777777" w:rsidR="007243BB" w:rsidRPr="005134BF" w:rsidRDefault="007243BB" w:rsidP="0051734D">
            <w:pPr>
              <w:pStyle w:val="aff5"/>
              <w:rPr>
                <w:rFonts w:cs="Times New Roman"/>
              </w:rPr>
            </w:pPr>
          </w:p>
        </w:tc>
      </w:tr>
      <w:tr w:rsidR="007243BB" w:rsidRPr="00C97325" w14:paraId="1E6B0C1E" w14:textId="77777777" w:rsidTr="0051734D">
        <w:tc>
          <w:tcPr>
            <w:tcW w:w="2222" w:type="pct"/>
          </w:tcPr>
          <w:p w14:paraId="3FE84335" w14:textId="77777777" w:rsidR="007243BB" w:rsidRPr="005134BF" w:rsidRDefault="007243BB" w:rsidP="0051734D">
            <w:pPr>
              <w:pStyle w:val="aff5"/>
              <w:ind w:left="873"/>
              <w:rPr>
                <w:rFonts w:cs="Times New Roman"/>
              </w:rPr>
            </w:pPr>
            <w:r w:rsidRPr="005134BF">
              <w:rPr>
                <w:rFonts w:cs="Times New Roman"/>
              </w:rPr>
              <w:t>Внутренний идентификатор начисления в ПП НПД</w:t>
            </w:r>
          </w:p>
        </w:tc>
        <w:tc>
          <w:tcPr>
            <w:tcW w:w="1460" w:type="pct"/>
          </w:tcPr>
          <w:p w14:paraId="4C670D43" w14:textId="77777777" w:rsidR="007243BB" w:rsidRPr="005134BF" w:rsidRDefault="007243BB" w:rsidP="0051734D">
            <w:pPr>
              <w:pStyle w:val="aff5"/>
              <w:rPr>
                <w:rFonts w:cs="Times New Roman"/>
                <w:lang w:val="en-US"/>
              </w:rPr>
            </w:pPr>
            <w:r w:rsidRPr="005134BF">
              <w:rPr>
                <w:rFonts w:cs="Times New Roman"/>
                <w:lang w:val="en-US"/>
              </w:rPr>
              <w:t>Long</w:t>
            </w:r>
          </w:p>
        </w:tc>
        <w:tc>
          <w:tcPr>
            <w:tcW w:w="1318" w:type="pct"/>
          </w:tcPr>
          <w:p w14:paraId="2874A858" w14:textId="77777777" w:rsidR="007243BB" w:rsidRPr="005134BF" w:rsidRDefault="007243BB" w:rsidP="0051734D">
            <w:pPr>
              <w:pStyle w:val="aff5"/>
              <w:rPr>
                <w:rFonts w:cs="Times New Roman"/>
              </w:rPr>
            </w:pPr>
          </w:p>
        </w:tc>
      </w:tr>
      <w:tr w:rsidR="007243BB" w:rsidRPr="00C97325" w14:paraId="1B8831A7" w14:textId="77777777" w:rsidTr="0051734D">
        <w:tc>
          <w:tcPr>
            <w:tcW w:w="2222" w:type="pct"/>
          </w:tcPr>
          <w:p w14:paraId="0BBC8DB4" w14:textId="77777777" w:rsidR="007243BB" w:rsidRPr="005134BF" w:rsidRDefault="007243BB" w:rsidP="0051734D">
            <w:pPr>
              <w:pStyle w:val="aff5"/>
              <w:ind w:left="447"/>
              <w:rPr>
                <w:rFonts w:cs="Times New Roman"/>
              </w:rPr>
            </w:pPr>
            <w:r w:rsidRPr="005134BF">
              <w:rPr>
                <w:rFonts w:cs="Times New Roman"/>
              </w:rPr>
              <w:t>Список карточек РСБ</w:t>
            </w:r>
          </w:p>
        </w:tc>
        <w:tc>
          <w:tcPr>
            <w:tcW w:w="1460" w:type="pct"/>
          </w:tcPr>
          <w:p w14:paraId="5B94EBB6" w14:textId="77777777" w:rsidR="007243BB" w:rsidRPr="005134BF" w:rsidRDefault="007243BB" w:rsidP="0051734D">
            <w:pPr>
              <w:pStyle w:val="aff5"/>
              <w:rPr>
                <w:rFonts w:cs="Times New Roman"/>
                <w:lang w:val="en-US"/>
              </w:rPr>
            </w:pPr>
            <w:r w:rsidRPr="005134BF">
              <w:rPr>
                <w:rFonts w:cs="Times New Roman"/>
                <w:lang w:val="en-US"/>
              </w:rPr>
              <w:t>Krsb[]</w:t>
            </w:r>
          </w:p>
        </w:tc>
        <w:tc>
          <w:tcPr>
            <w:tcW w:w="1318" w:type="pct"/>
          </w:tcPr>
          <w:p w14:paraId="7B237D3B" w14:textId="77777777" w:rsidR="007243BB" w:rsidRPr="005134BF" w:rsidRDefault="007243BB" w:rsidP="0051734D">
            <w:pPr>
              <w:pStyle w:val="aff5"/>
              <w:rPr>
                <w:rFonts w:cs="Times New Roman"/>
              </w:rPr>
            </w:pPr>
          </w:p>
        </w:tc>
      </w:tr>
      <w:tr w:rsidR="007243BB" w:rsidRPr="00C97325" w14:paraId="7016B72C" w14:textId="77777777" w:rsidTr="0051734D">
        <w:tc>
          <w:tcPr>
            <w:tcW w:w="2222" w:type="pct"/>
          </w:tcPr>
          <w:p w14:paraId="52E598D3" w14:textId="77777777" w:rsidR="007243BB" w:rsidRPr="005134BF" w:rsidRDefault="007243BB" w:rsidP="0051734D">
            <w:pPr>
              <w:pStyle w:val="aff5"/>
              <w:ind w:left="873"/>
              <w:rPr>
                <w:rFonts w:cs="Times New Roman"/>
              </w:rPr>
            </w:pPr>
            <w:r w:rsidRPr="005134BF">
              <w:rPr>
                <w:rFonts w:cs="Times New Roman"/>
              </w:rPr>
              <w:t>Сумма задолженности</w:t>
            </w:r>
          </w:p>
        </w:tc>
        <w:tc>
          <w:tcPr>
            <w:tcW w:w="1460" w:type="pct"/>
          </w:tcPr>
          <w:p w14:paraId="4D24C998" w14:textId="77777777" w:rsidR="007243BB" w:rsidRPr="005134BF" w:rsidRDefault="007243BB" w:rsidP="0051734D">
            <w:pPr>
              <w:pStyle w:val="aff5"/>
              <w:rPr>
                <w:rFonts w:cs="Times New Roman"/>
                <w:lang w:val="en-US"/>
              </w:rPr>
            </w:pPr>
            <w:r w:rsidRPr="005134BF">
              <w:rPr>
                <w:rFonts w:cs="Times New Roman"/>
                <w:lang w:val="en-US"/>
              </w:rPr>
              <w:t>Decimal</w:t>
            </w:r>
          </w:p>
        </w:tc>
        <w:tc>
          <w:tcPr>
            <w:tcW w:w="1318" w:type="pct"/>
          </w:tcPr>
          <w:p w14:paraId="17569820" w14:textId="77777777" w:rsidR="007243BB" w:rsidRPr="005134BF" w:rsidRDefault="007243BB" w:rsidP="0051734D">
            <w:pPr>
              <w:pStyle w:val="aff5"/>
              <w:rPr>
                <w:rFonts w:cs="Times New Roman"/>
              </w:rPr>
            </w:pPr>
          </w:p>
        </w:tc>
      </w:tr>
      <w:tr w:rsidR="007243BB" w:rsidRPr="00C97325" w14:paraId="1BB28230" w14:textId="77777777" w:rsidTr="0051734D">
        <w:tc>
          <w:tcPr>
            <w:tcW w:w="2222" w:type="pct"/>
          </w:tcPr>
          <w:p w14:paraId="327E11FD" w14:textId="77777777" w:rsidR="007243BB" w:rsidRPr="005134BF" w:rsidRDefault="007243BB" w:rsidP="0051734D">
            <w:pPr>
              <w:pStyle w:val="aff5"/>
              <w:ind w:left="873"/>
              <w:rPr>
                <w:rFonts w:cs="Times New Roman"/>
              </w:rPr>
            </w:pPr>
            <w:r w:rsidRPr="005134BF">
              <w:rPr>
                <w:rFonts w:cs="Times New Roman"/>
              </w:rPr>
              <w:t>Сумма пени</w:t>
            </w:r>
          </w:p>
        </w:tc>
        <w:tc>
          <w:tcPr>
            <w:tcW w:w="1460" w:type="pct"/>
          </w:tcPr>
          <w:p w14:paraId="2984EC41" w14:textId="77777777" w:rsidR="007243BB" w:rsidRPr="005134BF" w:rsidRDefault="007243BB" w:rsidP="0051734D">
            <w:pPr>
              <w:pStyle w:val="aff5"/>
              <w:rPr>
                <w:rFonts w:cs="Times New Roman"/>
                <w:lang w:val="en-US"/>
              </w:rPr>
            </w:pPr>
            <w:r w:rsidRPr="005134BF">
              <w:rPr>
                <w:rFonts w:cs="Times New Roman"/>
                <w:lang w:val="en-US"/>
              </w:rPr>
              <w:t>Decimal</w:t>
            </w:r>
          </w:p>
        </w:tc>
        <w:tc>
          <w:tcPr>
            <w:tcW w:w="1318" w:type="pct"/>
          </w:tcPr>
          <w:p w14:paraId="6B684F2E" w14:textId="77777777" w:rsidR="007243BB" w:rsidRPr="005134BF" w:rsidRDefault="007243BB" w:rsidP="0051734D">
            <w:pPr>
              <w:pStyle w:val="aff5"/>
              <w:rPr>
                <w:rFonts w:cs="Times New Roman"/>
              </w:rPr>
            </w:pPr>
          </w:p>
        </w:tc>
      </w:tr>
      <w:tr w:rsidR="007243BB" w:rsidRPr="00C97325" w14:paraId="7B99D201" w14:textId="77777777" w:rsidTr="0051734D">
        <w:tc>
          <w:tcPr>
            <w:tcW w:w="2222" w:type="pct"/>
          </w:tcPr>
          <w:p w14:paraId="2A392343" w14:textId="77777777" w:rsidR="007243BB" w:rsidRPr="005134BF" w:rsidRDefault="007243BB" w:rsidP="0051734D">
            <w:pPr>
              <w:pStyle w:val="aff5"/>
              <w:ind w:left="873"/>
              <w:rPr>
                <w:rFonts w:cs="Times New Roman"/>
              </w:rPr>
            </w:pPr>
            <w:r w:rsidRPr="005134BF">
              <w:rPr>
                <w:rFonts w:cs="Times New Roman"/>
              </w:rPr>
              <w:t>Сумма переплаты</w:t>
            </w:r>
          </w:p>
        </w:tc>
        <w:tc>
          <w:tcPr>
            <w:tcW w:w="1460" w:type="pct"/>
          </w:tcPr>
          <w:p w14:paraId="6D0A812D" w14:textId="77777777" w:rsidR="007243BB" w:rsidRPr="005134BF" w:rsidRDefault="007243BB" w:rsidP="0051734D">
            <w:pPr>
              <w:pStyle w:val="aff5"/>
              <w:rPr>
                <w:rFonts w:cs="Times New Roman"/>
                <w:lang w:val="en-US"/>
              </w:rPr>
            </w:pPr>
            <w:r w:rsidRPr="005134BF">
              <w:rPr>
                <w:rFonts w:cs="Times New Roman"/>
                <w:lang w:val="en-US"/>
              </w:rPr>
              <w:t>Decimal</w:t>
            </w:r>
          </w:p>
        </w:tc>
        <w:tc>
          <w:tcPr>
            <w:tcW w:w="1318" w:type="pct"/>
          </w:tcPr>
          <w:p w14:paraId="470A9242" w14:textId="77777777" w:rsidR="007243BB" w:rsidRPr="005134BF" w:rsidRDefault="007243BB" w:rsidP="0051734D">
            <w:pPr>
              <w:pStyle w:val="aff5"/>
              <w:rPr>
                <w:rFonts w:cs="Times New Roman"/>
              </w:rPr>
            </w:pPr>
          </w:p>
        </w:tc>
      </w:tr>
      <w:tr w:rsidR="007243BB" w:rsidRPr="00C97325" w14:paraId="44E4C54B" w14:textId="77777777" w:rsidTr="0051734D">
        <w:tc>
          <w:tcPr>
            <w:tcW w:w="2222" w:type="pct"/>
          </w:tcPr>
          <w:p w14:paraId="571A5D02" w14:textId="77777777" w:rsidR="007243BB" w:rsidRPr="005134BF" w:rsidRDefault="007243BB" w:rsidP="0051734D">
            <w:pPr>
              <w:pStyle w:val="aff5"/>
              <w:ind w:left="873"/>
              <w:rPr>
                <w:rFonts w:cs="Times New Roman"/>
              </w:rPr>
            </w:pPr>
            <w:r w:rsidRPr="005134BF">
              <w:rPr>
                <w:rFonts w:cs="Times New Roman"/>
              </w:rPr>
              <w:t>ОКТМО региона ведения деятельности карточки</w:t>
            </w:r>
          </w:p>
        </w:tc>
        <w:tc>
          <w:tcPr>
            <w:tcW w:w="1460" w:type="pct"/>
          </w:tcPr>
          <w:p w14:paraId="296EFE41" w14:textId="77777777" w:rsidR="007243BB" w:rsidRPr="005134BF" w:rsidRDefault="007243BB" w:rsidP="0051734D">
            <w:pPr>
              <w:pStyle w:val="aff5"/>
              <w:rPr>
                <w:rFonts w:cs="Times New Roman"/>
                <w:lang w:val="en-US"/>
              </w:rPr>
            </w:pPr>
            <w:r w:rsidRPr="005134BF">
              <w:rPr>
                <w:rFonts w:cs="Times New Roman"/>
                <w:lang w:val="en-US"/>
              </w:rPr>
              <w:t>String</w:t>
            </w:r>
          </w:p>
        </w:tc>
        <w:tc>
          <w:tcPr>
            <w:tcW w:w="1318" w:type="pct"/>
          </w:tcPr>
          <w:p w14:paraId="221CC600" w14:textId="77777777" w:rsidR="007243BB" w:rsidRPr="005134BF" w:rsidRDefault="007243BB" w:rsidP="0051734D">
            <w:pPr>
              <w:pStyle w:val="aff5"/>
              <w:rPr>
                <w:rFonts w:cs="Times New Roman"/>
              </w:rPr>
            </w:pPr>
          </w:p>
        </w:tc>
      </w:tr>
      <w:tr w:rsidR="007243BB" w:rsidRPr="00C97325" w14:paraId="18865BD5" w14:textId="77777777" w:rsidTr="0051734D">
        <w:tc>
          <w:tcPr>
            <w:tcW w:w="2222" w:type="pct"/>
          </w:tcPr>
          <w:p w14:paraId="1771992D" w14:textId="77777777" w:rsidR="007243BB" w:rsidRPr="005134BF" w:rsidRDefault="007243BB" w:rsidP="0051734D">
            <w:pPr>
              <w:pStyle w:val="aff5"/>
              <w:ind w:left="873"/>
              <w:rPr>
                <w:rFonts w:cs="Times New Roman"/>
              </w:rPr>
            </w:pPr>
            <w:r w:rsidRPr="005134BF">
              <w:rPr>
                <w:rFonts w:cs="Times New Roman"/>
              </w:rPr>
              <w:t>КБК карточки</w:t>
            </w:r>
          </w:p>
        </w:tc>
        <w:tc>
          <w:tcPr>
            <w:tcW w:w="1460" w:type="pct"/>
          </w:tcPr>
          <w:p w14:paraId="7C0E1F66" w14:textId="77777777" w:rsidR="007243BB" w:rsidRPr="005134BF" w:rsidRDefault="007243BB" w:rsidP="0051734D">
            <w:pPr>
              <w:pStyle w:val="aff5"/>
              <w:rPr>
                <w:rFonts w:cs="Times New Roman"/>
                <w:lang w:val="en-US"/>
              </w:rPr>
            </w:pPr>
            <w:r w:rsidRPr="005134BF">
              <w:rPr>
                <w:rFonts w:cs="Times New Roman"/>
                <w:lang w:val="en-US"/>
              </w:rPr>
              <w:t>String</w:t>
            </w:r>
          </w:p>
        </w:tc>
        <w:tc>
          <w:tcPr>
            <w:tcW w:w="1318" w:type="pct"/>
          </w:tcPr>
          <w:p w14:paraId="44D773E8" w14:textId="77777777" w:rsidR="007243BB" w:rsidRPr="005134BF" w:rsidRDefault="007243BB" w:rsidP="0051734D">
            <w:pPr>
              <w:pStyle w:val="aff5"/>
              <w:rPr>
                <w:rFonts w:cs="Times New Roman"/>
              </w:rPr>
            </w:pPr>
          </w:p>
        </w:tc>
      </w:tr>
      <w:tr w:rsidR="007243BB" w:rsidRPr="00C97325" w14:paraId="1E36E433" w14:textId="77777777" w:rsidTr="0051734D">
        <w:tc>
          <w:tcPr>
            <w:tcW w:w="2222" w:type="pct"/>
          </w:tcPr>
          <w:p w14:paraId="757DB7F8" w14:textId="77777777" w:rsidR="007243BB" w:rsidRPr="005134BF" w:rsidRDefault="007243BB" w:rsidP="0051734D">
            <w:pPr>
              <w:pStyle w:val="aff5"/>
              <w:ind w:left="873"/>
              <w:rPr>
                <w:rFonts w:cs="Times New Roman"/>
              </w:rPr>
            </w:pPr>
            <w:r w:rsidRPr="005134BF">
              <w:rPr>
                <w:rFonts w:cs="Times New Roman"/>
              </w:rPr>
              <w:t>Код налогового органа карточки</w:t>
            </w:r>
          </w:p>
        </w:tc>
        <w:tc>
          <w:tcPr>
            <w:tcW w:w="1460" w:type="pct"/>
          </w:tcPr>
          <w:p w14:paraId="73078AC5" w14:textId="77777777" w:rsidR="007243BB" w:rsidRPr="005134BF" w:rsidRDefault="007243BB" w:rsidP="0051734D">
            <w:pPr>
              <w:pStyle w:val="aff5"/>
              <w:rPr>
                <w:rFonts w:cs="Times New Roman"/>
                <w:lang w:val="en-US"/>
              </w:rPr>
            </w:pPr>
            <w:r w:rsidRPr="005134BF">
              <w:rPr>
                <w:rFonts w:cs="Times New Roman"/>
                <w:lang w:val="en-US"/>
              </w:rPr>
              <w:t>String</w:t>
            </w:r>
          </w:p>
        </w:tc>
        <w:tc>
          <w:tcPr>
            <w:tcW w:w="1318" w:type="pct"/>
          </w:tcPr>
          <w:p w14:paraId="03639424" w14:textId="77777777" w:rsidR="007243BB" w:rsidRPr="005134BF" w:rsidRDefault="007243BB" w:rsidP="0051734D">
            <w:pPr>
              <w:pStyle w:val="aff5"/>
              <w:rPr>
                <w:rFonts w:cs="Times New Roman"/>
              </w:rPr>
            </w:pPr>
            <w:r w:rsidRPr="005134BF">
              <w:rPr>
                <w:rFonts w:cs="Times New Roman"/>
              </w:rPr>
              <w:t>Не обязательно</w:t>
            </w:r>
          </w:p>
        </w:tc>
      </w:tr>
      <w:tr w:rsidR="007243BB" w:rsidRPr="00C97325" w14:paraId="2AB15044" w14:textId="77777777" w:rsidTr="0051734D">
        <w:tc>
          <w:tcPr>
            <w:tcW w:w="2222" w:type="pct"/>
          </w:tcPr>
          <w:p w14:paraId="3ADD3811" w14:textId="77777777" w:rsidR="007243BB" w:rsidRPr="005134BF" w:rsidRDefault="007243BB" w:rsidP="0051734D">
            <w:pPr>
              <w:pStyle w:val="aff5"/>
              <w:ind w:left="873"/>
              <w:rPr>
                <w:rFonts w:cs="Times New Roman"/>
              </w:rPr>
            </w:pPr>
            <w:r w:rsidRPr="005134BF">
              <w:rPr>
                <w:rFonts w:cs="Times New Roman"/>
              </w:rPr>
              <w:lastRenderedPageBreak/>
              <w:t>Дата/Время обновления информации по карточке</w:t>
            </w:r>
          </w:p>
        </w:tc>
        <w:tc>
          <w:tcPr>
            <w:tcW w:w="1460" w:type="pct"/>
          </w:tcPr>
          <w:p w14:paraId="53BCBF36"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318" w:type="pct"/>
          </w:tcPr>
          <w:p w14:paraId="0B006F0F" w14:textId="77777777" w:rsidR="007243BB" w:rsidRPr="005134BF" w:rsidRDefault="007243BB" w:rsidP="0051734D">
            <w:pPr>
              <w:pStyle w:val="aff5"/>
              <w:rPr>
                <w:rFonts w:cs="Times New Roman"/>
              </w:rPr>
            </w:pPr>
          </w:p>
        </w:tc>
      </w:tr>
      <w:tr w:rsidR="007243BB" w:rsidRPr="00C97325" w14:paraId="4D07B90D" w14:textId="77777777" w:rsidTr="0051734D">
        <w:tc>
          <w:tcPr>
            <w:tcW w:w="2222" w:type="pct"/>
          </w:tcPr>
          <w:p w14:paraId="6F6114EC" w14:textId="77777777" w:rsidR="007243BB" w:rsidRPr="005134BF" w:rsidRDefault="007243BB" w:rsidP="0051734D">
            <w:pPr>
              <w:pStyle w:val="aff5"/>
              <w:ind w:left="873"/>
              <w:rPr>
                <w:rFonts w:cs="Times New Roman"/>
              </w:rPr>
            </w:pPr>
            <w:r w:rsidRPr="005134BF">
              <w:rPr>
                <w:rFonts w:cs="Times New Roman"/>
              </w:rPr>
              <w:t>Внутренний идентификатор карточки в ПП НПД</w:t>
            </w:r>
          </w:p>
        </w:tc>
        <w:tc>
          <w:tcPr>
            <w:tcW w:w="1460" w:type="pct"/>
          </w:tcPr>
          <w:p w14:paraId="7A6C81DD" w14:textId="77777777" w:rsidR="007243BB" w:rsidRPr="005134BF" w:rsidRDefault="007243BB" w:rsidP="0051734D">
            <w:pPr>
              <w:pStyle w:val="aff5"/>
              <w:rPr>
                <w:rFonts w:cs="Times New Roman"/>
                <w:lang w:val="en-US"/>
              </w:rPr>
            </w:pPr>
            <w:r w:rsidRPr="005134BF">
              <w:rPr>
                <w:rFonts w:cs="Times New Roman"/>
                <w:lang w:val="en-US"/>
              </w:rPr>
              <w:t>Long</w:t>
            </w:r>
          </w:p>
        </w:tc>
        <w:tc>
          <w:tcPr>
            <w:tcW w:w="1318" w:type="pct"/>
          </w:tcPr>
          <w:p w14:paraId="2FBEFD49" w14:textId="77777777" w:rsidR="007243BB" w:rsidRPr="005134BF" w:rsidRDefault="007243BB" w:rsidP="0051734D">
            <w:pPr>
              <w:pStyle w:val="aff5"/>
              <w:rPr>
                <w:rFonts w:cs="Times New Roman"/>
              </w:rPr>
            </w:pPr>
          </w:p>
        </w:tc>
      </w:tr>
    </w:tbl>
    <w:p w14:paraId="3C531844"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5AD6BBCC"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7AEF6BCE"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4E07B0DA" w14:textId="77777777" w:rsidR="007243BB" w:rsidRPr="005134BF" w:rsidRDefault="007243BB" w:rsidP="007243BB">
      <w:pPr>
        <w:pStyle w:val="a1"/>
        <w:rPr>
          <w:rFonts w:cs="Times New Roman"/>
        </w:rPr>
      </w:pPr>
      <w:r w:rsidRPr="005134BF">
        <w:rPr>
          <w:rFonts w:cs="Times New Roman"/>
          <w:lang w:val="en-US"/>
        </w:rPr>
        <w:t>TAXPAYER</w:t>
      </w:r>
      <w:r w:rsidRPr="005134BF">
        <w:rPr>
          <w:rFonts w:cs="Times New Roman"/>
        </w:rPr>
        <w:t>_</w:t>
      </w:r>
      <w:r w:rsidRPr="005134BF">
        <w:rPr>
          <w:rFonts w:cs="Times New Roman"/>
          <w:lang w:val="en-US"/>
        </w:rPr>
        <w:t>UNREGISTERED</w:t>
      </w:r>
      <w:r w:rsidRPr="005134BF">
        <w:rPr>
          <w:rFonts w:cs="Times New Roman"/>
        </w:rPr>
        <w:t xml:space="preserve"> – пользователь снят с учета или не поставлен на учет;</w:t>
      </w:r>
    </w:p>
    <w:p w14:paraId="18186E25" w14:textId="77777777" w:rsidR="007243BB" w:rsidRPr="005134BF" w:rsidRDefault="007243BB" w:rsidP="007243BB">
      <w:pPr>
        <w:pStyle w:val="a1"/>
        <w:rPr>
          <w:rFonts w:cs="Times New Roman"/>
        </w:rPr>
      </w:pPr>
      <w:r w:rsidRPr="005134BF">
        <w:rPr>
          <w:rFonts w:cs="Times New Roman"/>
          <w:lang w:val="en-US"/>
        </w:rPr>
        <w:t>PERMISSION</w:t>
      </w:r>
      <w:r w:rsidRPr="005134BF">
        <w:rPr>
          <w:rFonts w:cs="Times New Roman"/>
        </w:rPr>
        <w:t>_</w:t>
      </w:r>
      <w:r w:rsidRPr="005134BF">
        <w:rPr>
          <w:rFonts w:cs="Times New Roman"/>
          <w:lang w:val="en-US"/>
        </w:rPr>
        <w:t>NOT</w:t>
      </w:r>
      <w:r w:rsidRPr="005134BF">
        <w:rPr>
          <w:rFonts w:cs="Times New Roman"/>
        </w:rPr>
        <w:t>_</w:t>
      </w:r>
      <w:r w:rsidRPr="005134BF">
        <w:rPr>
          <w:rFonts w:cs="Times New Roman"/>
          <w:lang w:val="en-US"/>
        </w:rPr>
        <w:t>GRANTED</w:t>
      </w:r>
      <w:r w:rsidRPr="005134BF">
        <w:rPr>
          <w:rFonts w:cs="Times New Roman"/>
        </w:rPr>
        <w:t xml:space="preserve"> – у </w:t>
      </w:r>
      <w:r>
        <w:rPr>
          <w:rFonts w:cs="Times New Roman"/>
        </w:rPr>
        <w:t>Партнер</w:t>
      </w:r>
      <w:r w:rsidRPr="005134BF">
        <w:rPr>
          <w:rFonts w:cs="Times New Roman"/>
        </w:rPr>
        <w:t>а нет права на получение квитанций.</w:t>
      </w:r>
    </w:p>
    <w:p w14:paraId="7C4637D6"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2CD90800" w14:textId="77777777" w:rsidR="007243BB" w:rsidRPr="00156727" w:rsidRDefault="007243BB" w:rsidP="007243BB">
      <w:pPr>
        <w:pStyle w:val="4"/>
      </w:pPr>
      <w:bookmarkStart w:id="272" w:name="_Toc2352104"/>
      <w:bookmarkStart w:id="273" w:name="_Toc4508022"/>
      <w:bookmarkStart w:id="274" w:name="_Toc23351556"/>
      <w:bookmarkStart w:id="275" w:name="_Toc23949579"/>
      <w:bookmarkStart w:id="276" w:name="_Toc9507795"/>
      <w:bookmarkStart w:id="277" w:name="_Toc34043045"/>
      <w:r w:rsidRPr="00156727">
        <w:lastRenderedPageBreak/>
        <w:t>Формирование платежных документов</w:t>
      </w:r>
      <w:bookmarkEnd w:id="272"/>
      <w:bookmarkEnd w:id="273"/>
      <w:bookmarkEnd w:id="274"/>
      <w:bookmarkEnd w:id="275"/>
      <w:bookmarkEnd w:id="276"/>
      <w:bookmarkEnd w:id="277"/>
    </w:p>
    <w:p w14:paraId="1D14BA33" w14:textId="77777777" w:rsidR="007243BB" w:rsidRPr="005134BF" w:rsidRDefault="007243BB" w:rsidP="007243BB">
      <w:pPr>
        <w:pStyle w:val="5"/>
        <w:ind w:left="-79"/>
      </w:pPr>
      <w:bookmarkStart w:id="278" w:name="_Toc2352105"/>
      <w:bookmarkStart w:id="279" w:name="_Toc4508023"/>
      <w:bookmarkStart w:id="280" w:name="_Toc23351557"/>
      <w:bookmarkStart w:id="281" w:name="_Toc23949580"/>
      <w:bookmarkStart w:id="282" w:name="_Toc9507796"/>
      <w:bookmarkStart w:id="283" w:name="_Toc34043046"/>
      <w:r w:rsidRPr="00156727">
        <w:t xml:space="preserve">Получение квитанции на оплату налоговых начислений через </w:t>
      </w:r>
      <w:r>
        <w:t>Партнер</w:t>
      </w:r>
      <w:r w:rsidRPr="00156727">
        <w:t>а</w:t>
      </w:r>
      <w:bookmarkEnd w:id="278"/>
      <w:bookmarkEnd w:id="279"/>
      <w:bookmarkEnd w:id="280"/>
      <w:bookmarkEnd w:id="281"/>
      <w:bookmarkEnd w:id="282"/>
      <w:bookmarkEnd w:id="283"/>
    </w:p>
    <w:p w14:paraId="3F37F3F8" w14:textId="77777777" w:rsidR="007243BB" w:rsidRPr="00AA1A3F" w:rsidRDefault="007243BB" w:rsidP="007243BB">
      <w:pPr>
        <w:pStyle w:val="a3"/>
      </w:pPr>
      <w:r w:rsidRPr="005134BF">
        <w:rPr>
          <w:rFonts w:cs="Times New Roman"/>
          <w:color w:val="0D0D0D" w:themeColor="text1" w:themeTint="F2"/>
        </w:rPr>
        <w:t xml:space="preserve">ВАЖНО: </w:t>
      </w:r>
      <w:r>
        <w:t xml:space="preserve">Метод </w:t>
      </w:r>
      <w:r w:rsidRPr="000D71D5">
        <w:t>GetTaxPaymentInvoiceRequest - выведен из XSD, введен GetPaymentDocumentsRequest</w:t>
      </w:r>
      <w:r>
        <w:t>.</w:t>
      </w:r>
    </w:p>
    <w:p w14:paraId="609748D5" w14:textId="77777777" w:rsidR="007243BB" w:rsidRPr="00905E76" w:rsidRDefault="007243BB" w:rsidP="007243BB">
      <w:pPr>
        <w:pStyle w:val="a3"/>
      </w:pPr>
      <w:bookmarkStart w:id="284" w:name="_Toc2352106"/>
      <w:bookmarkStart w:id="285" w:name="_Toc4508024"/>
      <w:bookmarkStart w:id="286" w:name="_Toc23351558"/>
    </w:p>
    <w:p w14:paraId="26D2081E" w14:textId="77777777" w:rsidR="007243BB" w:rsidRPr="005134BF" w:rsidRDefault="007243BB" w:rsidP="007243BB">
      <w:pPr>
        <w:pStyle w:val="5"/>
        <w:ind w:left="-79"/>
      </w:pPr>
      <w:bookmarkStart w:id="287" w:name="_Toc23949581"/>
      <w:bookmarkStart w:id="288" w:name="_Toc9507797"/>
      <w:bookmarkStart w:id="289" w:name="_Toc34043047"/>
      <w:r w:rsidRPr="00156727">
        <w:t>Получение квитанции на оплату начисленных пени</w:t>
      </w:r>
      <w:bookmarkEnd w:id="284"/>
      <w:bookmarkEnd w:id="285"/>
      <w:bookmarkEnd w:id="286"/>
      <w:bookmarkEnd w:id="287"/>
      <w:bookmarkEnd w:id="288"/>
      <w:bookmarkEnd w:id="289"/>
    </w:p>
    <w:p w14:paraId="628E4096" w14:textId="77777777" w:rsidR="007243BB" w:rsidRPr="00ED402D" w:rsidRDefault="007243BB" w:rsidP="007243BB">
      <w:pPr>
        <w:pStyle w:val="a3"/>
        <w:rPr>
          <w:rFonts w:cs="Times New Roman"/>
          <w:color w:val="0D0D0D" w:themeColor="text1" w:themeTint="F2"/>
          <w:lang w:val="en-US"/>
        </w:rPr>
      </w:pPr>
      <w:r w:rsidRPr="005134BF">
        <w:rPr>
          <w:rFonts w:cs="Times New Roman"/>
          <w:color w:val="0D0D0D" w:themeColor="text1" w:themeTint="F2"/>
        </w:rPr>
        <w:t>ВАЖНО</w:t>
      </w:r>
      <w:r w:rsidRPr="00ED402D">
        <w:rPr>
          <w:rFonts w:cs="Times New Roman"/>
          <w:color w:val="0D0D0D" w:themeColor="text1" w:themeTint="F2"/>
          <w:lang w:val="en-US"/>
        </w:rPr>
        <w:t xml:space="preserve">: </w:t>
      </w:r>
      <w:r w:rsidRPr="00ED402D">
        <w:rPr>
          <w:lang w:val="en-US"/>
        </w:rPr>
        <w:t xml:space="preserve">GetInvoiceForPenaltiesPaymentRequest - </w:t>
      </w:r>
      <w:r w:rsidRPr="000D71D5">
        <w:t>выведен</w:t>
      </w:r>
      <w:r w:rsidRPr="00ED402D">
        <w:rPr>
          <w:lang w:val="en-US"/>
        </w:rPr>
        <w:t xml:space="preserve"> </w:t>
      </w:r>
      <w:r w:rsidRPr="000D71D5">
        <w:t>из</w:t>
      </w:r>
      <w:r w:rsidRPr="00ED402D">
        <w:rPr>
          <w:lang w:val="en-US"/>
        </w:rPr>
        <w:t xml:space="preserve"> XSD, </w:t>
      </w:r>
      <w:r w:rsidRPr="000D71D5">
        <w:t>введен</w:t>
      </w:r>
      <w:r w:rsidRPr="00ED402D">
        <w:rPr>
          <w:lang w:val="en-US"/>
        </w:rPr>
        <w:t xml:space="preserve"> GetPaymentDocumentsRequest.</w:t>
      </w:r>
    </w:p>
    <w:p w14:paraId="0650A498" w14:textId="77777777" w:rsidR="007243BB" w:rsidRPr="00ED402D" w:rsidRDefault="007243BB" w:rsidP="007243BB">
      <w:pPr>
        <w:pStyle w:val="a3"/>
        <w:rPr>
          <w:rFonts w:cs="Times New Roman"/>
          <w:lang w:val="en-US"/>
        </w:rPr>
      </w:pPr>
    </w:p>
    <w:p w14:paraId="5EC7167C" w14:textId="77777777" w:rsidR="007243BB" w:rsidRPr="005134BF" w:rsidRDefault="007243BB" w:rsidP="007243BB">
      <w:pPr>
        <w:pStyle w:val="5"/>
        <w:ind w:left="-79"/>
      </w:pPr>
      <w:bookmarkStart w:id="290" w:name="_Toc23351559"/>
      <w:bookmarkStart w:id="291" w:name="_Toc23949582"/>
      <w:bookmarkStart w:id="292" w:name="_Toc34043048"/>
      <w:r w:rsidRPr="005134BF">
        <w:t>Получение платежных документов на оплату налоговых начислений, задолженностей и пеней</w:t>
      </w:r>
      <w:bookmarkEnd w:id="290"/>
      <w:bookmarkEnd w:id="291"/>
      <w:bookmarkEnd w:id="292"/>
    </w:p>
    <w:p w14:paraId="16B686E4"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73618542" w14:textId="77777777" w:rsidR="007243BB" w:rsidRPr="005134BF" w:rsidRDefault="007243BB" w:rsidP="007243BB">
      <w:pPr>
        <w:pStyle w:val="a3"/>
        <w:rPr>
          <w:rFonts w:cs="Times New Roman"/>
        </w:rPr>
      </w:pPr>
      <w:r w:rsidRPr="005134BF">
        <w:rPr>
          <w:rFonts w:cs="Times New Roman"/>
        </w:rPr>
        <w:t>Процедура вызывается для получения атрибутов для формирования платежных документов на оплату текущих налоговых начислений, а также задолженностей и пеней по данным карточек РСБ для НП. Запрос может быть выполнен только в случае наличия разрешения со стороны НП НПД</w:t>
      </w:r>
      <w:r w:rsidRPr="005134BF" w:rsidDel="00173804">
        <w:rPr>
          <w:rFonts w:cs="Times New Roman"/>
        </w:rPr>
        <w:t xml:space="preserve"> </w:t>
      </w:r>
      <w:r w:rsidRPr="005134BF">
        <w:rPr>
          <w:rFonts w:cs="Times New Roman"/>
        </w:rPr>
        <w:t xml:space="preserve">на выполнение таких действие </w:t>
      </w:r>
      <w:r w:rsidRPr="00C97325">
        <w:rPr>
          <w:rFonts w:cs="Times New Roman"/>
        </w:rPr>
        <w:t>от его имени</w:t>
      </w:r>
      <w:r w:rsidRPr="005134BF">
        <w:rPr>
          <w:rFonts w:cs="Times New Roman"/>
        </w:rPr>
        <w:t>.</w:t>
      </w:r>
    </w:p>
    <w:p w14:paraId="7F422A29" w14:textId="77777777" w:rsidR="007243BB" w:rsidRPr="005134BF" w:rsidRDefault="007243BB" w:rsidP="007243BB">
      <w:pPr>
        <w:pStyle w:val="a3"/>
        <w:rPr>
          <w:rFonts w:cs="Times New Roman"/>
        </w:rPr>
      </w:pPr>
      <w:r w:rsidRPr="005134BF">
        <w:rPr>
          <w:rFonts w:cs="Times New Roman"/>
        </w:rPr>
        <w:t>Для оплаты разных типов начислений используются разные значения в полях 106 и КБК.</w:t>
      </w:r>
    </w:p>
    <w:p w14:paraId="28586A65" w14:textId="77777777" w:rsidR="007243BB" w:rsidRPr="005134BF" w:rsidRDefault="007243BB" w:rsidP="007243BB">
      <w:pPr>
        <w:pStyle w:val="aff4"/>
        <w:rPr>
          <w:rFonts w:cs="Times New Roman"/>
        </w:rPr>
      </w:pPr>
      <w:r w:rsidRPr="005134BF">
        <w:rPr>
          <w:rFonts w:cs="Times New Roman"/>
        </w:rPr>
        <w:t>Запрос (GetPaymentDocumentsRequest)</w:t>
      </w:r>
    </w:p>
    <w:tbl>
      <w:tblPr>
        <w:tblStyle w:val="af7"/>
        <w:tblW w:w="5000" w:type="pct"/>
        <w:tblLook w:val="04A0" w:firstRow="1" w:lastRow="0" w:firstColumn="1" w:lastColumn="0" w:noHBand="0" w:noVBand="1"/>
      </w:tblPr>
      <w:tblGrid>
        <w:gridCol w:w="3589"/>
        <w:gridCol w:w="3454"/>
        <w:gridCol w:w="3152"/>
      </w:tblGrid>
      <w:tr w:rsidR="007243BB" w:rsidRPr="00C97325" w14:paraId="108CDD8D" w14:textId="77777777" w:rsidTr="0051734D">
        <w:tc>
          <w:tcPr>
            <w:tcW w:w="1760" w:type="pct"/>
          </w:tcPr>
          <w:p w14:paraId="62F6762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241F0791"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5571F9E6"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2768E99" w14:textId="77777777" w:rsidTr="0051734D">
        <w:tc>
          <w:tcPr>
            <w:tcW w:w="1760" w:type="pct"/>
          </w:tcPr>
          <w:p w14:paraId="071C1A68" w14:textId="77777777" w:rsidR="007243BB" w:rsidRPr="005134BF" w:rsidRDefault="007243BB" w:rsidP="0051734D">
            <w:pPr>
              <w:pStyle w:val="aff5"/>
              <w:rPr>
                <w:rFonts w:cs="Times New Roman"/>
                <w:lang w:val="en-US"/>
              </w:rPr>
            </w:pPr>
            <w:r w:rsidRPr="005134BF">
              <w:rPr>
                <w:rFonts w:cs="Times New Roman"/>
                <w:lang w:val="en-US"/>
              </w:rPr>
              <w:t>ИНН</w:t>
            </w:r>
          </w:p>
        </w:tc>
        <w:tc>
          <w:tcPr>
            <w:tcW w:w="1694" w:type="pct"/>
          </w:tcPr>
          <w:p w14:paraId="5C2DB363"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047D23A" w14:textId="77777777" w:rsidR="007243BB" w:rsidRPr="005134BF" w:rsidRDefault="007243BB" w:rsidP="0051734D">
            <w:pPr>
              <w:pStyle w:val="aff5"/>
              <w:rPr>
                <w:rFonts w:cs="Times New Roman"/>
              </w:rPr>
            </w:pPr>
            <w:r w:rsidRPr="005134BF">
              <w:rPr>
                <w:rFonts w:cs="Times New Roman"/>
              </w:rPr>
              <w:t>Обязательно</w:t>
            </w:r>
          </w:p>
          <w:p w14:paraId="3E58DF2D" w14:textId="77777777" w:rsidR="007243BB" w:rsidRPr="005134BF" w:rsidRDefault="007243BB" w:rsidP="0051734D">
            <w:pPr>
              <w:pStyle w:val="aff5"/>
              <w:rPr>
                <w:rFonts w:cs="Times New Roman"/>
              </w:rPr>
            </w:pPr>
            <w:r w:rsidRPr="005134BF">
              <w:rPr>
                <w:rFonts w:cs="Times New Roman"/>
              </w:rPr>
              <w:t>Список ИНН до 100</w:t>
            </w:r>
          </w:p>
        </w:tc>
      </w:tr>
    </w:tbl>
    <w:p w14:paraId="494967D6" w14:textId="77777777" w:rsidR="007243BB" w:rsidRPr="005134BF" w:rsidRDefault="007243BB" w:rsidP="007243BB">
      <w:pPr>
        <w:pStyle w:val="aff4"/>
        <w:rPr>
          <w:rFonts w:cs="Times New Roman"/>
        </w:rPr>
      </w:pPr>
      <w:r w:rsidRPr="005134BF">
        <w:rPr>
          <w:rFonts w:cs="Times New Roman"/>
        </w:rPr>
        <w:t>Ответ (GetPaymentDocumentsResponse)</w:t>
      </w:r>
    </w:p>
    <w:tbl>
      <w:tblPr>
        <w:tblStyle w:val="af7"/>
        <w:tblW w:w="5000" w:type="pct"/>
        <w:tblLook w:val="04A0" w:firstRow="1" w:lastRow="0" w:firstColumn="1" w:lastColumn="0" w:noHBand="0" w:noVBand="1"/>
      </w:tblPr>
      <w:tblGrid>
        <w:gridCol w:w="4247"/>
        <w:gridCol w:w="2694"/>
        <w:gridCol w:w="3254"/>
      </w:tblGrid>
      <w:tr w:rsidR="007243BB" w:rsidRPr="00C97325" w14:paraId="1D3D9891" w14:textId="77777777" w:rsidTr="0051734D">
        <w:trPr>
          <w:tblHeader/>
        </w:trPr>
        <w:tc>
          <w:tcPr>
            <w:tcW w:w="2083" w:type="pct"/>
          </w:tcPr>
          <w:p w14:paraId="20215815"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321" w:type="pct"/>
          </w:tcPr>
          <w:p w14:paraId="3A3CE137" w14:textId="77777777" w:rsidR="007243BB" w:rsidRPr="005134BF" w:rsidRDefault="007243BB" w:rsidP="0051734D">
            <w:pPr>
              <w:pStyle w:val="aff5"/>
              <w:keepNext/>
              <w:jc w:val="center"/>
              <w:rPr>
                <w:rFonts w:cs="Times New Roman"/>
              </w:rPr>
            </w:pPr>
            <w:r w:rsidRPr="005134BF">
              <w:rPr>
                <w:rFonts w:cs="Times New Roman"/>
              </w:rPr>
              <w:t>Тип</w:t>
            </w:r>
          </w:p>
        </w:tc>
        <w:tc>
          <w:tcPr>
            <w:tcW w:w="1596" w:type="pct"/>
          </w:tcPr>
          <w:p w14:paraId="4C98CEAD"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B1DC52A" w14:textId="77777777" w:rsidTr="0051734D">
        <w:tc>
          <w:tcPr>
            <w:tcW w:w="2083" w:type="pct"/>
          </w:tcPr>
          <w:p w14:paraId="5F12C4B8" w14:textId="77777777" w:rsidR="007243BB" w:rsidRPr="005134BF" w:rsidRDefault="007243BB" w:rsidP="0051734D">
            <w:pPr>
              <w:pStyle w:val="aff5"/>
              <w:rPr>
                <w:rFonts w:cs="Times New Roman"/>
              </w:rPr>
            </w:pPr>
            <w:r w:rsidRPr="005134BF">
              <w:rPr>
                <w:rFonts w:cs="Times New Roman"/>
              </w:rPr>
              <w:t>Информация по НП</w:t>
            </w:r>
          </w:p>
        </w:tc>
        <w:tc>
          <w:tcPr>
            <w:tcW w:w="1321" w:type="pct"/>
          </w:tcPr>
          <w:p w14:paraId="6E11C313" w14:textId="77777777" w:rsidR="007243BB" w:rsidRPr="005134BF" w:rsidRDefault="007243BB" w:rsidP="0051734D">
            <w:pPr>
              <w:pStyle w:val="aff5"/>
              <w:rPr>
                <w:rFonts w:cs="Times New Roman"/>
                <w:lang w:val="en-US"/>
              </w:rPr>
            </w:pPr>
            <w:r w:rsidRPr="005134BF">
              <w:rPr>
                <w:rFonts w:cs="Times New Roman"/>
                <w:lang w:val="en-US"/>
              </w:rPr>
              <w:t>PaymentDocumentList[]</w:t>
            </w:r>
          </w:p>
        </w:tc>
        <w:tc>
          <w:tcPr>
            <w:tcW w:w="1596" w:type="pct"/>
          </w:tcPr>
          <w:p w14:paraId="3A758FE3" w14:textId="77777777" w:rsidR="007243BB" w:rsidRPr="005134BF" w:rsidRDefault="007243BB" w:rsidP="0051734D">
            <w:pPr>
              <w:pStyle w:val="aff5"/>
              <w:rPr>
                <w:rFonts w:cs="Times New Roman"/>
              </w:rPr>
            </w:pPr>
          </w:p>
        </w:tc>
      </w:tr>
      <w:tr w:rsidR="007243BB" w:rsidRPr="00C97325" w14:paraId="61DA4799" w14:textId="77777777" w:rsidTr="0051734D">
        <w:tc>
          <w:tcPr>
            <w:tcW w:w="2083" w:type="pct"/>
          </w:tcPr>
          <w:p w14:paraId="5021C3F5" w14:textId="77777777" w:rsidR="007243BB" w:rsidRPr="005134BF" w:rsidRDefault="007243BB" w:rsidP="0051734D">
            <w:pPr>
              <w:pStyle w:val="aff5"/>
              <w:ind w:left="447"/>
              <w:rPr>
                <w:rFonts w:cs="Times New Roman"/>
              </w:rPr>
            </w:pPr>
            <w:r w:rsidRPr="005134BF">
              <w:rPr>
                <w:rFonts w:cs="Times New Roman"/>
              </w:rPr>
              <w:t>ИНН</w:t>
            </w:r>
          </w:p>
        </w:tc>
        <w:tc>
          <w:tcPr>
            <w:tcW w:w="1321" w:type="pct"/>
          </w:tcPr>
          <w:p w14:paraId="3A6776D4" w14:textId="77777777" w:rsidR="007243BB" w:rsidRPr="005134BF" w:rsidRDefault="007243BB" w:rsidP="0051734D">
            <w:pPr>
              <w:pStyle w:val="aff5"/>
              <w:rPr>
                <w:rFonts w:cs="Times New Roman"/>
                <w:lang w:val="en-US"/>
              </w:rPr>
            </w:pPr>
            <w:r w:rsidRPr="005134BF">
              <w:rPr>
                <w:rFonts w:cs="Times New Roman"/>
                <w:lang w:val="en-US"/>
              </w:rPr>
              <w:t>String</w:t>
            </w:r>
          </w:p>
        </w:tc>
        <w:tc>
          <w:tcPr>
            <w:tcW w:w="1596" w:type="pct"/>
          </w:tcPr>
          <w:p w14:paraId="2E468147" w14:textId="77777777" w:rsidR="007243BB" w:rsidRPr="005134BF" w:rsidRDefault="007243BB" w:rsidP="0051734D">
            <w:pPr>
              <w:pStyle w:val="aff5"/>
              <w:rPr>
                <w:rFonts w:cs="Times New Roman"/>
              </w:rPr>
            </w:pPr>
          </w:p>
        </w:tc>
      </w:tr>
      <w:tr w:rsidR="007243BB" w:rsidRPr="00C97325" w14:paraId="1FB9CB3C" w14:textId="77777777" w:rsidTr="0051734D">
        <w:tc>
          <w:tcPr>
            <w:tcW w:w="2083" w:type="pct"/>
          </w:tcPr>
          <w:p w14:paraId="0DF9AB60" w14:textId="77777777" w:rsidR="007243BB" w:rsidRPr="005134BF" w:rsidRDefault="007243BB" w:rsidP="0051734D">
            <w:pPr>
              <w:pStyle w:val="aff5"/>
              <w:ind w:left="447"/>
              <w:rPr>
                <w:rFonts w:cs="Times New Roman"/>
              </w:rPr>
            </w:pPr>
            <w:r w:rsidRPr="005134BF">
              <w:rPr>
                <w:rFonts w:cs="Times New Roman"/>
              </w:rPr>
              <w:lastRenderedPageBreak/>
              <w:t>Список платежных документов</w:t>
            </w:r>
          </w:p>
        </w:tc>
        <w:tc>
          <w:tcPr>
            <w:tcW w:w="1321" w:type="pct"/>
          </w:tcPr>
          <w:p w14:paraId="3E303FD7" w14:textId="77777777" w:rsidR="007243BB" w:rsidRPr="005134BF" w:rsidRDefault="007243BB" w:rsidP="0051734D">
            <w:pPr>
              <w:pStyle w:val="aff5"/>
              <w:rPr>
                <w:rFonts w:cs="Times New Roman"/>
                <w:lang w:val="en-US"/>
              </w:rPr>
            </w:pPr>
            <w:r w:rsidRPr="005134BF">
              <w:rPr>
                <w:rFonts w:cs="Times New Roman"/>
                <w:lang w:val="en-US"/>
              </w:rPr>
              <w:t>PaymentDocument[]</w:t>
            </w:r>
          </w:p>
        </w:tc>
        <w:tc>
          <w:tcPr>
            <w:tcW w:w="1596" w:type="pct"/>
          </w:tcPr>
          <w:p w14:paraId="5C0DFD43" w14:textId="77777777" w:rsidR="007243BB" w:rsidRPr="005134BF" w:rsidRDefault="007243BB" w:rsidP="0051734D">
            <w:pPr>
              <w:pStyle w:val="aff5"/>
              <w:rPr>
                <w:rFonts w:cs="Times New Roman"/>
              </w:rPr>
            </w:pPr>
          </w:p>
        </w:tc>
      </w:tr>
      <w:tr w:rsidR="007243BB" w:rsidRPr="00C97325" w14:paraId="1FE7A441" w14:textId="77777777" w:rsidTr="0051734D">
        <w:tc>
          <w:tcPr>
            <w:tcW w:w="2083" w:type="pct"/>
          </w:tcPr>
          <w:p w14:paraId="35B672BF" w14:textId="77777777" w:rsidR="007243BB" w:rsidRPr="005134BF" w:rsidRDefault="007243BB" w:rsidP="0051734D">
            <w:pPr>
              <w:pStyle w:val="aff5"/>
              <w:ind w:left="873"/>
              <w:rPr>
                <w:rFonts w:cs="Times New Roman"/>
              </w:rPr>
            </w:pPr>
            <w:r w:rsidRPr="005134BF">
              <w:rPr>
                <w:rFonts w:cs="Times New Roman"/>
              </w:rPr>
              <w:t>Тип начисления</w:t>
            </w:r>
          </w:p>
        </w:tc>
        <w:tc>
          <w:tcPr>
            <w:tcW w:w="1321" w:type="pct"/>
          </w:tcPr>
          <w:p w14:paraId="335CDAD6" w14:textId="77777777" w:rsidR="007243BB" w:rsidRPr="005134BF" w:rsidRDefault="007243BB" w:rsidP="0051734D">
            <w:pPr>
              <w:pStyle w:val="aff5"/>
              <w:rPr>
                <w:rFonts w:cs="Times New Roman"/>
              </w:rPr>
            </w:pPr>
            <w:r w:rsidRPr="005134BF">
              <w:rPr>
                <w:rFonts w:cs="Times New Roman"/>
                <w:color w:val="000000"/>
                <w:lang w:val="en-US"/>
              </w:rPr>
              <w:t>String</w:t>
            </w:r>
          </w:p>
        </w:tc>
        <w:tc>
          <w:tcPr>
            <w:tcW w:w="1596" w:type="pct"/>
          </w:tcPr>
          <w:p w14:paraId="0C44083B" w14:textId="77777777" w:rsidR="007243BB" w:rsidRPr="005134BF" w:rsidRDefault="007243BB" w:rsidP="0051734D">
            <w:pPr>
              <w:pStyle w:val="aff5"/>
              <w:rPr>
                <w:rFonts w:cs="Times New Roman"/>
              </w:rPr>
            </w:pPr>
            <w:r w:rsidRPr="005134BF">
              <w:rPr>
                <w:rFonts w:cs="Times New Roman"/>
                <w:lang w:val="en-US"/>
              </w:rPr>
              <w:t>TAX</w:t>
            </w:r>
            <w:r w:rsidRPr="005134BF">
              <w:rPr>
                <w:rFonts w:cs="Times New Roman"/>
              </w:rPr>
              <w:t xml:space="preserve"> – налоговое начисление;</w:t>
            </w:r>
          </w:p>
          <w:p w14:paraId="28FC73A9" w14:textId="77777777" w:rsidR="007243BB" w:rsidRPr="005134BF" w:rsidRDefault="007243BB" w:rsidP="0051734D">
            <w:pPr>
              <w:pStyle w:val="aff5"/>
              <w:rPr>
                <w:rFonts w:cs="Times New Roman"/>
              </w:rPr>
            </w:pPr>
            <w:r w:rsidRPr="005134BF">
              <w:rPr>
                <w:rFonts w:cs="Times New Roman"/>
                <w:lang w:val="en-US"/>
              </w:rPr>
              <w:t>CORRECTION</w:t>
            </w:r>
            <w:r w:rsidRPr="005134BF">
              <w:rPr>
                <w:rFonts w:cs="Times New Roman"/>
              </w:rPr>
              <w:t xml:space="preserve"> – корректировка налога;</w:t>
            </w:r>
          </w:p>
          <w:p w14:paraId="77EDE505" w14:textId="77777777" w:rsidR="007243BB" w:rsidRPr="005134BF" w:rsidRDefault="007243BB" w:rsidP="0051734D">
            <w:pPr>
              <w:pStyle w:val="aff5"/>
              <w:rPr>
                <w:rFonts w:cs="Times New Roman"/>
                <w:lang w:val="en-US"/>
              </w:rPr>
            </w:pPr>
            <w:r w:rsidRPr="005134BF">
              <w:rPr>
                <w:rFonts w:cs="Times New Roman"/>
                <w:lang w:val="en-US"/>
              </w:rPr>
              <w:t xml:space="preserve">DEBT – </w:t>
            </w:r>
            <w:r w:rsidRPr="005134BF">
              <w:rPr>
                <w:rFonts w:cs="Times New Roman"/>
              </w:rPr>
              <w:t>задолженность</w:t>
            </w:r>
            <w:r w:rsidRPr="005134BF">
              <w:rPr>
                <w:rFonts w:cs="Times New Roman"/>
                <w:lang w:val="en-US"/>
              </w:rPr>
              <w:t>;</w:t>
            </w:r>
          </w:p>
          <w:p w14:paraId="7C77EDB8" w14:textId="77777777" w:rsidR="007243BB" w:rsidRPr="005134BF" w:rsidRDefault="007243BB" w:rsidP="0051734D">
            <w:pPr>
              <w:pStyle w:val="aff5"/>
              <w:rPr>
                <w:rFonts w:cs="Times New Roman"/>
              </w:rPr>
            </w:pPr>
            <w:r w:rsidRPr="005134BF">
              <w:rPr>
                <w:rFonts w:cs="Times New Roman"/>
                <w:lang w:val="en-US"/>
              </w:rPr>
              <w:t xml:space="preserve">PENALTY – </w:t>
            </w:r>
            <w:r w:rsidRPr="005134BF">
              <w:rPr>
                <w:rFonts w:cs="Times New Roman"/>
              </w:rPr>
              <w:t>пеня.</w:t>
            </w:r>
          </w:p>
        </w:tc>
      </w:tr>
      <w:tr w:rsidR="007243BB" w:rsidRPr="00C97325" w14:paraId="5C256A52" w14:textId="77777777" w:rsidTr="0051734D">
        <w:tc>
          <w:tcPr>
            <w:tcW w:w="2083" w:type="pct"/>
          </w:tcPr>
          <w:p w14:paraId="1495278F" w14:textId="77777777" w:rsidR="007243BB" w:rsidRPr="005134BF" w:rsidRDefault="007243BB" w:rsidP="0051734D">
            <w:pPr>
              <w:pStyle w:val="aff5"/>
              <w:ind w:left="873"/>
              <w:rPr>
                <w:rFonts w:cs="Times New Roman"/>
                <w:lang w:val="en-US"/>
              </w:rPr>
            </w:pPr>
            <w:r w:rsidRPr="005134BF">
              <w:rPr>
                <w:rFonts w:cs="Times New Roman"/>
                <w:color w:val="000000"/>
              </w:rPr>
              <w:t>Индекс документа (УИН)</w:t>
            </w:r>
          </w:p>
        </w:tc>
        <w:tc>
          <w:tcPr>
            <w:tcW w:w="1321" w:type="pct"/>
          </w:tcPr>
          <w:p w14:paraId="391B598A" w14:textId="77777777" w:rsidR="007243BB" w:rsidRPr="005134BF" w:rsidRDefault="007243BB" w:rsidP="0051734D">
            <w:pPr>
              <w:pStyle w:val="aff5"/>
              <w:rPr>
                <w:rFonts w:cs="Times New Roman"/>
                <w:lang w:val="en-US"/>
              </w:rPr>
            </w:pPr>
            <w:r w:rsidRPr="005134BF">
              <w:rPr>
                <w:rFonts w:cs="Times New Roman"/>
                <w:lang w:val="en-US"/>
              </w:rPr>
              <w:t>String</w:t>
            </w:r>
          </w:p>
        </w:tc>
        <w:tc>
          <w:tcPr>
            <w:tcW w:w="1596" w:type="pct"/>
          </w:tcPr>
          <w:p w14:paraId="6946CCA3" w14:textId="77777777" w:rsidR="007243BB" w:rsidRPr="005134BF" w:rsidRDefault="007243BB" w:rsidP="0051734D">
            <w:pPr>
              <w:pStyle w:val="aff5"/>
              <w:rPr>
                <w:rFonts w:cs="Times New Roman"/>
              </w:rPr>
            </w:pPr>
          </w:p>
        </w:tc>
      </w:tr>
      <w:tr w:rsidR="007243BB" w:rsidRPr="00C97325" w14:paraId="216669EC" w14:textId="77777777" w:rsidTr="0051734D">
        <w:tc>
          <w:tcPr>
            <w:tcW w:w="2083" w:type="pct"/>
          </w:tcPr>
          <w:p w14:paraId="226CB537" w14:textId="77777777" w:rsidR="007243BB" w:rsidRPr="005134BF" w:rsidRDefault="007243BB" w:rsidP="0051734D">
            <w:pPr>
              <w:pStyle w:val="aff5"/>
              <w:ind w:left="873"/>
              <w:rPr>
                <w:rFonts w:cs="Times New Roman"/>
              </w:rPr>
            </w:pPr>
            <w:r w:rsidRPr="005134BF">
              <w:rPr>
                <w:rFonts w:cs="Times New Roman"/>
                <w:color w:val="000000"/>
              </w:rPr>
              <w:t>ФИО</w:t>
            </w:r>
          </w:p>
        </w:tc>
        <w:tc>
          <w:tcPr>
            <w:tcW w:w="1321" w:type="pct"/>
          </w:tcPr>
          <w:p w14:paraId="3F70C843"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64BF7E8A" w14:textId="77777777" w:rsidR="007243BB" w:rsidRPr="005134BF" w:rsidRDefault="007243BB" w:rsidP="0051734D">
            <w:pPr>
              <w:pStyle w:val="aff5"/>
              <w:rPr>
                <w:rFonts w:cs="Times New Roman"/>
              </w:rPr>
            </w:pPr>
          </w:p>
        </w:tc>
      </w:tr>
      <w:tr w:rsidR="007243BB" w:rsidRPr="00C97325" w14:paraId="4A38B25C" w14:textId="77777777" w:rsidTr="0051734D">
        <w:tc>
          <w:tcPr>
            <w:tcW w:w="2083" w:type="pct"/>
          </w:tcPr>
          <w:p w14:paraId="70FA4AE3" w14:textId="77777777" w:rsidR="007243BB" w:rsidRPr="005134BF" w:rsidRDefault="007243BB" w:rsidP="0051734D">
            <w:pPr>
              <w:pStyle w:val="aff5"/>
              <w:ind w:left="873"/>
              <w:rPr>
                <w:rFonts w:cs="Times New Roman"/>
              </w:rPr>
            </w:pPr>
            <w:r w:rsidRPr="005134BF">
              <w:rPr>
                <w:rFonts w:cs="Times New Roman"/>
                <w:color w:val="000000"/>
              </w:rPr>
              <w:t xml:space="preserve">Адрес места жительства   </w:t>
            </w:r>
          </w:p>
        </w:tc>
        <w:tc>
          <w:tcPr>
            <w:tcW w:w="1321" w:type="pct"/>
          </w:tcPr>
          <w:p w14:paraId="4D17E398"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2883253F" w14:textId="77777777" w:rsidR="007243BB" w:rsidRPr="005134BF" w:rsidRDefault="007243BB" w:rsidP="0051734D">
            <w:pPr>
              <w:pStyle w:val="aff5"/>
              <w:rPr>
                <w:rFonts w:cs="Times New Roman"/>
              </w:rPr>
            </w:pPr>
          </w:p>
        </w:tc>
      </w:tr>
      <w:tr w:rsidR="007243BB" w:rsidRPr="00C97325" w14:paraId="13E43E6E" w14:textId="77777777" w:rsidTr="0051734D">
        <w:tc>
          <w:tcPr>
            <w:tcW w:w="2083" w:type="pct"/>
          </w:tcPr>
          <w:p w14:paraId="7C1F5068" w14:textId="77777777" w:rsidR="007243BB" w:rsidRPr="005134BF" w:rsidRDefault="007243BB" w:rsidP="0051734D">
            <w:pPr>
              <w:pStyle w:val="aff5"/>
              <w:ind w:left="873"/>
              <w:rPr>
                <w:rFonts w:cs="Times New Roman"/>
                <w:color w:val="000000"/>
              </w:rPr>
            </w:pPr>
            <w:r w:rsidRPr="005134BF">
              <w:rPr>
                <w:rFonts w:cs="Times New Roman"/>
                <w:color w:val="000000"/>
              </w:rPr>
              <w:t>ИНН налогоплательщика</w:t>
            </w:r>
          </w:p>
        </w:tc>
        <w:tc>
          <w:tcPr>
            <w:tcW w:w="1321" w:type="pct"/>
          </w:tcPr>
          <w:p w14:paraId="585C8F94"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71FD0CE2" w14:textId="77777777" w:rsidR="007243BB" w:rsidRPr="005134BF" w:rsidRDefault="007243BB" w:rsidP="0051734D">
            <w:pPr>
              <w:pStyle w:val="aff5"/>
              <w:rPr>
                <w:rFonts w:cs="Times New Roman"/>
              </w:rPr>
            </w:pPr>
          </w:p>
        </w:tc>
      </w:tr>
      <w:tr w:rsidR="007243BB" w:rsidRPr="00C97325" w14:paraId="65043013" w14:textId="77777777" w:rsidTr="0051734D">
        <w:tc>
          <w:tcPr>
            <w:tcW w:w="2083" w:type="pct"/>
          </w:tcPr>
          <w:p w14:paraId="363BAD0C" w14:textId="77777777" w:rsidR="007243BB" w:rsidRPr="005134BF" w:rsidRDefault="007243BB" w:rsidP="0051734D">
            <w:pPr>
              <w:pStyle w:val="aff5"/>
              <w:ind w:left="873"/>
              <w:rPr>
                <w:rFonts w:cs="Times New Roman"/>
                <w:color w:val="000000"/>
              </w:rPr>
            </w:pPr>
            <w:r w:rsidRPr="005134BF">
              <w:rPr>
                <w:rFonts w:cs="Times New Roman"/>
                <w:color w:val="000000"/>
              </w:rPr>
              <w:t>Сумма к оплате</w:t>
            </w:r>
          </w:p>
        </w:tc>
        <w:tc>
          <w:tcPr>
            <w:tcW w:w="1321" w:type="pct"/>
          </w:tcPr>
          <w:p w14:paraId="2A6A69D8" w14:textId="77777777" w:rsidR="007243BB" w:rsidRPr="005134BF" w:rsidRDefault="007243BB" w:rsidP="0051734D">
            <w:pPr>
              <w:pStyle w:val="aff5"/>
              <w:rPr>
                <w:rFonts w:cs="Times New Roman"/>
              </w:rPr>
            </w:pPr>
            <w:r w:rsidRPr="005134BF">
              <w:rPr>
                <w:rFonts w:cs="Times New Roman"/>
                <w:lang w:val="en-US"/>
              </w:rPr>
              <w:t>Decimal</w:t>
            </w:r>
          </w:p>
        </w:tc>
        <w:tc>
          <w:tcPr>
            <w:tcW w:w="1596" w:type="pct"/>
          </w:tcPr>
          <w:p w14:paraId="4F6B5E0E" w14:textId="77777777" w:rsidR="007243BB" w:rsidRPr="005134BF" w:rsidRDefault="007243BB" w:rsidP="0051734D">
            <w:pPr>
              <w:pStyle w:val="aff5"/>
              <w:rPr>
                <w:rFonts w:cs="Times New Roman"/>
              </w:rPr>
            </w:pPr>
          </w:p>
        </w:tc>
      </w:tr>
      <w:tr w:rsidR="007243BB" w:rsidRPr="00C97325" w14:paraId="0AFDB7F4" w14:textId="77777777" w:rsidTr="0051734D">
        <w:tc>
          <w:tcPr>
            <w:tcW w:w="2083" w:type="pct"/>
          </w:tcPr>
          <w:p w14:paraId="6CB545CE" w14:textId="77777777" w:rsidR="007243BB" w:rsidRPr="005134BF" w:rsidDel="008A6626" w:rsidRDefault="007243BB" w:rsidP="0051734D">
            <w:pPr>
              <w:pStyle w:val="aff5"/>
              <w:ind w:left="873"/>
              <w:rPr>
                <w:rFonts w:cs="Times New Roman"/>
              </w:rPr>
            </w:pPr>
            <w:r w:rsidRPr="005134BF">
              <w:rPr>
                <w:rFonts w:cs="Times New Roman"/>
                <w:color w:val="000000"/>
              </w:rPr>
              <w:t>Банк получателя</w:t>
            </w:r>
          </w:p>
        </w:tc>
        <w:tc>
          <w:tcPr>
            <w:tcW w:w="1321" w:type="pct"/>
          </w:tcPr>
          <w:p w14:paraId="0143E82D"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252EAF09" w14:textId="77777777" w:rsidR="007243BB" w:rsidRPr="005134BF" w:rsidRDefault="007243BB" w:rsidP="0051734D">
            <w:pPr>
              <w:pStyle w:val="aff5"/>
              <w:rPr>
                <w:rFonts w:cs="Times New Roman"/>
              </w:rPr>
            </w:pPr>
          </w:p>
        </w:tc>
      </w:tr>
      <w:tr w:rsidR="007243BB" w:rsidRPr="00C97325" w14:paraId="7B39F601" w14:textId="77777777" w:rsidTr="0051734D">
        <w:tc>
          <w:tcPr>
            <w:tcW w:w="2083" w:type="pct"/>
          </w:tcPr>
          <w:p w14:paraId="4286B5CA" w14:textId="77777777" w:rsidR="007243BB" w:rsidRPr="005134BF" w:rsidDel="008A6626" w:rsidRDefault="007243BB" w:rsidP="0051734D">
            <w:pPr>
              <w:pStyle w:val="aff5"/>
              <w:ind w:left="873"/>
              <w:rPr>
                <w:rFonts w:cs="Times New Roman"/>
              </w:rPr>
            </w:pPr>
            <w:r w:rsidRPr="005134BF">
              <w:rPr>
                <w:rFonts w:cs="Times New Roman"/>
                <w:color w:val="000000"/>
              </w:rPr>
              <w:t>БИК банка получателя</w:t>
            </w:r>
          </w:p>
        </w:tc>
        <w:tc>
          <w:tcPr>
            <w:tcW w:w="1321" w:type="pct"/>
          </w:tcPr>
          <w:p w14:paraId="44F8D3AC"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18DD4202" w14:textId="77777777" w:rsidR="007243BB" w:rsidRPr="005134BF" w:rsidRDefault="007243BB" w:rsidP="0051734D">
            <w:pPr>
              <w:pStyle w:val="aff5"/>
              <w:rPr>
                <w:rFonts w:cs="Times New Roman"/>
              </w:rPr>
            </w:pPr>
          </w:p>
        </w:tc>
      </w:tr>
      <w:tr w:rsidR="007243BB" w:rsidRPr="00C97325" w14:paraId="38351637" w14:textId="77777777" w:rsidTr="0051734D">
        <w:tc>
          <w:tcPr>
            <w:tcW w:w="2083" w:type="pct"/>
          </w:tcPr>
          <w:p w14:paraId="799F75CD" w14:textId="77777777" w:rsidR="007243BB" w:rsidRPr="005134BF" w:rsidDel="008A6626" w:rsidRDefault="007243BB" w:rsidP="0051734D">
            <w:pPr>
              <w:pStyle w:val="aff5"/>
              <w:ind w:left="873"/>
              <w:rPr>
                <w:rFonts w:cs="Times New Roman"/>
              </w:rPr>
            </w:pPr>
            <w:r w:rsidRPr="005134BF">
              <w:rPr>
                <w:rFonts w:cs="Times New Roman"/>
                <w:color w:val="000000"/>
              </w:rPr>
              <w:t>Счет № банка получателя</w:t>
            </w:r>
          </w:p>
        </w:tc>
        <w:tc>
          <w:tcPr>
            <w:tcW w:w="1321" w:type="pct"/>
          </w:tcPr>
          <w:p w14:paraId="757739F9"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79F7F313" w14:textId="77777777" w:rsidR="007243BB" w:rsidRPr="005134BF" w:rsidRDefault="007243BB" w:rsidP="0051734D">
            <w:pPr>
              <w:pStyle w:val="aff5"/>
              <w:rPr>
                <w:rFonts w:cs="Times New Roman"/>
              </w:rPr>
            </w:pPr>
          </w:p>
        </w:tc>
      </w:tr>
      <w:tr w:rsidR="007243BB" w:rsidRPr="00C97325" w14:paraId="14DBA53D" w14:textId="77777777" w:rsidTr="0051734D">
        <w:tc>
          <w:tcPr>
            <w:tcW w:w="2083" w:type="pct"/>
          </w:tcPr>
          <w:p w14:paraId="67A20EA0" w14:textId="77777777" w:rsidR="007243BB" w:rsidRPr="005134BF" w:rsidDel="008A6626" w:rsidRDefault="007243BB" w:rsidP="0051734D">
            <w:pPr>
              <w:pStyle w:val="aff5"/>
              <w:ind w:left="873"/>
              <w:rPr>
                <w:rFonts w:cs="Times New Roman"/>
              </w:rPr>
            </w:pPr>
            <w:r w:rsidRPr="005134BF">
              <w:rPr>
                <w:rFonts w:cs="Times New Roman"/>
                <w:color w:val="000000"/>
              </w:rPr>
              <w:t>Получатель</w:t>
            </w:r>
          </w:p>
        </w:tc>
        <w:tc>
          <w:tcPr>
            <w:tcW w:w="1321" w:type="pct"/>
          </w:tcPr>
          <w:p w14:paraId="4F17F760"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657A0340" w14:textId="77777777" w:rsidR="007243BB" w:rsidRPr="005134BF" w:rsidRDefault="007243BB" w:rsidP="0051734D">
            <w:pPr>
              <w:pStyle w:val="aff5"/>
              <w:rPr>
                <w:rFonts w:cs="Times New Roman"/>
              </w:rPr>
            </w:pPr>
          </w:p>
        </w:tc>
      </w:tr>
      <w:tr w:rsidR="007243BB" w:rsidRPr="00C97325" w14:paraId="4416ED04" w14:textId="77777777" w:rsidTr="0051734D">
        <w:tc>
          <w:tcPr>
            <w:tcW w:w="2083" w:type="pct"/>
          </w:tcPr>
          <w:p w14:paraId="495ED9B8" w14:textId="77777777" w:rsidR="007243BB" w:rsidRPr="005134BF" w:rsidDel="008A6626" w:rsidRDefault="007243BB" w:rsidP="0051734D">
            <w:pPr>
              <w:pStyle w:val="aff5"/>
              <w:ind w:left="873"/>
              <w:rPr>
                <w:rFonts w:cs="Times New Roman"/>
              </w:rPr>
            </w:pPr>
            <w:r w:rsidRPr="005134BF">
              <w:rPr>
                <w:rFonts w:cs="Times New Roman"/>
                <w:color w:val="000000"/>
              </w:rPr>
              <w:t>Счет № получателя</w:t>
            </w:r>
          </w:p>
        </w:tc>
        <w:tc>
          <w:tcPr>
            <w:tcW w:w="1321" w:type="pct"/>
          </w:tcPr>
          <w:p w14:paraId="56D34966"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02B3BAEE" w14:textId="77777777" w:rsidR="007243BB" w:rsidRPr="005134BF" w:rsidRDefault="007243BB" w:rsidP="0051734D">
            <w:pPr>
              <w:pStyle w:val="aff5"/>
              <w:rPr>
                <w:rFonts w:cs="Times New Roman"/>
              </w:rPr>
            </w:pPr>
          </w:p>
        </w:tc>
      </w:tr>
      <w:tr w:rsidR="007243BB" w:rsidRPr="00C97325" w14:paraId="2387EEAE" w14:textId="77777777" w:rsidTr="0051734D">
        <w:tc>
          <w:tcPr>
            <w:tcW w:w="2083" w:type="pct"/>
          </w:tcPr>
          <w:p w14:paraId="3E8F80E8" w14:textId="77777777" w:rsidR="007243BB" w:rsidRPr="005134BF" w:rsidDel="008A6626" w:rsidRDefault="007243BB" w:rsidP="0051734D">
            <w:pPr>
              <w:pStyle w:val="aff5"/>
              <w:ind w:left="873"/>
              <w:rPr>
                <w:rFonts w:cs="Times New Roman"/>
              </w:rPr>
            </w:pPr>
            <w:r w:rsidRPr="005134BF">
              <w:rPr>
                <w:rFonts w:cs="Times New Roman"/>
                <w:color w:val="000000"/>
              </w:rPr>
              <w:t>ИНН получателя</w:t>
            </w:r>
          </w:p>
        </w:tc>
        <w:tc>
          <w:tcPr>
            <w:tcW w:w="1321" w:type="pct"/>
          </w:tcPr>
          <w:p w14:paraId="22511595"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1BB5ABAE" w14:textId="77777777" w:rsidR="007243BB" w:rsidRPr="005134BF" w:rsidRDefault="007243BB" w:rsidP="0051734D">
            <w:pPr>
              <w:pStyle w:val="aff5"/>
              <w:rPr>
                <w:rFonts w:cs="Times New Roman"/>
              </w:rPr>
            </w:pPr>
          </w:p>
        </w:tc>
      </w:tr>
      <w:tr w:rsidR="007243BB" w:rsidRPr="00C97325" w14:paraId="791597A9" w14:textId="77777777" w:rsidTr="0051734D">
        <w:tc>
          <w:tcPr>
            <w:tcW w:w="2083" w:type="pct"/>
          </w:tcPr>
          <w:p w14:paraId="30DC5317" w14:textId="77777777" w:rsidR="007243BB" w:rsidRPr="005134BF" w:rsidDel="008A6626" w:rsidRDefault="007243BB" w:rsidP="0051734D">
            <w:pPr>
              <w:pStyle w:val="aff5"/>
              <w:ind w:left="873"/>
              <w:rPr>
                <w:rFonts w:cs="Times New Roman"/>
              </w:rPr>
            </w:pPr>
            <w:r w:rsidRPr="005134BF">
              <w:rPr>
                <w:rFonts w:cs="Times New Roman"/>
                <w:color w:val="000000"/>
              </w:rPr>
              <w:t>КПП получателя</w:t>
            </w:r>
          </w:p>
        </w:tc>
        <w:tc>
          <w:tcPr>
            <w:tcW w:w="1321" w:type="pct"/>
          </w:tcPr>
          <w:p w14:paraId="0F6C76F2"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4F1BD05E" w14:textId="77777777" w:rsidR="007243BB" w:rsidRPr="005134BF" w:rsidRDefault="007243BB" w:rsidP="0051734D">
            <w:pPr>
              <w:pStyle w:val="aff5"/>
              <w:rPr>
                <w:rFonts w:cs="Times New Roman"/>
              </w:rPr>
            </w:pPr>
          </w:p>
        </w:tc>
      </w:tr>
      <w:tr w:rsidR="007243BB" w:rsidRPr="00C97325" w14:paraId="629743A1" w14:textId="77777777" w:rsidTr="0051734D">
        <w:tc>
          <w:tcPr>
            <w:tcW w:w="2083" w:type="pct"/>
          </w:tcPr>
          <w:p w14:paraId="4C6835B7" w14:textId="77777777" w:rsidR="007243BB" w:rsidRPr="005134BF" w:rsidDel="008A6626" w:rsidRDefault="007243BB" w:rsidP="0051734D">
            <w:pPr>
              <w:pStyle w:val="aff5"/>
              <w:ind w:left="873"/>
              <w:rPr>
                <w:rFonts w:cs="Times New Roman"/>
              </w:rPr>
            </w:pPr>
            <w:r w:rsidRPr="005134BF">
              <w:rPr>
                <w:rFonts w:cs="Times New Roman"/>
                <w:color w:val="000000"/>
              </w:rPr>
              <w:t>КБК налогового начисления или карточки РСБ</w:t>
            </w:r>
          </w:p>
        </w:tc>
        <w:tc>
          <w:tcPr>
            <w:tcW w:w="1321" w:type="pct"/>
          </w:tcPr>
          <w:p w14:paraId="54E1891E"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6B56235B" w14:textId="77777777" w:rsidR="007243BB" w:rsidRPr="005134BF" w:rsidRDefault="007243BB" w:rsidP="0051734D">
            <w:pPr>
              <w:pStyle w:val="aff5"/>
              <w:rPr>
                <w:rFonts w:cs="Times New Roman"/>
              </w:rPr>
            </w:pPr>
          </w:p>
        </w:tc>
      </w:tr>
      <w:tr w:rsidR="007243BB" w:rsidRPr="00C97325" w14:paraId="66A43329" w14:textId="77777777" w:rsidTr="0051734D">
        <w:tc>
          <w:tcPr>
            <w:tcW w:w="2083" w:type="pct"/>
          </w:tcPr>
          <w:p w14:paraId="600A7524" w14:textId="77777777" w:rsidR="007243BB" w:rsidRPr="005134BF" w:rsidDel="008A6626" w:rsidRDefault="007243BB" w:rsidP="0051734D">
            <w:pPr>
              <w:pStyle w:val="aff5"/>
              <w:ind w:left="873"/>
              <w:rPr>
                <w:rFonts w:cs="Times New Roman"/>
              </w:rPr>
            </w:pPr>
            <w:r w:rsidRPr="005134BF">
              <w:rPr>
                <w:rFonts w:cs="Times New Roman"/>
                <w:color w:val="000000"/>
              </w:rPr>
              <w:t>ОКТМО налогового начисления или карточки РСБ</w:t>
            </w:r>
          </w:p>
        </w:tc>
        <w:tc>
          <w:tcPr>
            <w:tcW w:w="1321" w:type="pct"/>
          </w:tcPr>
          <w:p w14:paraId="0C3CD760"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151F2391" w14:textId="77777777" w:rsidR="007243BB" w:rsidRPr="005134BF" w:rsidRDefault="007243BB" w:rsidP="0051734D">
            <w:pPr>
              <w:pStyle w:val="aff5"/>
              <w:rPr>
                <w:rFonts w:cs="Times New Roman"/>
              </w:rPr>
            </w:pPr>
          </w:p>
        </w:tc>
      </w:tr>
      <w:tr w:rsidR="007243BB" w:rsidRPr="00C97325" w14:paraId="2F26A68B" w14:textId="77777777" w:rsidTr="0051734D">
        <w:tc>
          <w:tcPr>
            <w:tcW w:w="2083" w:type="pct"/>
          </w:tcPr>
          <w:p w14:paraId="444BA2A8" w14:textId="77777777" w:rsidR="007243BB" w:rsidRPr="005134BF" w:rsidRDefault="007243BB" w:rsidP="0051734D">
            <w:pPr>
              <w:pStyle w:val="aff5"/>
              <w:ind w:left="873"/>
              <w:rPr>
                <w:rFonts w:cs="Times New Roman"/>
              </w:rPr>
            </w:pPr>
            <w:r w:rsidRPr="005134BF">
              <w:rPr>
                <w:rFonts w:cs="Times New Roman"/>
                <w:color w:val="000000"/>
              </w:rPr>
              <w:t>Код для поля 101</w:t>
            </w:r>
          </w:p>
        </w:tc>
        <w:tc>
          <w:tcPr>
            <w:tcW w:w="1321" w:type="pct"/>
          </w:tcPr>
          <w:p w14:paraId="24ABDD0D"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704C0347" w14:textId="77777777" w:rsidR="007243BB" w:rsidRPr="005134BF" w:rsidRDefault="007243BB" w:rsidP="0051734D">
            <w:pPr>
              <w:pStyle w:val="aff5"/>
              <w:rPr>
                <w:rFonts w:cs="Times New Roman"/>
              </w:rPr>
            </w:pPr>
          </w:p>
        </w:tc>
      </w:tr>
      <w:tr w:rsidR="007243BB" w:rsidRPr="00C97325" w14:paraId="70A8464A" w14:textId="77777777" w:rsidTr="0051734D">
        <w:tc>
          <w:tcPr>
            <w:tcW w:w="2083" w:type="pct"/>
          </w:tcPr>
          <w:p w14:paraId="78CFDDC3" w14:textId="77777777" w:rsidR="007243BB" w:rsidRPr="005134BF" w:rsidDel="008A6626" w:rsidRDefault="007243BB" w:rsidP="0051734D">
            <w:pPr>
              <w:pStyle w:val="aff5"/>
              <w:ind w:left="873"/>
              <w:rPr>
                <w:rFonts w:cs="Times New Roman"/>
              </w:rPr>
            </w:pPr>
            <w:r w:rsidRPr="005134BF">
              <w:rPr>
                <w:rFonts w:cs="Times New Roman"/>
                <w:color w:val="000000"/>
              </w:rPr>
              <w:t>Код для поля 106</w:t>
            </w:r>
          </w:p>
        </w:tc>
        <w:tc>
          <w:tcPr>
            <w:tcW w:w="1321" w:type="pct"/>
          </w:tcPr>
          <w:p w14:paraId="597B75AE"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705E6727" w14:textId="77777777" w:rsidR="007243BB" w:rsidRPr="005134BF" w:rsidRDefault="007243BB" w:rsidP="0051734D">
            <w:pPr>
              <w:pStyle w:val="aff5"/>
              <w:rPr>
                <w:rFonts w:cs="Times New Roman"/>
              </w:rPr>
            </w:pPr>
          </w:p>
        </w:tc>
      </w:tr>
      <w:tr w:rsidR="007243BB" w:rsidRPr="00C97325" w14:paraId="478E7905" w14:textId="77777777" w:rsidTr="0051734D">
        <w:tc>
          <w:tcPr>
            <w:tcW w:w="2083" w:type="pct"/>
          </w:tcPr>
          <w:p w14:paraId="029D804B" w14:textId="77777777" w:rsidR="007243BB" w:rsidRPr="005134BF" w:rsidRDefault="007243BB" w:rsidP="0051734D">
            <w:pPr>
              <w:pStyle w:val="aff5"/>
              <w:ind w:left="873"/>
              <w:rPr>
                <w:rFonts w:cs="Times New Roman"/>
                <w:color w:val="000000"/>
              </w:rPr>
            </w:pPr>
            <w:r w:rsidRPr="005134BF">
              <w:rPr>
                <w:rFonts w:cs="Times New Roman"/>
                <w:color w:val="000000"/>
              </w:rPr>
              <w:t>Код для поля 107</w:t>
            </w:r>
          </w:p>
        </w:tc>
        <w:tc>
          <w:tcPr>
            <w:tcW w:w="1321" w:type="pct"/>
          </w:tcPr>
          <w:p w14:paraId="6F4F7703" w14:textId="77777777" w:rsidR="007243BB" w:rsidRPr="00C97325" w:rsidRDefault="007243BB" w:rsidP="0051734D">
            <w:pPr>
              <w:pStyle w:val="aff5"/>
              <w:rPr>
                <w:rFonts w:cs="Times New Roman"/>
                <w:lang w:val="en-US"/>
              </w:rPr>
            </w:pPr>
            <w:r w:rsidRPr="005134BF">
              <w:rPr>
                <w:rFonts w:cs="Times New Roman"/>
                <w:lang w:val="en-US"/>
              </w:rPr>
              <w:t>String</w:t>
            </w:r>
          </w:p>
        </w:tc>
        <w:tc>
          <w:tcPr>
            <w:tcW w:w="1596" w:type="pct"/>
          </w:tcPr>
          <w:p w14:paraId="5695B004" w14:textId="77777777" w:rsidR="007243BB" w:rsidRPr="00C97325" w:rsidRDefault="007243BB" w:rsidP="0051734D"/>
        </w:tc>
      </w:tr>
      <w:tr w:rsidR="007243BB" w:rsidRPr="00C97325" w14:paraId="6E9A84EF" w14:textId="77777777" w:rsidTr="0051734D">
        <w:tc>
          <w:tcPr>
            <w:tcW w:w="2083" w:type="pct"/>
          </w:tcPr>
          <w:p w14:paraId="3FC5A06A" w14:textId="77777777" w:rsidR="007243BB" w:rsidRPr="005134BF" w:rsidDel="008A6626" w:rsidRDefault="007243BB" w:rsidP="0051734D">
            <w:pPr>
              <w:pStyle w:val="aff5"/>
              <w:ind w:left="873"/>
              <w:rPr>
                <w:rFonts w:cs="Times New Roman"/>
              </w:rPr>
            </w:pPr>
            <w:r w:rsidRPr="005134BF">
              <w:rPr>
                <w:rFonts w:cs="Times New Roman"/>
                <w:color w:val="000000"/>
              </w:rPr>
              <w:t>Код для поля 110</w:t>
            </w:r>
          </w:p>
        </w:tc>
        <w:tc>
          <w:tcPr>
            <w:tcW w:w="1321" w:type="pct"/>
          </w:tcPr>
          <w:p w14:paraId="1BA7D60E" w14:textId="77777777" w:rsidR="007243BB" w:rsidRPr="005134BF" w:rsidRDefault="007243BB" w:rsidP="0051734D">
            <w:pPr>
              <w:pStyle w:val="aff5"/>
              <w:rPr>
                <w:rFonts w:cs="Times New Roman"/>
              </w:rPr>
            </w:pPr>
            <w:r w:rsidRPr="005134BF">
              <w:rPr>
                <w:rFonts w:cs="Times New Roman"/>
                <w:lang w:val="en-US"/>
              </w:rPr>
              <w:t>String</w:t>
            </w:r>
          </w:p>
        </w:tc>
        <w:tc>
          <w:tcPr>
            <w:tcW w:w="1596" w:type="pct"/>
          </w:tcPr>
          <w:p w14:paraId="10CB9EDF" w14:textId="77777777" w:rsidR="007243BB" w:rsidRPr="005134BF" w:rsidRDefault="007243BB" w:rsidP="0051734D">
            <w:pPr>
              <w:pStyle w:val="aff5"/>
              <w:rPr>
                <w:rFonts w:cs="Times New Roman"/>
              </w:rPr>
            </w:pPr>
          </w:p>
        </w:tc>
      </w:tr>
      <w:tr w:rsidR="007243BB" w:rsidRPr="00C97325" w14:paraId="45ADCFF6" w14:textId="77777777" w:rsidTr="0051734D">
        <w:tc>
          <w:tcPr>
            <w:tcW w:w="2083" w:type="pct"/>
          </w:tcPr>
          <w:p w14:paraId="38EAC04F" w14:textId="77777777" w:rsidR="007243BB" w:rsidRPr="005134BF" w:rsidDel="008A6626" w:rsidRDefault="007243BB" w:rsidP="0051734D">
            <w:pPr>
              <w:pStyle w:val="aff5"/>
              <w:ind w:left="873"/>
              <w:rPr>
                <w:rFonts w:cs="Times New Roman"/>
              </w:rPr>
            </w:pPr>
            <w:r w:rsidRPr="005134BF">
              <w:rPr>
                <w:rFonts w:cs="Times New Roman"/>
              </w:rPr>
              <w:t>Оплатить до</w:t>
            </w:r>
          </w:p>
        </w:tc>
        <w:tc>
          <w:tcPr>
            <w:tcW w:w="1321" w:type="pct"/>
          </w:tcPr>
          <w:p w14:paraId="20E0575D" w14:textId="77777777" w:rsidR="007243BB" w:rsidRPr="005134BF" w:rsidRDefault="007243BB" w:rsidP="0051734D">
            <w:pPr>
              <w:pStyle w:val="aff5"/>
              <w:rPr>
                <w:rFonts w:cs="Times New Roman"/>
              </w:rPr>
            </w:pPr>
            <w:r w:rsidRPr="005134BF">
              <w:rPr>
                <w:rFonts w:cs="Times New Roman"/>
                <w:lang w:val="en-US"/>
              </w:rPr>
              <w:t>Date</w:t>
            </w:r>
          </w:p>
        </w:tc>
        <w:tc>
          <w:tcPr>
            <w:tcW w:w="1596" w:type="pct"/>
          </w:tcPr>
          <w:p w14:paraId="59845B42" w14:textId="77777777" w:rsidR="007243BB" w:rsidRPr="005134BF" w:rsidRDefault="007243BB" w:rsidP="0051734D">
            <w:pPr>
              <w:pStyle w:val="aff5"/>
              <w:rPr>
                <w:rFonts w:cs="Times New Roman"/>
              </w:rPr>
            </w:pPr>
            <w:r w:rsidRPr="005134BF">
              <w:rPr>
                <w:rFonts w:cs="Times New Roman"/>
              </w:rPr>
              <w:t>Дата определяется по московскому времени</w:t>
            </w:r>
          </w:p>
        </w:tc>
      </w:tr>
      <w:tr w:rsidR="007243BB" w:rsidRPr="00C97325" w14:paraId="21A3F1D4" w14:textId="77777777" w:rsidTr="0051734D">
        <w:tc>
          <w:tcPr>
            <w:tcW w:w="2083" w:type="pct"/>
          </w:tcPr>
          <w:p w14:paraId="380FFA2B" w14:textId="77777777" w:rsidR="007243BB" w:rsidRPr="005134BF" w:rsidRDefault="007243BB" w:rsidP="0051734D">
            <w:pPr>
              <w:pStyle w:val="aff5"/>
              <w:ind w:left="873"/>
              <w:rPr>
                <w:rFonts w:cs="Times New Roman"/>
              </w:rPr>
            </w:pPr>
            <w:r w:rsidRPr="005134BF">
              <w:rPr>
                <w:rFonts w:cs="Times New Roman"/>
              </w:rPr>
              <w:t>Дата</w:t>
            </w:r>
            <w:r w:rsidRPr="005134BF">
              <w:rPr>
                <w:rFonts w:cs="Times New Roman"/>
                <w:lang w:val="en-US"/>
              </w:rPr>
              <w:t>/</w:t>
            </w:r>
            <w:r w:rsidRPr="005134BF">
              <w:rPr>
                <w:rFonts w:cs="Times New Roman"/>
              </w:rPr>
              <w:t>Время создания документа</w:t>
            </w:r>
          </w:p>
        </w:tc>
        <w:tc>
          <w:tcPr>
            <w:tcW w:w="1321" w:type="pct"/>
          </w:tcPr>
          <w:p w14:paraId="57FD0961"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96" w:type="pct"/>
          </w:tcPr>
          <w:p w14:paraId="215DAC33" w14:textId="77777777" w:rsidR="007243BB" w:rsidRPr="005134BF" w:rsidRDefault="007243BB" w:rsidP="0051734D">
            <w:pPr>
              <w:pStyle w:val="aff5"/>
              <w:rPr>
                <w:rFonts w:cs="Times New Roman"/>
              </w:rPr>
            </w:pPr>
          </w:p>
        </w:tc>
      </w:tr>
      <w:tr w:rsidR="007243BB" w:rsidRPr="00C97325" w14:paraId="5BDB49D1" w14:textId="77777777" w:rsidTr="0051734D">
        <w:tc>
          <w:tcPr>
            <w:tcW w:w="2083" w:type="pct"/>
          </w:tcPr>
          <w:p w14:paraId="29810891" w14:textId="77777777" w:rsidR="007243BB" w:rsidRPr="005134BF" w:rsidRDefault="007243BB" w:rsidP="0051734D">
            <w:pPr>
              <w:pStyle w:val="aff5"/>
              <w:ind w:left="873"/>
              <w:rPr>
                <w:rFonts w:cs="Times New Roman"/>
              </w:rPr>
            </w:pPr>
            <w:r w:rsidRPr="005134BF">
              <w:rPr>
                <w:rFonts w:cs="Times New Roman"/>
              </w:rPr>
              <w:t>Внутренний идентификатор источника документа в ПП НПД</w:t>
            </w:r>
          </w:p>
        </w:tc>
        <w:tc>
          <w:tcPr>
            <w:tcW w:w="1321" w:type="pct"/>
          </w:tcPr>
          <w:p w14:paraId="56325F24" w14:textId="77777777" w:rsidR="007243BB" w:rsidRPr="005134BF" w:rsidRDefault="007243BB" w:rsidP="0051734D">
            <w:pPr>
              <w:pStyle w:val="aff5"/>
              <w:rPr>
                <w:rFonts w:cs="Times New Roman"/>
                <w:lang w:val="en-US"/>
              </w:rPr>
            </w:pPr>
            <w:r w:rsidRPr="005134BF">
              <w:rPr>
                <w:rFonts w:cs="Times New Roman"/>
                <w:lang w:val="en-US"/>
              </w:rPr>
              <w:t>Long</w:t>
            </w:r>
          </w:p>
        </w:tc>
        <w:tc>
          <w:tcPr>
            <w:tcW w:w="1596" w:type="pct"/>
          </w:tcPr>
          <w:p w14:paraId="6578D852" w14:textId="77777777" w:rsidR="007243BB" w:rsidRPr="005134BF" w:rsidRDefault="007243BB" w:rsidP="0051734D">
            <w:pPr>
              <w:pStyle w:val="aff5"/>
              <w:rPr>
                <w:rFonts w:cs="Times New Roman"/>
              </w:rPr>
            </w:pPr>
            <w:r w:rsidRPr="005134BF">
              <w:rPr>
                <w:rFonts w:cs="Times New Roman"/>
              </w:rPr>
              <w:t xml:space="preserve">Для </w:t>
            </w:r>
            <w:r w:rsidRPr="005134BF">
              <w:rPr>
                <w:rFonts w:cs="Times New Roman"/>
                <w:lang w:val="en-US"/>
              </w:rPr>
              <w:t>TAX</w:t>
            </w:r>
            <w:r w:rsidRPr="005134BF">
              <w:rPr>
                <w:rFonts w:cs="Times New Roman"/>
              </w:rPr>
              <w:t xml:space="preserve"> и </w:t>
            </w:r>
            <w:r w:rsidRPr="005134BF">
              <w:rPr>
                <w:rFonts w:cs="Times New Roman"/>
                <w:lang w:val="en-US"/>
              </w:rPr>
              <w:t>CORRECTION</w:t>
            </w:r>
            <w:r w:rsidRPr="005134BF">
              <w:rPr>
                <w:rFonts w:cs="Times New Roman"/>
              </w:rPr>
              <w:t xml:space="preserve"> – внутренний идентификатор налогового начисления;</w:t>
            </w:r>
          </w:p>
          <w:p w14:paraId="680F9F5F" w14:textId="77777777" w:rsidR="007243BB" w:rsidRPr="005134BF" w:rsidRDefault="007243BB" w:rsidP="0051734D">
            <w:pPr>
              <w:pStyle w:val="aff5"/>
              <w:rPr>
                <w:rFonts w:cs="Times New Roman"/>
              </w:rPr>
            </w:pPr>
            <w:r w:rsidRPr="005134BF">
              <w:rPr>
                <w:rFonts w:cs="Times New Roman"/>
              </w:rPr>
              <w:t xml:space="preserve">для </w:t>
            </w:r>
            <w:r w:rsidRPr="005134BF">
              <w:rPr>
                <w:rFonts w:cs="Times New Roman"/>
                <w:lang w:val="en-US"/>
              </w:rPr>
              <w:t>DEBT</w:t>
            </w:r>
            <w:r w:rsidRPr="005134BF">
              <w:rPr>
                <w:rFonts w:cs="Times New Roman"/>
              </w:rPr>
              <w:t xml:space="preserve"> и </w:t>
            </w:r>
            <w:r w:rsidRPr="005134BF">
              <w:rPr>
                <w:rFonts w:cs="Times New Roman"/>
                <w:lang w:val="en-US"/>
              </w:rPr>
              <w:t>PENALTY</w:t>
            </w:r>
            <w:r w:rsidRPr="005134BF">
              <w:rPr>
                <w:rFonts w:cs="Times New Roman"/>
              </w:rPr>
              <w:t xml:space="preserve"> – внутренний идентификатор карточки РСБ</w:t>
            </w:r>
          </w:p>
          <w:p w14:paraId="3A61FAB2" w14:textId="77777777" w:rsidR="007243BB" w:rsidRPr="005134BF" w:rsidRDefault="007243BB" w:rsidP="0051734D">
            <w:pPr>
              <w:pStyle w:val="aff5"/>
              <w:rPr>
                <w:rFonts w:cs="Times New Roman"/>
                <w:sz w:val="20"/>
                <w:szCs w:val="20"/>
              </w:rPr>
            </w:pPr>
            <w:r w:rsidRPr="005134BF">
              <w:rPr>
                <w:rFonts w:cs="Times New Roman"/>
                <w:sz w:val="20"/>
                <w:szCs w:val="20"/>
              </w:rPr>
              <w:t>(См. GetAccrualsAndDebtsRequest)</w:t>
            </w:r>
          </w:p>
        </w:tc>
      </w:tr>
    </w:tbl>
    <w:p w14:paraId="06ABB7E3" w14:textId="77777777" w:rsidR="007243BB" w:rsidRPr="005134BF" w:rsidRDefault="007243BB" w:rsidP="007243BB">
      <w:pPr>
        <w:pStyle w:val="aff4"/>
        <w:rPr>
          <w:rFonts w:cs="Times New Roman"/>
        </w:rPr>
      </w:pPr>
      <w:r w:rsidRPr="005134BF">
        <w:rPr>
          <w:rFonts w:cs="Times New Roman"/>
        </w:rPr>
        <w:lastRenderedPageBreak/>
        <w:t>Ошибки (</w:t>
      </w:r>
      <w:r w:rsidRPr="005134BF">
        <w:rPr>
          <w:rFonts w:cs="Times New Roman"/>
          <w:lang w:val="en-US"/>
        </w:rPr>
        <w:t>SmzPlatformError</w:t>
      </w:r>
      <w:r w:rsidRPr="005134BF">
        <w:rPr>
          <w:rFonts w:cs="Times New Roman"/>
        </w:rPr>
        <w:t>)</w:t>
      </w:r>
    </w:p>
    <w:p w14:paraId="04BA3498"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680566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347E92B1"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76CE66D7" w14:textId="77777777" w:rsidR="007243BB" w:rsidRPr="005134BF" w:rsidRDefault="007243BB" w:rsidP="007243BB">
      <w:pPr>
        <w:pStyle w:val="a1"/>
        <w:numPr>
          <w:ilvl w:val="0"/>
          <w:numId w:val="0"/>
        </w:numPr>
        <w:rPr>
          <w:rFonts w:cs="Times New Roman"/>
        </w:rPr>
      </w:pPr>
    </w:p>
    <w:p w14:paraId="674C3E70" w14:textId="77777777" w:rsidR="007243BB" w:rsidRPr="005134BF" w:rsidRDefault="007243BB" w:rsidP="007243BB">
      <w:pPr>
        <w:pStyle w:val="4"/>
      </w:pPr>
      <w:bookmarkStart w:id="293" w:name="_Toc2352107"/>
      <w:bookmarkStart w:id="294" w:name="_Toc4508025"/>
      <w:bookmarkStart w:id="295" w:name="_Toc23351560"/>
      <w:bookmarkStart w:id="296" w:name="_Toc23949583"/>
      <w:bookmarkStart w:id="297" w:name="_Toc9507798"/>
      <w:bookmarkStart w:id="298" w:name="_Toc34043049"/>
      <w:r w:rsidRPr="005134BF">
        <w:lastRenderedPageBreak/>
        <w:t>Работа с ограничениями</w:t>
      </w:r>
      <w:bookmarkEnd w:id="293"/>
      <w:bookmarkEnd w:id="294"/>
      <w:bookmarkEnd w:id="295"/>
      <w:bookmarkEnd w:id="296"/>
      <w:bookmarkEnd w:id="297"/>
      <w:bookmarkEnd w:id="298"/>
    </w:p>
    <w:p w14:paraId="73044419" w14:textId="77777777" w:rsidR="007243BB" w:rsidRPr="005134BF" w:rsidRDefault="007243BB" w:rsidP="007243BB">
      <w:pPr>
        <w:pStyle w:val="5"/>
        <w:ind w:left="-79"/>
      </w:pPr>
      <w:bookmarkStart w:id="299" w:name="_Toc2352108"/>
      <w:bookmarkStart w:id="300" w:name="_Toc4508026"/>
      <w:bookmarkStart w:id="301" w:name="_Toc23351561"/>
      <w:bookmarkStart w:id="302" w:name="_Toc23949584"/>
      <w:bookmarkStart w:id="303" w:name="_Toc9507799"/>
      <w:bookmarkStart w:id="304" w:name="_Toc34043050"/>
      <w:r w:rsidRPr="005134BF">
        <w:t xml:space="preserve">Запрос на наложение ограничений на НП НПД при работе в ПП </w:t>
      </w:r>
      <w:bookmarkEnd w:id="299"/>
      <w:r w:rsidRPr="005134BF">
        <w:t>НПД</w:t>
      </w:r>
      <w:bookmarkEnd w:id="300"/>
      <w:bookmarkEnd w:id="301"/>
      <w:bookmarkEnd w:id="302"/>
      <w:bookmarkEnd w:id="303"/>
      <w:bookmarkEnd w:id="304"/>
    </w:p>
    <w:p w14:paraId="05B56520" w14:textId="77777777" w:rsidR="007243BB" w:rsidRPr="005134BF" w:rsidRDefault="007243BB" w:rsidP="007243BB">
      <w:pPr>
        <w:pStyle w:val="a3"/>
        <w:rPr>
          <w:rFonts w:cs="Times New Roman"/>
        </w:rPr>
      </w:pPr>
      <w:r w:rsidRPr="005134BF">
        <w:rPr>
          <w:rFonts w:cs="Times New Roman"/>
        </w:rPr>
        <w:t>(Метод не доступен в ПП НПД)</w:t>
      </w:r>
    </w:p>
    <w:p w14:paraId="1AF541C9"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4DE98899" w14:textId="77777777" w:rsidR="007243BB" w:rsidRPr="005134BF" w:rsidRDefault="007243BB" w:rsidP="007243BB">
      <w:pPr>
        <w:pStyle w:val="a3"/>
        <w:rPr>
          <w:rFonts w:cs="Times New Roman"/>
        </w:rPr>
      </w:pPr>
      <w:r w:rsidRPr="005134BF">
        <w:rPr>
          <w:rFonts w:cs="Times New Roman"/>
        </w:rPr>
        <w:t>Данная процедура используется для запроса на наложение ограничений на действия НП НПД</w:t>
      </w:r>
      <w:r w:rsidRPr="005134BF" w:rsidDel="00173804">
        <w:rPr>
          <w:rFonts w:cs="Times New Roman"/>
        </w:rPr>
        <w:t xml:space="preserve"> </w:t>
      </w:r>
      <w:r w:rsidRPr="005134BF">
        <w:rPr>
          <w:rFonts w:cs="Times New Roman"/>
        </w:rPr>
        <w:t>в результате выявленных противоправных действий. Запрос рассматривается на стороне ПП НПД и может быть, как принят к исполнению, так и отклонен в рамках системы. Результаты принятых запросов вносятся в базу данных запретов и ограничений.</w:t>
      </w:r>
    </w:p>
    <w:p w14:paraId="132A217D" w14:textId="77777777" w:rsidR="007243BB" w:rsidRPr="005134BF" w:rsidRDefault="007243BB" w:rsidP="007243BB">
      <w:pPr>
        <w:pStyle w:val="aff4"/>
        <w:rPr>
          <w:rFonts w:cs="Times New Roman"/>
        </w:rPr>
      </w:pPr>
      <w:r w:rsidRPr="005134BF">
        <w:rPr>
          <w:rFonts w:cs="Times New Roman"/>
        </w:rPr>
        <w:t>Запрос (PostRestrictionsRequest)</w:t>
      </w:r>
    </w:p>
    <w:tbl>
      <w:tblPr>
        <w:tblStyle w:val="af7"/>
        <w:tblW w:w="5000" w:type="pct"/>
        <w:tblLook w:val="04A0" w:firstRow="1" w:lastRow="0" w:firstColumn="1" w:lastColumn="0" w:noHBand="0" w:noVBand="1"/>
      </w:tblPr>
      <w:tblGrid>
        <w:gridCol w:w="3343"/>
        <w:gridCol w:w="3209"/>
        <w:gridCol w:w="3643"/>
      </w:tblGrid>
      <w:tr w:rsidR="007243BB" w:rsidRPr="00C97325" w14:paraId="317CFF3D" w14:textId="77777777" w:rsidTr="0051734D">
        <w:tc>
          <w:tcPr>
            <w:tcW w:w="1760" w:type="pct"/>
          </w:tcPr>
          <w:p w14:paraId="52536BF6"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65619501"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6B9E42FE"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73EF1126" w14:textId="77777777" w:rsidTr="0051734D">
        <w:tc>
          <w:tcPr>
            <w:tcW w:w="1760" w:type="pct"/>
          </w:tcPr>
          <w:p w14:paraId="23588F78" w14:textId="77777777" w:rsidR="007243BB" w:rsidRPr="005134BF" w:rsidRDefault="007243BB" w:rsidP="0051734D">
            <w:pPr>
              <w:pStyle w:val="aff5"/>
              <w:rPr>
                <w:rFonts w:cs="Times New Roman"/>
                <w:lang w:val="en-US"/>
              </w:rPr>
            </w:pPr>
            <w:r w:rsidRPr="005134BF">
              <w:rPr>
                <w:rFonts w:cs="Times New Roman"/>
                <w:lang w:val="en-US"/>
              </w:rPr>
              <w:t>ИНН</w:t>
            </w:r>
          </w:p>
        </w:tc>
        <w:tc>
          <w:tcPr>
            <w:tcW w:w="1694" w:type="pct"/>
          </w:tcPr>
          <w:p w14:paraId="1784ACF0"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7EB2B75"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7AB4E1F2" w14:textId="77777777" w:rsidTr="0051734D">
        <w:tc>
          <w:tcPr>
            <w:tcW w:w="1760" w:type="pct"/>
          </w:tcPr>
          <w:p w14:paraId="3571E35B" w14:textId="77777777" w:rsidR="007243BB" w:rsidRPr="005134BF" w:rsidRDefault="007243BB" w:rsidP="0051734D">
            <w:pPr>
              <w:pStyle w:val="aff5"/>
              <w:rPr>
                <w:rFonts w:cs="Times New Roman"/>
              </w:rPr>
            </w:pPr>
            <w:r w:rsidRPr="005134BF">
              <w:rPr>
                <w:rFonts w:cs="Times New Roman"/>
              </w:rPr>
              <w:t>Тип ограничения</w:t>
            </w:r>
          </w:p>
        </w:tc>
        <w:tc>
          <w:tcPr>
            <w:tcW w:w="1694" w:type="pct"/>
          </w:tcPr>
          <w:p w14:paraId="6D2BD9F8"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655FCF9" w14:textId="77777777" w:rsidR="007243BB" w:rsidRPr="005134BF" w:rsidRDefault="007243BB" w:rsidP="0051734D">
            <w:pPr>
              <w:pStyle w:val="aff5"/>
              <w:rPr>
                <w:rFonts w:cs="Times New Roman"/>
              </w:rPr>
            </w:pPr>
            <w:r w:rsidRPr="005134BF">
              <w:rPr>
                <w:rFonts w:cs="Times New Roman"/>
              </w:rPr>
              <w:t>Обязательно</w:t>
            </w:r>
          </w:p>
          <w:p w14:paraId="6BD6BC4A" w14:textId="77777777" w:rsidR="007243BB" w:rsidRPr="005134BF" w:rsidRDefault="007243BB" w:rsidP="0051734D">
            <w:pPr>
              <w:pStyle w:val="aff5"/>
              <w:rPr>
                <w:rFonts w:cs="Times New Roman"/>
              </w:rPr>
            </w:pPr>
            <w:r w:rsidRPr="005134BF">
              <w:rPr>
                <w:rFonts w:cs="Times New Roman"/>
                <w:lang w:val="en-US"/>
              </w:rPr>
              <w:t>INCOME</w:t>
            </w:r>
            <w:r w:rsidRPr="005134BF">
              <w:rPr>
                <w:rFonts w:cs="Times New Roman"/>
              </w:rPr>
              <w:t>_</w:t>
            </w:r>
            <w:r w:rsidRPr="005134BF">
              <w:rPr>
                <w:rFonts w:cs="Times New Roman"/>
                <w:lang w:val="en-US"/>
              </w:rPr>
              <w:t>RESTRICTION</w:t>
            </w:r>
            <w:r w:rsidRPr="005134BF">
              <w:rPr>
                <w:rFonts w:cs="Times New Roman"/>
              </w:rPr>
              <w:t xml:space="preserve"> – ограничение на регистрацию дохода</w:t>
            </w:r>
          </w:p>
          <w:p w14:paraId="280248F0" w14:textId="77777777" w:rsidR="007243BB" w:rsidRPr="005134BF" w:rsidRDefault="007243BB" w:rsidP="0051734D">
            <w:pPr>
              <w:pStyle w:val="aff5"/>
              <w:rPr>
                <w:rFonts w:cs="Times New Roman"/>
              </w:rPr>
            </w:pPr>
            <w:r w:rsidRPr="005134BF">
              <w:rPr>
                <w:rFonts w:cs="Times New Roman"/>
                <w:lang w:val="en-US"/>
              </w:rPr>
              <w:t>REGISTRATION</w:t>
            </w:r>
            <w:r w:rsidRPr="005134BF">
              <w:rPr>
                <w:rFonts w:cs="Times New Roman"/>
              </w:rPr>
              <w:t>_</w:t>
            </w:r>
            <w:r w:rsidRPr="005134BF">
              <w:rPr>
                <w:rFonts w:cs="Times New Roman"/>
                <w:lang w:val="en-US"/>
              </w:rPr>
              <w:t>RESTRICTION</w:t>
            </w:r>
            <w:r w:rsidRPr="005134BF">
              <w:rPr>
                <w:rFonts w:cs="Times New Roman"/>
              </w:rPr>
              <w:t xml:space="preserve"> – ограничение на постановку на учет</w:t>
            </w:r>
          </w:p>
        </w:tc>
      </w:tr>
      <w:tr w:rsidR="007243BB" w:rsidRPr="00C97325" w14:paraId="5319C5B5" w14:textId="77777777" w:rsidTr="0051734D">
        <w:tc>
          <w:tcPr>
            <w:tcW w:w="1760" w:type="pct"/>
          </w:tcPr>
          <w:p w14:paraId="084CFB0D" w14:textId="77777777" w:rsidR="007243BB" w:rsidRPr="005134BF" w:rsidRDefault="007243BB" w:rsidP="0051734D">
            <w:pPr>
              <w:pStyle w:val="aff5"/>
              <w:rPr>
                <w:rFonts w:cs="Times New Roman"/>
              </w:rPr>
            </w:pPr>
            <w:r w:rsidRPr="005134BF">
              <w:rPr>
                <w:rFonts w:cs="Times New Roman"/>
              </w:rPr>
              <w:t>Причина введения</w:t>
            </w:r>
          </w:p>
        </w:tc>
        <w:tc>
          <w:tcPr>
            <w:tcW w:w="1694" w:type="pct"/>
          </w:tcPr>
          <w:p w14:paraId="0C47D833"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B3DD207" w14:textId="77777777" w:rsidR="007243BB" w:rsidRPr="005134BF" w:rsidRDefault="007243BB" w:rsidP="0051734D">
            <w:pPr>
              <w:pStyle w:val="aff5"/>
              <w:rPr>
                <w:rFonts w:cs="Times New Roman"/>
              </w:rPr>
            </w:pPr>
            <w:r w:rsidRPr="005134BF">
              <w:rPr>
                <w:rFonts w:cs="Times New Roman"/>
              </w:rPr>
              <w:t>Обязательно</w:t>
            </w:r>
          </w:p>
          <w:p w14:paraId="4DAF248B" w14:textId="77777777" w:rsidR="007243BB" w:rsidRPr="005134BF" w:rsidRDefault="007243BB" w:rsidP="0051734D">
            <w:pPr>
              <w:pStyle w:val="aff5"/>
              <w:rPr>
                <w:rFonts w:cs="Times New Roman"/>
              </w:rPr>
            </w:pPr>
            <w:r w:rsidRPr="005134BF">
              <w:rPr>
                <w:rFonts w:cs="Times New Roman"/>
              </w:rPr>
              <w:t xml:space="preserve">Описание причины почему рекомендуется ввести ограничение </w:t>
            </w:r>
          </w:p>
        </w:tc>
      </w:tr>
    </w:tbl>
    <w:p w14:paraId="1EC28919" w14:textId="77777777" w:rsidR="007243BB" w:rsidRPr="005134BF" w:rsidRDefault="007243BB" w:rsidP="007243BB">
      <w:pPr>
        <w:pStyle w:val="aff4"/>
        <w:rPr>
          <w:rFonts w:cs="Times New Roman"/>
        </w:rPr>
      </w:pPr>
      <w:r w:rsidRPr="005134BF">
        <w:rPr>
          <w:rFonts w:cs="Times New Roman"/>
        </w:rPr>
        <w:t>Ответ (PostRestrictionsResponse)</w:t>
      </w:r>
    </w:p>
    <w:tbl>
      <w:tblPr>
        <w:tblStyle w:val="af7"/>
        <w:tblW w:w="5000" w:type="pct"/>
        <w:tblLook w:val="04A0" w:firstRow="1" w:lastRow="0" w:firstColumn="1" w:lastColumn="0" w:noHBand="0" w:noVBand="1"/>
      </w:tblPr>
      <w:tblGrid>
        <w:gridCol w:w="3589"/>
        <w:gridCol w:w="3454"/>
        <w:gridCol w:w="3152"/>
      </w:tblGrid>
      <w:tr w:rsidR="007243BB" w:rsidRPr="00C97325" w14:paraId="5D59C969" w14:textId="77777777" w:rsidTr="0051734D">
        <w:tc>
          <w:tcPr>
            <w:tcW w:w="1760" w:type="pct"/>
          </w:tcPr>
          <w:p w14:paraId="28123D7B"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5ECD5067"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05926C84"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1AEA3A10" w14:textId="77777777" w:rsidTr="0051734D">
        <w:tc>
          <w:tcPr>
            <w:tcW w:w="1760" w:type="pct"/>
          </w:tcPr>
          <w:p w14:paraId="5890A998"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40C70E0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F70F16A" w14:textId="77777777" w:rsidR="007243BB" w:rsidRPr="005134BF" w:rsidRDefault="007243BB" w:rsidP="0051734D">
            <w:pPr>
              <w:pStyle w:val="aff5"/>
              <w:rPr>
                <w:rFonts w:cs="Times New Roman"/>
              </w:rPr>
            </w:pPr>
            <w:r w:rsidRPr="005134BF">
              <w:rPr>
                <w:rFonts w:cs="Times New Roman"/>
              </w:rPr>
              <w:t>Обязательно</w:t>
            </w:r>
          </w:p>
        </w:tc>
      </w:tr>
    </w:tbl>
    <w:p w14:paraId="26C24763"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06397710"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659948F9"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44916015" w14:textId="77777777" w:rsidR="007243BB" w:rsidRPr="005134BF" w:rsidRDefault="007243BB" w:rsidP="007243BB">
      <w:pPr>
        <w:pStyle w:val="a1"/>
        <w:rPr>
          <w:rFonts w:cs="Times New Roman"/>
        </w:rPr>
      </w:pPr>
      <w:r w:rsidRPr="005134BF">
        <w:rPr>
          <w:rFonts w:cs="Times New Roman"/>
          <w:lang w:val="en-US"/>
        </w:rPr>
        <w:t>TAXPAYER</w:t>
      </w:r>
      <w:r w:rsidRPr="005134BF">
        <w:rPr>
          <w:rFonts w:cs="Times New Roman"/>
        </w:rPr>
        <w:t>_</w:t>
      </w:r>
      <w:r w:rsidRPr="005134BF">
        <w:rPr>
          <w:rFonts w:cs="Times New Roman"/>
          <w:lang w:val="en-US"/>
        </w:rPr>
        <w:t>UNREGISTERED</w:t>
      </w:r>
      <w:r w:rsidRPr="005134BF">
        <w:rPr>
          <w:rFonts w:cs="Times New Roman"/>
        </w:rPr>
        <w:t xml:space="preserve"> – пользователь снят с учета или не поставлен на учет.</w:t>
      </w:r>
    </w:p>
    <w:p w14:paraId="181FE77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B00626E" w14:textId="77777777" w:rsidR="007243BB" w:rsidRPr="005134BF" w:rsidRDefault="007243BB" w:rsidP="007243BB">
      <w:pPr>
        <w:pStyle w:val="a3"/>
        <w:rPr>
          <w:rFonts w:cs="Times New Roman"/>
        </w:rPr>
      </w:pPr>
      <w:r w:rsidRPr="005134BF">
        <w:rPr>
          <w:rFonts w:cs="Times New Roman"/>
        </w:rPr>
        <w:lastRenderedPageBreak/>
        <w:t xml:space="preserve">Далее </w:t>
      </w:r>
      <w:r>
        <w:rPr>
          <w:rFonts w:cs="Times New Roman"/>
        </w:rPr>
        <w:t>Партнер</w:t>
      </w:r>
      <w:r w:rsidRPr="005134BF">
        <w:rPr>
          <w:rFonts w:cs="Times New Roman"/>
        </w:rPr>
        <w:t xml:space="preserve"> должен отслеживать статус исполнения заявки.</w:t>
      </w:r>
    </w:p>
    <w:p w14:paraId="78CCDC64" w14:textId="77777777" w:rsidR="007243BB" w:rsidRPr="005134BF" w:rsidRDefault="007243BB" w:rsidP="007243BB">
      <w:pPr>
        <w:pStyle w:val="5"/>
        <w:ind w:left="-79"/>
      </w:pPr>
      <w:bookmarkStart w:id="305" w:name="_Toc4508027"/>
      <w:bookmarkStart w:id="306" w:name="_Toc23351562"/>
      <w:bookmarkStart w:id="307" w:name="_Toc23949585"/>
      <w:bookmarkStart w:id="308" w:name="_Toc9507800"/>
      <w:bookmarkStart w:id="309" w:name="_Toc34043051"/>
      <w:r w:rsidRPr="005134BF">
        <w:t>Получение статуса заявки на наложение ограничений на действия конкретного НП НПД в ПП НПД</w:t>
      </w:r>
      <w:bookmarkEnd w:id="305"/>
      <w:bookmarkEnd w:id="306"/>
      <w:bookmarkEnd w:id="307"/>
      <w:bookmarkEnd w:id="308"/>
      <w:bookmarkEnd w:id="309"/>
    </w:p>
    <w:p w14:paraId="662FDEA3" w14:textId="77777777" w:rsidR="007243BB" w:rsidRPr="005134BF" w:rsidRDefault="007243BB" w:rsidP="007243BB">
      <w:pPr>
        <w:pStyle w:val="a3"/>
        <w:rPr>
          <w:rFonts w:cs="Times New Roman"/>
        </w:rPr>
      </w:pPr>
      <w:r w:rsidRPr="005134BF">
        <w:rPr>
          <w:rFonts w:cs="Times New Roman"/>
        </w:rPr>
        <w:t>(Метод не доступен в ПП НПД)</w:t>
      </w:r>
    </w:p>
    <w:p w14:paraId="557D0C39" w14:textId="77777777" w:rsidR="007243BB" w:rsidRPr="005134BF" w:rsidRDefault="007243BB" w:rsidP="007243BB">
      <w:pPr>
        <w:pStyle w:val="a3"/>
        <w:ind w:firstLine="0"/>
        <w:rPr>
          <w:rFonts w:cs="Times New Roman"/>
        </w:rPr>
      </w:pPr>
    </w:p>
    <w:p w14:paraId="394ACDF5" w14:textId="77777777" w:rsidR="007243BB" w:rsidRPr="005134BF" w:rsidRDefault="007243BB" w:rsidP="007243BB">
      <w:pPr>
        <w:pStyle w:val="aff4"/>
        <w:rPr>
          <w:rFonts w:cs="Times New Roman"/>
        </w:rPr>
      </w:pPr>
      <w:r w:rsidRPr="005134BF">
        <w:rPr>
          <w:rFonts w:cs="Times New Roman"/>
        </w:rPr>
        <w:t>Запрос (GetRestrictionsStatusRequest)</w:t>
      </w:r>
    </w:p>
    <w:tbl>
      <w:tblPr>
        <w:tblStyle w:val="af7"/>
        <w:tblW w:w="5000" w:type="pct"/>
        <w:tblLook w:val="04A0" w:firstRow="1" w:lastRow="0" w:firstColumn="1" w:lastColumn="0" w:noHBand="0" w:noVBand="1"/>
      </w:tblPr>
      <w:tblGrid>
        <w:gridCol w:w="3589"/>
        <w:gridCol w:w="3454"/>
        <w:gridCol w:w="3152"/>
      </w:tblGrid>
      <w:tr w:rsidR="007243BB" w:rsidRPr="00C97325" w14:paraId="13CA6C0D" w14:textId="77777777" w:rsidTr="0051734D">
        <w:tc>
          <w:tcPr>
            <w:tcW w:w="1760" w:type="pct"/>
          </w:tcPr>
          <w:p w14:paraId="05CC156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15D213B"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CD072A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20CE981" w14:textId="77777777" w:rsidTr="0051734D">
        <w:tc>
          <w:tcPr>
            <w:tcW w:w="1760" w:type="pct"/>
          </w:tcPr>
          <w:p w14:paraId="579FDA68" w14:textId="77777777" w:rsidR="007243BB" w:rsidRPr="005134BF" w:rsidRDefault="007243BB" w:rsidP="0051734D">
            <w:pPr>
              <w:pStyle w:val="aff5"/>
              <w:rPr>
                <w:rFonts w:cs="Times New Roman"/>
              </w:rPr>
            </w:pPr>
            <w:r w:rsidRPr="005134BF">
              <w:rPr>
                <w:rFonts w:cs="Times New Roman"/>
                <w:lang w:val="en-US"/>
              </w:rPr>
              <w:t xml:space="preserve">ID </w:t>
            </w:r>
            <w:r w:rsidRPr="005134BF">
              <w:rPr>
                <w:rFonts w:cs="Times New Roman"/>
              </w:rPr>
              <w:t>заявки</w:t>
            </w:r>
          </w:p>
        </w:tc>
        <w:tc>
          <w:tcPr>
            <w:tcW w:w="1694" w:type="pct"/>
          </w:tcPr>
          <w:p w14:paraId="2A8A9DA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2CEC94A" w14:textId="77777777" w:rsidR="007243BB" w:rsidRPr="005134BF" w:rsidRDefault="007243BB" w:rsidP="0051734D">
            <w:pPr>
              <w:pStyle w:val="aff5"/>
              <w:rPr>
                <w:rFonts w:cs="Times New Roman"/>
              </w:rPr>
            </w:pPr>
            <w:r w:rsidRPr="005134BF">
              <w:rPr>
                <w:rFonts w:cs="Times New Roman"/>
              </w:rPr>
              <w:t>Обязательно</w:t>
            </w:r>
          </w:p>
        </w:tc>
      </w:tr>
    </w:tbl>
    <w:p w14:paraId="746700F5" w14:textId="77777777" w:rsidR="007243BB" w:rsidRPr="005134BF" w:rsidRDefault="007243BB" w:rsidP="007243BB">
      <w:pPr>
        <w:pStyle w:val="aff4"/>
        <w:rPr>
          <w:rFonts w:cs="Times New Roman"/>
        </w:rPr>
      </w:pPr>
      <w:r w:rsidRPr="005134BF">
        <w:rPr>
          <w:rFonts w:cs="Times New Roman"/>
        </w:rPr>
        <w:t>Ответ (GetRestrictionsStatusResponse)</w:t>
      </w:r>
    </w:p>
    <w:tbl>
      <w:tblPr>
        <w:tblStyle w:val="af7"/>
        <w:tblW w:w="5000" w:type="pct"/>
        <w:tblLook w:val="04A0" w:firstRow="1" w:lastRow="0" w:firstColumn="1" w:lastColumn="0" w:noHBand="0" w:noVBand="1"/>
      </w:tblPr>
      <w:tblGrid>
        <w:gridCol w:w="3589"/>
        <w:gridCol w:w="3454"/>
        <w:gridCol w:w="3152"/>
      </w:tblGrid>
      <w:tr w:rsidR="007243BB" w:rsidRPr="00C97325" w14:paraId="4D036D9E" w14:textId="77777777" w:rsidTr="0051734D">
        <w:tc>
          <w:tcPr>
            <w:tcW w:w="1760" w:type="pct"/>
          </w:tcPr>
          <w:p w14:paraId="2E9CA407"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4A4D5F1C"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1546825A"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E02ADA6" w14:textId="77777777" w:rsidTr="0051734D">
        <w:tc>
          <w:tcPr>
            <w:tcW w:w="1760" w:type="pct"/>
          </w:tcPr>
          <w:p w14:paraId="179125B6" w14:textId="77777777" w:rsidR="007243BB" w:rsidRPr="005134BF" w:rsidRDefault="007243BB" w:rsidP="0051734D">
            <w:pPr>
              <w:pStyle w:val="aff5"/>
              <w:rPr>
                <w:rFonts w:cs="Times New Roman"/>
              </w:rPr>
            </w:pPr>
            <w:r w:rsidRPr="005134BF">
              <w:rPr>
                <w:rFonts w:cs="Times New Roman"/>
              </w:rPr>
              <w:t>Результат рассмотрения</w:t>
            </w:r>
          </w:p>
        </w:tc>
        <w:tc>
          <w:tcPr>
            <w:tcW w:w="1694" w:type="pct"/>
          </w:tcPr>
          <w:p w14:paraId="36606C64"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2C2B17CA" w14:textId="77777777" w:rsidR="007243BB" w:rsidRPr="005134BF" w:rsidRDefault="007243BB" w:rsidP="0051734D">
            <w:pPr>
              <w:pStyle w:val="aff5"/>
              <w:rPr>
                <w:rFonts w:cs="Times New Roman"/>
              </w:rPr>
            </w:pPr>
            <w:r w:rsidRPr="005134BF">
              <w:rPr>
                <w:rFonts w:cs="Times New Roman"/>
                <w:lang w:val="en-US"/>
              </w:rPr>
              <w:t>APPLIED</w:t>
            </w:r>
            <w:r w:rsidRPr="005134BF">
              <w:rPr>
                <w:rFonts w:cs="Times New Roman"/>
              </w:rPr>
              <w:t xml:space="preserve"> – принято</w:t>
            </w:r>
          </w:p>
          <w:p w14:paraId="0C3C6399" w14:textId="77777777" w:rsidR="007243BB" w:rsidRPr="005134BF" w:rsidRDefault="007243BB" w:rsidP="0051734D">
            <w:pPr>
              <w:pStyle w:val="aff5"/>
              <w:rPr>
                <w:rFonts w:cs="Times New Roman"/>
              </w:rPr>
            </w:pPr>
            <w:r w:rsidRPr="005134BF">
              <w:rPr>
                <w:rFonts w:cs="Times New Roman"/>
                <w:lang w:val="en-US"/>
              </w:rPr>
              <w:t>DENIED</w:t>
            </w:r>
            <w:r w:rsidRPr="005134BF">
              <w:rPr>
                <w:rFonts w:cs="Times New Roman"/>
              </w:rPr>
              <w:t xml:space="preserve"> – отказано</w:t>
            </w:r>
          </w:p>
          <w:p w14:paraId="03C59570" w14:textId="77777777" w:rsidR="007243BB" w:rsidRPr="005134BF" w:rsidRDefault="007243BB" w:rsidP="0051734D">
            <w:pPr>
              <w:pStyle w:val="aff5"/>
              <w:rPr>
                <w:rFonts w:cs="Times New Roman"/>
              </w:rPr>
            </w:pPr>
            <w:r w:rsidRPr="005134BF">
              <w:rPr>
                <w:rFonts w:cs="Times New Roman"/>
                <w:lang w:val="en-US"/>
              </w:rPr>
              <w:t>IN</w:t>
            </w:r>
            <w:r w:rsidRPr="005134BF">
              <w:rPr>
                <w:rFonts w:cs="Times New Roman"/>
              </w:rPr>
              <w:t>_</w:t>
            </w:r>
            <w:r w:rsidRPr="005134BF">
              <w:rPr>
                <w:rFonts w:cs="Times New Roman"/>
                <w:lang w:val="en-US"/>
              </w:rPr>
              <w:t>PROGRESS</w:t>
            </w:r>
            <w:r w:rsidRPr="005134BF">
              <w:rPr>
                <w:rFonts w:cs="Times New Roman"/>
              </w:rPr>
              <w:t xml:space="preserve"> – заявка находится на рассмотрении в НО</w:t>
            </w:r>
          </w:p>
        </w:tc>
      </w:tr>
      <w:tr w:rsidR="007243BB" w:rsidRPr="00C97325" w14:paraId="3A2B992B" w14:textId="77777777" w:rsidTr="0051734D">
        <w:tc>
          <w:tcPr>
            <w:tcW w:w="1760" w:type="pct"/>
          </w:tcPr>
          <w:p w14:paraId="57CC897A" w14:textId="77777777" w:rsidR="007243BB" w:rsidRPr="005134BF" w:rsidRDefault="007243BB" w:rsidP="0051734D">
            <w:pPr>
              <w:pStyle w:val="aff5"/>
              <w:rPr>
                <w:rFonts w:cs="Times New Roman"/>
              </w:rPr>
            </w:pPr>
            <w:r w:rsidRPr="005134BF">
              <w:rPr>
                <w:rFonts w:cs="Times New Roman"/>
              </w:rPr>
              <w:t>Примечание</w:t>
            </w:r>
          </w:p>
        </w:tc>
        <w:tc>
          <w:tcPr>
            <w:tcW w:w="1694" w:type="pct"/>
          </w:tcPr>
          <w:p w14:paraId="5CC2F4C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3E360A08" w14:textId="77777777" w:rsidR="007243BB" w:rsidRPr="005134BF" w:rsidRDefault="007243BB" w:rsidP="0051734D">
            <w:pPr>
              <w:pStyle w:val="aff5"/>
              <w:rPr>
                <w:rFonts w:cs="Times New Roman"/>
              </w:rPr>
            </w:pPr>
            <w:r w:rsidRPr="005134BF">
              <w:rPr>
                <w:rFonts w:cs="Times New Roman"/>
              </w:rPr>
              <w:t>Комментарий НО</w:t>
            </w:r>
          </w:p>
        </w:tc>
      </w:tr>
      <w:tr w:rsidR="007243BB" w:rsidRPr="00C97325" w14:paraId="5BBA875C" w14:textId="77777777" w:rsidTr="0051734D">
        <w:tc>
          <w:tcPr>
            <w:tcW w:w="1760" w:type="pct"/>
          </w:tcPr>
          <w:p w14:paraId="359FCC4E" w14:textId="77777777" w:rsidR="007243BB" w:rsidRPr="005134BF" w:rsidRDefault="007243BB" w:rsidP="0051734D">
            <w:pPr>
              <w:pStyle w:val="aff5"/>
              <w:rPr>
                <w:rFonts w:cs="Times New Roman"/>
              </w:rPr>
            </w:pPr>
            <w:r w:rsidRPr="005134BF">
              <w:rPr>
                <w:rFonts w:cs="Times New Roman"/>
              </w:rPr>
              <w:t>Дата рассмотрения заявки Налоговым Органом</w:t>
            </w:r>
          </w:p>
        </w:tc>
        <w:tc>
          <w:tcPr>
            <w:tcW w:w="1694" w:type="pct"/>
          </w:tcPr>
          <w:p w14:paraId="4E6DA354"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5F1FA2EF" w14:textId="77777777" w:rsidR="007243BB" w:rsidRPr="005134BF" w:rsidRDefault="007243BB" w:rsidP="0051734D">
            <w:pPr>
              <w:pStyle w:val="aff5"/>
              <w:rPr>
                <w:rFonts w:cs="Times New Roman"/>
              </w:rPr>
            </w:pPr>
          </w:p>
        </w:tc>
      </w:tr>
    </w:tbl>
    <w:p w14:paraId="1DE7BAC7"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5DF51C6A"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 xml:space="preserve">; </w:t>
      </w:r>
    </w:p>
    <w:p w14:paraId="1F4FEA39"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7D94CC5" w14:textId="77777777" w:rsidR="007243BB" w:rsidRPr="005134BF" w:rsidRDefault="007243BB" w:rsidP="007243BB">
      <w:pPr>
        <w:pStyle w:val="a1"/>
        <w:rPr>
          <w:rFonts w:cs="Times New Roman"/>
        </w:rPr>
      </w:pPr>
      <w:r w:rsidRPr="005134BF">
        <w:rPr>
          <w:rFonts w:cs="Times New Roman"/>
          <w:lang w:val="en-US"/>
        </w:rPr>
        <w:t>TAXPAYER</w:t>
      </w:r>
      <w:r w:rsidRPr="005134BF">
        <w:rPr>
          <w:rFonts w:cs="Times New Roman"/>
        </w:rPr>
        <w:t>_</w:t>
      </w:r>
      <w:r w:rsidRPr="005134BF">
        <w:rPr>
          <w:rFonts w:cs="Times New Roman"/>
          <w:lang w:val="en-US"/>
        </w:rPr>
        <w:t>UNREGISTERED</w:t>
      </w:r>
      <w:r w:rsidRPr="005134BF">
        <w:rPr>
          <w:rFonts w:cs="Times New Roman"/>
        </w:rPr>
        <w:t xml:space="preserve"> – пользователь снят с учета или не поставлен на учет.</w:t>
      </w:r>
    </w:p>
    <w:p w14:paraId="46630705"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0112268" w14:textId="77777777" w:rsidR="007243BB" w:rsidRPr="005134BF" w:rsidRDefault="007243BB" w:rsidP="007243BB">
      <w:pPr>
        <w:pStyle w:val="4"/>
      </w:pPr>
      <w:bookmarkStart w:id="310" w:name="_Toc2352109"/>
      <w:bookmarkStart w:id="311" w:name="_Toc4508028"/>
      <w:bookmarkStart w:id="312" w:name="_Toc23351563"/>
      <w:bookmarkStart w:id="313" w:name="_Toc23949586"/>
      <w:bookmarkStart w:id="314" w:name="_Toc9507801"/>
      <w:bookmarkStart w:id="315" w:name="_Toc34043052"/>
      <w:r w:rsidRPr="005134BF">
        <w:lastRenderedPageBreak/>
        <w:t>Работа в режиме</w:t>
      </w:r>
      <w:bookmarkEnd w:id="310"/>
      <w:r w:rsidRPr="005134BF">
        <w:rPr>
          <w:lang w:val="en-US"/>
        </w:rPr>
        <w:t xml:space="preserve"> Offline</w:t>
      </w:r>
      <w:bookmarkEnd w:id="311"/>
      <w:bookmarkEnd w:id="312"/>
      <w:bookmarkEnd w:id="313"/>
      <w:bookmarkEnd w:id="314"/>
      <w:bookmarkEnd w:id="315"/>
    </w:p>
    <w:p w14:paraId="0C61D696" w14:textId="77777777" w:rsidR="007243BB" w:rsidRPr="005134BF" w:rsidRDefault="007243BB" w:rsidP="007243BB">
      <w:pPr>
        <w:pStyle w:val="5"/>
        <w:ind w:left="-79"/>
      </w:pPr>
      <w:bookmarkStart w:id="316" w:name="_Toc2352110"/>
      <w:bookmarkStart w:id="317" w:name="_Toc4508029"/>
      <w:bookmarkStart w:id="318" w:name="_Toc23351564"/>
      <w:bookmarkStart w:id="319" w:name="_Toc23949587"/>
      <w:bookmarkStart w:id="320" w:name="_Toc9507802"/>
      <w:bookmarkStart w:id="321" w:name="_Toc34043053"/>
      <w:r w:rsidRPr="005134BF">
        <w:t xml:space="preserve">Получение </w:t>
      </w:r>
      <w:r>
        <w:t>Партнер</w:t>
      </w:r>
      <w:r w:rsidRPr="005134BF">
        <w:t xml:space="preserve">ом ключей для работы в режиме </w:t>
      </w:r>
      <w:r w:rsidRPr="005134BF">
        <w:rPr>
          <w:lang w:val="en-US"/>
        </w:rPr>
        <w:t>Offline</w:t>
      </w:r>
      <w:bookmarkEnd w:id="316"/>
      <w:bookmarkEnd w:id="317"/>
      <w:bookmarkEnd w:id="318"/>
      <w:bookmarkEnd w:id="319"/>
      <w:bookmarkEnd w:id="320"/>
      <w:bookmarkEnd w:id="321"/>
    </w:p>
    <w:p w14:paraId="2071F410"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4EACCCCC" w14:textId="77777777" w:rsidR="007243BB" w:rsidRPr="005134BF" w:rsidRDefault="007243BB" w:rsidP="007243BB">
      <w:pPr>
        <w:pStyle w:val="a3"/>
        <w:rPr>
          <w:rFonts w:cs="Times New Roman"/>
        </w:rPr>
      </w:pPr>
      <w:r>
        <w:rPr>
          <w:rFonts w:cs="Times New Roman"/>
        </w:rPr>
        <w:t>Партнер</w:t>
      </w:r>
      <w:r w:rsidRPr="005134BF">
        <w:rPr>
          <w:rFonts w:cs="Times New Roman"/>
        </w:rPr>
        <w:t>ы запрашивают ключи под каждого НП НПД</w:t>
      </w:r>
      <w:r w:rsidRPr="005134BF" w:rsidDel="00173804">
        <w:rPr>
          <w:rFonts w:cs="Times New Roman"/>
        </w:rPr>
        <w:t xml:space="preserve"> </w:t>
      </w:r>
      <w:r w:rsidRPr="005134BF">
        <w:rPr>
          <w:rFonts w:cs="Times New Roman"/>
        </w:rPr>
        <w:t>подключенного к ПП НПД и привязанного к ним. Срок действия ключа – семь дней.</w:t>
      </w:r>
    </w:p>
    <w:p w14:paraId="563996C8" w14:textId="77777777" w:rsidR="007243BB" w:rsidRPr="005134BF" w:rsidRDefault="007243BB" w:rsidP="007243BB">
      <w:pPr>
        <w:pStyle w:val="aff4"/>
        <w:rPr>
          <w:rFonts w:cs="Times New Roman"/>
        </w:rPr>
      </w:pPr>
      <w:r w:rsidRPr="005134BF">
        <w:rPr>
          <w:rFonts w:cs="Times New Roman"/>
        </w:rPr>
        <w:t>Запрос (GetKeysRequest) – лист</w:t>
      </w:r>
    </w:p>
    <w:tbl>
      <w:tblPr>
        <w:tblStyle w:val="af7"/>
        <w:tblW w:w="5000" w:type="pct"/>
        <w:tblLook w:val="04A0" w:firstRow="1" w:lastRow="0" w:firstColumn="1" w:lastColumn="0" w:noHBand="0" w:noVBand="1"/>
      </w:tblPr>
      <w:tblGrid>
        <w:gridCol w:w="3589"/>
        <w:gridCol w:w="3454"/>
        <w:gridCol w:w="3152"/>
      </w:tblGrid>
      <w:tr w:rsidR="007243BB" w:rsidRPr="00C97325" w14:paraId="0B488418" w14:textId="77777777" w:rsidTr="0051734D">
        <w:tc>
          <w:tcPr>
            <w:tcW w:w="1760" w:type="pct"/>
          </w:tcPr>
          <w:p w14:paraId="7A5A6D57"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A219804" w14:textId="77777777" w:rsidR="007243BB" w:rsidRPr="005134BF" w:rsidRDefault="007243BB" w:rsidP="0051734D">
            <w:pPr>
              <w:pStyle w:val="aff5"/>
              <w:jc w:val="center"/>
              <w:rPr>
                <w:rFonts w:cs="Times New Roman"/>
                <w:lang w:val="en-US"/>
              </w:rPr>
            </w:pPr>
            <w:r w:rsidRPr="005134BF">
              <w:rPr>
                <w:rFonts w:cs="Times New Roman"/>
              </w:rPr>
              <w:t>Тип</w:t>
            </w:r>
          </w:p>
        </w:tc>
        <w:tc>
          <w:tcPr>
            <w:tcW w:w="1546" w:type="pct"/>
          </w:tcPr>
          <w:p w14:paraId="75D1C39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D9C3271" w14:textId="77777777" w:rsidTr="0051734D">
        <w:tc>
          <w:tcPr>
            <w:tcW w:w="1760" w:type="pct"/>
          </w:tcPr>
          <w:p w14:paraId="78004E47" w14:textId="77777777" w:rsidR="007243BB" w:rsidRPr="005134BF" w:rsidRDefault="007243BB" w:rsidP="0051734D">
            <w:pPr>
              <w:pStyle w:val="aff5"/>
              <w:rPr>
                <w:rFonts w:cs="Times New Roman"/>
                <w:lang w:val="en-US"/>
              </w:rPr>
            </w:pPr>
            <w:r w:rsidRPr="005134BF">
              <w:rPr>
                <w:rFonts w:cs="Times New Roman"/>
                <w:lang w:val="en-US"/>
              </w:rPr>
              <w:t>ИНН</w:t>
            </w:r>
          </w:p>
        </w:tc>
        <w:tc>
          <w:tcPr>
            <w:tcW w:w="1694" w:type="pct"/>
          </w:tcPr>
          <w:p w14:paraId="3EC7F786"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186FA1BB" w14:textId="77777777" w:rsidR="007243BB" w:rsidRPr="005134BF" w:rsidRDefault="007243BB" w:rsidP="0051734D">
            <w:pPr>
              <w:pStyle w:val="aff5"/>
              <w:rPr>
                <w:rFonts w:cs="Times New Roman"/>
              </w:rPr>
            </w:pPr>
            <w:r w:rsidRPr="005134BF">
              <w:rPr>
                <w:rFonts w:cs="Times New Roman"/>
              </w:rPr>
              <w:t>Обязательно</w:t>
            </w:r>
          </w:p>
        </w:tc>
      </w:tr>
    </w:tbl>
    <w:p w14:paraId="3C47D2AC" w14:textId="77777777" w:rsidR="007243BB" w:rsidRPr="005134BF" w:rsidRDefault="007243BB" w:rsidP="007243BB">
      <w:pPr>
        <w:pStyle w:val="aff4"/>
        <w:rPr>
          <w:rFonts w:cs="Times New Roman"/>
        </w:rPr>
      </w:pPr>
      <w:r w:rsidRPr="005134BF">
        <w:rPr>
          <w:rFonts w:cs="Times New Roman"/>
        </w:rPr>
        <w:t>Ответ (GetKeysResponse) – лист</w:t>
      </w:r>
    </w:p>
    <w:tbl>
      <w:tblPr>
        <w:tblStyle w:val="af7"/>
        <w:tblW w:w="5000" w:type="pct"/>
        <w:tblLook w:val="04A0" w:firstRow="1" w:lastRow="0" w:firstColumn="1" w:lastColumn="0" w:noHBand="0" w:noVBand="1"/>
      </w:tblPr>
      <w:tblGrid>
        <w:gridCol w:w="3589"/>
        <w:gridCol w:w="3454"/>
        <w:gridCol w:w="3152"/>
      </w:tblGrid>
      <w:tr w:rsidR="007243BB" w:rsidRPr="00C97325" w14:paraId="5621962B" w14:textId="77777777" w:rsidTr="0051734D">
        <w:tc>
          <w:tcPr>
            <w:tcW w:w="1760" w:type="pct"/>
          </w:tcPr>
          <w:p w14:paraId="2A69DE1D"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3A7AB8E8" w14:textId="77777777" w:rsidR="007243BB" w:rsidRPr="005134BF" w:rsidRDefault="007243BB" w:rsidP="0051734D">
            <w:pPr>
              <w:pStyle w:val="aff5"/>
              <w:jc w:val="center"/>
              <w:rPr>
                <w:rFonts w:cs="Times New Roman"/>
                <w:lang w:val="en-US"/>
              </w:rPr>
            </w:pPr>
            <w:r w:rsidRPr="005134BF">
              <w:rPr>
                <w:rFonts w:cs="Times New Roman"/>
              </w:rPr>
              <w:t>Тип</w:t>
            </w:r>
          </w:p>
        </w:tc>
        <w:tc>
          <w:tcPr>
            <w:tcW w:w="1546" w:type="pct"/>
          </w:tcPr>
          <w:p w14:paraId="111462DE"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D74E8C0" w14:textId="77777777" w:rsidTr="0051734D">
        <w:tc>
          <w:tcPr>
            <w:tcW w:w="1760" w:type="pct"/>
          </w:tcPr>
          <w:p w14:paraId="618AE050" w14:textId="77777777" w:rsidR="007243BB" w:rsidRPr="005134BF" w:rsidRDefault="007243BB" w:rsidP="0051734D">
            <w:pPr>
              <w:pStyle w:val="aff5"/>
              <w:rPr>
                <w:rFonts w:cs="Times New Roman"/>
              </w:rPr>
            </w:pPr>
            <w:r w:rsidRPr="005134BF">
              <w:rPr>
                <w:rFonts w:cs="Times New Roman"/>
              </w:rPr>
              <w:t>Ключи</w:t>
            </w:r>
            <w:r w:rsidRPr="005134BF">
              <w:rPr>
                <w:rFonts w:cs="Times New Roman"/>
                <w:lang w:val="en-US"/>
              </w:rPr>
              <w:t>[]</w:t>
            </w:r>
          </w:p>
        </w:tc>
        <w:tc>
          <w:tcPr>
            <w:tcW w:w="1694" w:type="pct"/>
          </w:tcPr>
          <w:p w14:paraId="27CC3E19" w14:textId="77777777" w:rsidR="007243BB" w:rsidRPr="005134BF" w:rsidRDefault="007243BB" w:rsidP="0051734D">
            <w:pPr>
              <w:pStyle w:val="aff5"/>
              <w:rPr>
                <w:rFonts w:cs="Times New Roman"/>
              </w:rPr>
            </w:pPr>
          </w:p>
        </w:tc>
        <w:tc>
          <w:tcPr>
            <w:tcW w:w="1546" w:type="pct"/>
          </w:tcPr>
          <w:p w14:paraId="6177012C" w14:textId="77777777" w:rsidR="007243BB" w:rsidRPr="005134BF" w:rsidRDefault="007243BB" w:rsidP="0051734D">
            <w:pPr>
              <w:pStyle w:val="aff5"/>
              <w:rPr>
                <w:rFonts w:cs="Times New Roman"/>
              </w:rPr>
            </w:pPr>
          </w:p>
        </w:tc>
      </w:tr>
      <w:tr w:rsidR="007243BB" w:rsidRPr="00C97325" w14:paraId="3D2E0381" w14:textId="77777777" w:rsidTr="0051734D">
        <w:tc>
          <w:tcPr>
            <w:tcW w:w="1760" w:type="pct"/>
          </w:tcPr>
          <w:p w14:paraId="7911D993" w14:textId="77777777" w:rsidR="007243BB" w:rsidRPr="005134BF" w:rsidRDefault="007243BB" w:rsidP="0051734D">
            <w:pPr>
              <w:pStyle w:val="aff5"/>
              <w:ind w:left="306"/>
              <w:rPr>
                <w:rFonts w:cs="Times New Roman"/>
              </w:rPr>
            </w:pPr>
            <w:r w:rsidRPr="005134BF">
              <w:rPr>
                <w:rFonts w:cs="Times New Roman"/>
              </w:rPr>
              <w:t>ИНН</w:t>
            </w:r>
          </w:p>
        </w:tc>
        <w:tc>
          <w:tcPr>
            <w:tcW w:w="1694" w:type="pct"/>
          </w:tcPr>
          <w:p w14:paraId="3CD4D5B6"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C1783F4" w14:textId="77777777" w:rsidR="007243BB" w:rsidRPr="005134BF" w:rsidRDefault="007243BB" w:rsidP="0051734D">
            <w:pPr>
              <w:pStyle w:val="aff5"/>
              <w:rPr>
                <w:rFonts w:cs="Times New Roman"/>
              </w:rPr>
            </w:pPr>
          </w:p>
        </w:tc>
      </w:tr>
      <w:tr w:rsidR="007243BB" w:rsidRPr="00C97325" w14:paraId="3D52B827" w14:textId="77777777" w:rsidTr="0051734D">
        <w:tc>
          <w:tcPr>
            <w:tcW w:w="1760" w:type="pct"/>
          </w:tcPr>
          <w:p w14:paraId="294939DE" w14:textId="77777777" w:rsidR="007243BB" w:rsidRPr="005134BF" w:rsidRDefault="007243BB" w:rsidP="0051734D">
            <w:pPr>
              <w:pStyle w:val="aff5"/>
              <w:ind w:left="306"/>
              <w:rPr>
                <w:rFonts w:cs="Times New Roman"/>
                <w:lang w:val="en-US"/>
              </w:rPr>
            </w:pPr>
            <w:r w:rsidRPr="005134BF">
              <w:rPr>
                <w:rFonts w:cs="Times New Roman"/>
              </w:rPr>
              <w:t>Лист ключей</w:t>
            </w:r>
            <w:r w:rsidRPr="005134BF">
              <w:rPr>
                <w:rFonts w:cs="Times New Roman"/>
                <w:lang w:val="en-US"/>
              </w:rPr>
              <w:t>[]</w:t>
            </w:r>
          </w:p>
        </w:tc>
        <w:tc>
          <w:tcPr>
            <w:tcW w:w="1694" w:type="pct"/>
          </w:tcPr>
          <w:p w14:paraId="793DB07E" w14:textId="77777777" w:rsidR="007243BB" w:rsidRPr="005134BF" w:rsidRDefault="007243BB" w:rsidP="0051734D">
            <w:pPr>
              <w:pStyle w:val="aff5"/>
              <w:rPr>
                <w:rFonts w:cs="Times New Roman"/>
                <w:lang w:val="en-US"/>
              </w:rPr>
            </w:pPr>
          </w:p>
        </w:tc>
        <w:tc>
          <w:tcPr>
            <w:tcW w:w="1546" w:type="pct"/>
          </w:tcPr>
          <w:p w14:paraId="4EA8D07A" w14:textId="77777777" w:rsidR="007243BB" w:rsidRPr="005134BF" w:rsidRDefault="007243BB" w:rsidP="0051734D">
            <w:pPr>
              <w:pStyle w:val="aff5"/>
              <w:rPr>
                <w:rFonts w:cs="Times New Roman"/>
              </w:rPr>
            </w:pPr>
          </w:p>
        </w:tc>
      </w:tr>
      <w:tr w:rsidR="007243BB" w:rsidRPr="00C97325" w14:paraId="3A698EB1" w14:textId="77777777" w:rsidTr="0051734D">
        <w:tc>
          <w:tcPr>
            <w:tcW w:w="1760" w:type="pct"/>
          </w:tcPr>
          <w:p w14:paraId="296F9639" w14:textId="77777777" w:rsidR="007243BB" w:rsidRPr="005134BF" w:rsidRDefault="007243BB" w:rsidP="0051734D">
            <w:pPr>
              <w:pStyle w:val="aff5"/>
              <w:ind w:left="589"/>
              <w:rPr>
                <w:rFonts w:cs="Times New Roman"/>
              </w:rPr>
            </w:pPr>
            <w:r w:rsidRPr="005134BF">
              <w:rPr>
                <w:rFonts w:cs="Times New Roman"/>
              </w:rPr>
              <w:t>Инкрементная часть чека</w:t>
            </w:r>
          </w:p>
        </w:tc>
        <w:tc>
          <w:tcPr>
            <w:tcW w:w="1694" w:type="pct"/>
          </w:tcPr>
          <w:p w14:paraId="38E2CB52" w14:textId="77777777" w:rsidR="007243BB" w:rsidRPr="005134BF" w:rsidRDefault="007243BB" w:rsidP="0051734D">
            <w:pPr>
              <w:pStyle w:val="aff5"/>
              <w:rPr>
                <w:rFonts w:cs="Times New Roman"/>
              </w:rPr>
            </w:pPr>
            <w:r w:rsidRPr="005134BF">
              <w:rPr>
                <w:rFonts w:cs="Times New Roman"/>
                <w:lang w:val="en-US"/>
              </w:rPr>
              <w:t>Int</w:t>
            </w:r>
          </w:p>
        </w:tc>
        <w:tc>
          <w:tcPr>
            <w:tcW w:w="1546" w:type="pct"/>
          </w:tcPr>
          <w:p w14:paraId="6F9ECE9F" w14:textId="77777777" w:rsidR="007243BB" w:rsidRPr="005134BF" w:rsidRDefault="007243BB" w:rsidP="0051734D">
            <w:pPr>
              <w:pStyle w:val="aff5"/>
              <w:rPr>
                <w:rFonts w:cs="Times New Roman"/>
              </w:rPr>
            </w:pPr>
          </w:p>
        </w:tc>
      </w:tr>
      <w:tr w:rsidR="007243BB" w:rsidRPr="00C97325" w14:paraId="4CFA47FB" w14:textId="77777777" w:rsidTr="0051734D">
        <w:tc>
          <w:tcPr>
            <w:tcW w:w="1760" w:type="pct"/>
          </w:tcPr>
          <w:p w14:paraId="7E93E98C" w14:textId="77777777" w:rsidR="007243BB" w:rsidRPr="005134BF" w:rsidRDefault="007243BB" w:rsidP="0051734D">
            <w:pPr>
              <w:pStyle w:val="aff5"/>
              <w:ind w:left="589"/>
              <w:rPr>
                <w:rFonts w:cs="Times New Roman"/>
                <w:lang w:val="en-US"/>
              </w:rPr>
            </w:pPr>
            <w:r w:rsidRPr="005134BF">
              <w:rPr>
                <w:rFonts w:cs="Times New Roman"/>
              </w:rPr>
              <w:t>Ключ для формирования чека</w:t>
            </w:r>
          </w:p>
        </w:tc>
        <w:tc>
          <w:tcPr>
            <w:tcW w:w="1694" w:type="pct"/>
          </w:tcPr>
          <w:p w14:paraId="0B73AA7B"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F5FE5A8" w14:textId="77777777" w:rsidR="007243BB" w:rsidRPr="005134BF" w:rsidRDefault="007243BB" w:rsidP="0051734D">
            <w:pPr>
              <w:pStyle w:val="aff5"/>
              <w:rPr>
                <w:rFonts w:cs="Times New Roman"/>
              </w:rPr>
            </w:pPr>
          </w:p>
        </w:tc>
      </w:tr>
      <w:tr w:rsidR="007243BB" w:rsidRPr="00C97325" w14:paraId="10242580" w14:textId="77777777" w:rsidTr="0051734D">
        <w:tc>
          <w:tcPr>
            <w:tcW w:w="1760" w:type="pct"/>
          </w:tcPr>
          <w:p w14:paraId="38A83C07" w14:textId="77777777" w:rsidR="007243BB" w:rsidRPr="005134BF" w:rsidRDefault="007243BB" w:rsidP="0051734D">
            <w:pPr>
              <w:pStyle w:val="aff5"/>
              <w:ind w:left="589"/>
              <w:rPr>
                <w:rFonts w:cs="Times New Roman"/>
                <w:lang w:val="en-US"/>
              </w:rPr>
            </w:pPr>
            <w:r w:rsidRPr="005134BF">
              <w:rPr>
                <w:rFonts w:cs="Times New Roman"/>
              </w:rPr>
              <w:t>Срок валидности</w:t>
            </w:r>
          </w:p>
        </w:tc>
        <w:tc>
          <w:tcPr>
            <w:tcW w:w="1694" w:type="pct"/>
          </w:tcPr>
          <w:p w14:paraId="2913BC33"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7527BA54" w14:textId="77777777" w:rsidR="007243BB" w:rsidRPr="005134BF" w:rsidRDefault="007243BB" w:rsidP="0051734D">
            <w:pPr>
              <w:pStyle w:val="aff5"/>
              <w:rPr>
                <w:rFonts w:cs="Times New Roman"/>
              </w:rPr>
            </w:pPr>
          </w:p>
        </w:tc>
      </w:tr>
    </w:tbl>
    <w:p w14:paraId="55BF5213" w14:textId="77777777" w:rsidR="007243BB" w:rsidRPr="00156727" w:rsidRDefault="007243BB" w:rsidP="007243BB">
      <w:pPr>
        <w:pStyle w:val="aff4"/>
      </w:pPr>
      <w:bookmarkStart w:id="322" w:name="_Toc2352111"/>
      <w:bookmarkStart w:id="323" w:name="_Toc4508030"/>
      <w:bookmarkStart w:id="324" w:name="_Toc23351565"/>
      <w:r w:rsidRPr="005134BF">
        <w:rPr>
          <w:rFonts w:cs="Times New Roman"/>
        </w:rPr>
        <w:t>Ошибки</w:t>
      </w:r>
      <w:r w:rsidRPr="00156727">
        <w:t xml:space="preserve"> (</w:t>
      </w:r>
      <w:r w:rsidRPr="005134BF">
        <w:rPr>
          <w:rFonts w:cs="Times New Roman"/>
          <w:lang w:val="en-US"/>
        </w:rPr>
        <w:t>SmzPlatformError</w:t>
      </w:r>
      <w:r w:rsidRPr="00156727">
        <w:t>)</w:t>
      </w:r>
    </w:p>
    <w:p w14:paraId="27BC940C"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8884E7B"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7037680C"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89F8A60" w14:textId="77777777" w:rsidR="007243BB" w:rsidRPr="005134BF" w:rsidRDefault="007243BB" w:rsidP="007243BB">
      <w:pPr>
        <w:pStyle w:val="4"/>
      </w:pPr>
      <w:bookmarkStart w:id="325" w:name="_Toc23949588"/>
      <w:bookmarkStart w:id="326" w:name="_Toc9507803"/>
      <w:bookmarkStart w:id="327" w:name="_Toc34043054"/>
      <w:r w:rsidRPr="005134BF">
        <w:lastRenderedPageBreak/>
        <w:t>Прочее</w:t>
      </w:r>
      <w:bookmarkEnd w:id="322"/>
      <w:bookmarkEnd w:id="323"/>
      <w:bookmarkEnd w:id="324"/>
      <w:bookmarkEnd w:id="325"/>
      <w:bookmarkEnd w:id="326"/>
      <w:bookmarkEnd w:id="327"/>
    </w:p>
    <w:p w14:paraId="3B8C3BA6" w14:textId="77777777" w:rsidR="007243BB" w:rsidRPr="005134BF" w:rsidRDefault="007243BB" w:rsidP="007243BB">
      <w:pPr>
        <w:pStyle w:val="5"/>
        <w:ind w:left="-79"/>
      </w:pPr>
      <w:bookmarkStart w:id="328" w:name="_Toc2352112"/>
      <w:bookmarkStart w:id="329" w:name="_Toc4508031"/>
      <w:bookmarkStart w:id="330" w:name="_Toc23351566"/>
      <w:bookmarkStart w:id="331" w:name="_Toc23949589"/>
      <w:bookmarkStart w:id="332" w:name="_Toc9507804"/>
      <w:bookmarkStart w:id="333" w:name="_Toc34043055"/>
      <w:r w:rsidRPr="005134BF">
        <w:t>Получение информации о юридическом лице по ИНН</w:t>
      </w:r>
      <w:bookmarkEnd w:id="328"/>
      <w:bookmarkEnd w:id="329"/>
      <w:bookmarkEnd w:id="330"/>
      <w:bookmarkEnd w:id="331"/>
      <w:bookmarkEnd w:id="332"/>
      <w:bookmarkEnd w:id="333"/>
    </w:p>
    <w:p w14:paraId="0DD920AE" w14:textId="77777777" w:rsidR="007243BB" w:rsidRPr="005134BF" w:rsidRDefault="007243BB" w:rsidP="007243BB">
      <w:pPr>
        <w:pStyle w:val="a3"/>
        <w:rPr>
          <w:rFonts w:cs="Times New Roman"/>
        </w:rPr>
      </w:pPr>
      <w:r w:rsidRPr="005134BF">
        <w:rPr>
          <w:rFonts w:cs="Times New Roman"/>
        </w:rPr>
        <w:t>(Метода нет в ПП НПД)</w:t>
      </w:r>
    </w:p>
    <w:p w14:paraId="5DC770B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473C6E48" w14:textId="77777777" w:rsidR="007243BB" w:rsidRPr="005134BF" w:rsidRDefault="007243BB" w:rsidP="007243BB">
      <w:pPr>
        <w:pStyle w:val="a3"/>
        <w:rPr>
          <w:rFonts w:cs="Times New Roman"/>
        </w:rPr>
      </w:pPr>
      <w:r w:rsidRPr="005134BF">
        <w:rPr>
          <w:rFonts w:cs="Times New Roman"/>
        </w:rPr>
        <w:t xml:space="preserve">Процедура получения информации о юридическом лице или ИП может вызываться </w:t>
      </w:r>
      <w:r>
        <w:rPr>
          <w:rFonts w:cs="Times New Roman"/>
        </w:rPr>
        <w:t>Партнер</w:t>
      </w:r>
      <w:r w:rsidRPr="005134BF">
        <w:rPr>
          <w:rFonts w:cs="Times New Roman"/>
        </w:rPr>
        <w:t>ами при формировании фискального чека в случае оплаты товара/услуги юридическим лицом или ИП.</w:t>
      </w:r>
    </w:p>
    <w:p w14:paraId="745F8A68" w14:textId="77777777" w:rsidR="007243BB" w:rsidRPr="005134BF" w:rsidRDefault="007243BB" w:rsidP="007243BB">
      <w:pPr>
        <w:pStyle w:val="aff4"/>
        <w:rPr>
          <w:rFonts w:cs="Times New Roman"/>
        </w:rPr>
      </w:pPr>
      <w:r w:rsidRPr="005134BF">
        <w:rPr>
          <w:rFonts w:cs="Times New Roman"/>
        </w:rPr>
        <w:t>Запрос (GetLegalEntityInfoRequest)</w:t>
      </w:r>
    </w:p>
    <w:tbl>
      <w:tblPr>
        <w:tblStyle w:val="af7"/>
        <w:tblW w:w="5000" w:type="pct"/>
        <w:tblLook w:val="04A0" w:firstRow="1" w:lastRow="0" w:firstColumn="1" w:lastColumn="0" w:noHBand="0" w:noVBand="1"/>
      </w:tblPr>
      <w:tblGrid>
        <w:gridCol w:w="3589"/>
        <w:gridCol w:w="3454"/>
        <w:gridCol w:w="3152"/>
      </w:tblGrid>
      <w:tr w:rsidR="007243BB" w:rsidRPr="00C97325" w14:paraId="3A9477EA" w14:textId="77777777" w:rsidTr="0051734D">
        <w:tc>
          <w:tcPr>
            <w:tcW w:w="1760" w:type="pct"/>
          </w:tcPr>
          <w:p w14:paraId="104DB836"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10A0AFFC"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7F8C0B25"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229DDC64" w14:textId="77777777" w:rsidTr="0051734D">
        <w:tc>
          <w:tcPr>
            <w:tcW w:w="1760" w:type="pct"/>
          </w:tcPr>
          <w:p w14:paraId="6CC90E04" w14:textId="77777777" w:rsidR="007243BB" w:rsidRPr="005134BF" w:rsidRDefault="007243BB" w:rsidP="0051734D">
            <w:pPr>
              <w:pStyle w:val="aff5"/>
              <w:rPr>
                <w:rFonts w:cs="Times New Roman"/>
              </w:rPr>
            </w:pPr>
            <w:r w:rsidRPr="005134BF">
              <w:rPr>
                <w:rFonts w:cs="Times New Roman"/>
              </w:rPr>
              <w:t>ИНН ЮЛ</w:t>
            </w:r>
          </w:p>
        </w:tc>
        <w:tc>
          <w:tcPr>
            <w:tcW w:w="1694" w:type="pct"/>
          </w:tcPr>
          <w:p w14:paraId="782BB0A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F23F006" w14:textId="77777777" w:rsidR="007243BB" w:rsidRPr="005134BF" w:rsidRDefault="007243BB" w:rsidP="0051734D">
            <w:pPr>
              <w:pStyle w:val="aff5"/>
              <w:rPr>
                <w:rFonts w:cs="Times New Roman"/>
              </w:rPr>
            </w:pPr>
            <w:r w:rsidRPr="005134BF">
              <w:rPr>
                <w:rFonts w:cs="Times New Roman"/>
              </w:rPr>
              <w:t>Необязательно</w:t>
            </w:r>
          </w:p>
          <w:p w14:paraId="60BBE06F" w14:textId="77777777" w:rsidR="007243BB" w:rsidRPr="005134BF" w:rsidRDefault="007243BB" w:rsidP="0051734D">
            <w:pPr>
              <w:pStyle w:val="aff5"/>
              <w:rPr>
                <w:rFonts w:cs="Times New Roman"/>
              </w:rPr>
            </w:pPr>
            <w:r w:rsidRPr="005134BF">
              <w:rPr>
                <w:rFonts w:cs="Times New Roman"/>
              </w:rPr>
              <w:t>ИЛИ Наименование + ОКТМО региона</w:t>
            </w:r>
          </w:p>
        </w:tc>
      </w:tr>
      <w:tr w:rsidR="007243BB" w:rsidRPr="00C97325" w14:paraId="04EC792C" w14:textId="77777777" w:rsidTr="0051734D">
        <w:tc>
          <w:tcPr>
            <w:tcW w:w="1760" w:type="pct"/>
          </w:tcPr>
          <w:p w14:paraId="1D1CA88B" w14:textId="77777777" w:rsidR="007243BB" w:rsidRPr="005134BF" w:rsidRDefault="007243BB" w:rsidP="0051734D">
            <w:pPr>
              <w:pStyle w:val="aff5"/>
              <w:rPr>
                <w:rFonts w:cs="Times New Roman"/>
              </w:rPr>
            </w:pPr>
            <w:r w:rsidRPr="005134BF">
              <w:rPr>
                <w:rFonts w:cs="Times New Roman"/>
              </w:rPr>
              <w:t>ОГРН ЮЛ</w:t>
            </w:r>
          </w:p>
        </w:tc>
        <w:tc>
          <w:tcPr>
            <w:tcW w:w="1694" w:type="pct"/>
          </w:tcPr>
          <w:p w14:paraId="6F7AA985"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FC64907" w14:textId="77777777" w:rsidR="007243BB" w:rsidRPr="005134BF" w:rsidRDefault="007243BB" w:rsidP="0051734D">
            <w:pPr>
              <w:pStyle w:val="aff5"/>
              <w:rPr>
                <w:rFonts w:cs="Times New Roman"/>
              </w:rPr>
            </w:pPr>
            <w:r w:rsidRPr="005134BF">
              <w:rPr>
                <w:rFonts w:cs="Times New Roman"/>
              </w:rPr>
              <w:t>Необязательно</w:t>
            </w:r>
          </w:p>
        </w:tc>
      </w:tr>
      <w:tr w:rsidR="007243BB" w:rsidRPr="00C97325" w14:paraId="6179D768" w14:textId="77777777" w:rsidTr="0051734D">
        <w:tc>
          <w:tcPr>
            <w:tcW w:w="1760" w:type="pct"/>
          </w:tcPr>
          <w:p w14:paraId="7EF14879" w14:textId="77777777" w:rsidR="007243BB" w:rsidRPr="005134BF" w:rsidRDefault="007243BB" w:rsidP="0051734D">
            <w:pPr>
              <w:pStyle w:val="aff5"/>
              <w:rPr>
                <w:rFonts w:cs="Times New Roman"/>
              </w:rPr>
            </w:pPr>
            <w:r w:rsidRPr="005134BF">
              <w:rPr>
                <w:rFonts w:cs="Times New Roman"/>
              </w:rPr>
              <w:t xml:space="preserve">Наименование ЮЛ </w:t>
            </w:r>
          </w:p>
        </w:tc>
        <w:tc>
          <w:tcPr>
            <w:tcW w:w="1694" w:type="pct"/>
          </w:tcPr>
          <w:p w14:paraId="097652B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1B4F89E7" w14:textId="77777777" w:rsidR="007243BB" w:rsidRPr="005134BF" w:rsidRDefault="007243BB" w:rsidP="0051734D">
            <w:pPr>
              <w:pStyle w:val="aff5"/>
              <w:rPr>
                <w:rFonts w:cs="Times New Roman"/>
              </w:rPr>
            </w:pPr>
            <w:r w:rsidRPr="005134BF">
              <w:rPr>
                <w:rFonts w:cs="Times New Roman"/>
              </w:rPr>
              <w:t>Необязательно</w:t>
            </w:r>
          </w:p>
          <w:p w14:paraId="556A1378" w14:textId="77777777" w:rsidR="007243BB" w:rsidRPr="005134BF" w:rsidRDefault="007243BB" w:rsidP="0051734D">
            <w:pPr>
              <w:pStyle w:val="aff5"/>
              <w:rPr>
                <w:rFonts w:cs="Times New Roman"/>
              </w:rPr>
            </w:pPr>
            <w:r w:rsidRPr="005134BF">
              <w:rPr>
                <w:rFonts w:cs="Times New Roman"/>
              </w:rPr>
              <w:t>ИЛИ ИНН и ОГРН</w:t>
            </w:r>
          </w:p>
        </w:tc>
      </w:tr>
      <w:tr w:rsidR="007243BB" w:rsidRPr="00C97325" w14:paraId="2F16AB29" w14:textId="77777777" w:rsidTr="0051734D">
        <w:tc>
          <w:tcPr>
            <w:tcW w:w="1760" w:type="pct"/>
          </w:tcPr>
          <w:p w14:paraId="1A499171" w14:textId="77777777" w:rsidR="007243BB" w:rsidRPr="005134BF" w:rsidRDefault="007243BB" w:rsidP="0051734D">
            <w:pPr>
              <w:pStyle w:val="aff5"/>
              <w:rPr>
                <w:rFonts w:cs="Times New Roman"/>
              </w:rPr>
            </w:pPr>
            <w:r w:rsidRPr="005134BF">
              <w:rPr>
                <w:rFonts w:cs="Times New Roman"/>
              </w:rPr>
              <w:t xml:space="preserve">ОКТМО региона места нахождения ЮЛ </w:t>
            </w:r>
          </w:p>
        </w:tc>
        <w:tc>
          <w:tcPr>
            <w:tcW w:w="1694" w:type="pct"/>
          </w:tcPr>
          <w:p w14:paraId="135D5BAB"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F926AC3" w14:textId="77777777" w:rsidR="007243BB" w:rsidRPr="005134BF" w:rsidRDefault="007243BB" w:rsidP="0051734D">
            <w:pPr>
              <w:pStyle w:val="aff5"/>
              <w:rPr>
                <w:rFonts w:cs="Times New Roman"/>
              </w:rPr>
            </w:pPr>
            <w:r w:rsidRPr="005134BF">
              <w:rPr>
                <w:rFonts w:cs="Times New Roman"/>
              </w:rPr>
              <w:t>Необязательно</w:t>
            </w:r>
          </w:p>
        </w:tc>
      </w:tr>
    </w:tbl>
    <w:p w14:paraId="13B1022A" w14:textId="77777777" w:rsidR="007243BB" w:rsidRPr="005134BF" w:rsidRDefault="007243BB" w:rsidP="007243BB">
      <w:pPr>
        <w:pStyle w:val="aff4"/>
        <w:rPr>
          <w:rFonts w:cs="Times New Roman"/>
        </w:rPr>
      </w:pPr>
      <w:r w:rsidRPr="005134BF">
        <w:rPr>
          <w:rFonts w:cs="Times New Roman"/>
        </w:rPr>
        <w:t>Ответ (GetLegalEntityInfoResponse)</w:t>
      </w:r>
    </w:p>
    <w:tbl>
      <w:tblPr>
        <w:tblStyle w:val="af7"/>
        <w:tblW w:w="5000" w:type="pct"/>
        <w:tblLook w:val="04A0" w:firstRow="1" w:lastRow="0" w:firstColumn="1" w:lastColumn="0" w:noHBand="0" w:noVBand="1"/>
      </w:tblPr>
      <w:tblGrid>
        <w:gridCol w:w="3589"/>
        <w:gridCol w:w="3454"/>
        <w:gridCol w:w="3152"/>
      </w:tblGrid>
      <w:tr w:rsidR="007243BB" w:rsidRPr="00C97325" w14:paraId="252EA165" w14:textId="77777777" w:rsidTr="0051734D">
        <w:tc>
          <w:tcPr>
            <w:tcW w:w="1760" w:type="pct"/>
          </w:tcPr>
          <w:p w14:paraId="08ACB690"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64E479B8"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2C1E65A8"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656C20F" w14:textId="77777777" w:rsidTr="0051734D">
        <w:tc>
          <w:tcPr>
            <w:tcW w:w="1760" w:type="pct"/>
          </w:tcPr>
          <w:p w14:paraId="08F25E7C" w14:textId="77777777" w:rsidR="007243BB" w:rsidRPr="005134BF" w:rsidRDefault="007243BB" w:rsidP="0051734D">
            <w:pPr>
              <w:pStyle w:val="aff5"/>
              <w:rPr>
                <w:rFonts w:cs="Times New Roman"/>
              </w:rPr>
            </w:pPr>
            <w:r w:rsidRPr="005134BF">
              <w:rPr>
                <w:rFonts w:cs="Times New Roman"/>
              </w:rPr>
              <w:t>ИНН ЮЛ</w:t>
            </w:r>
          </w:p>
        </w:tc>
        <w:tc>
          <w:tcPr>
            <w:tcW w:w="1694" w:type="pct"/>
          </w:tcPr>
          <w:p w14:paraId="551F76C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31C0E20" w14:textId="77777777" w:rsidR="007243BB" w:rsidRPr="005134BF" w:rsidRDefault="007243BB" w:rsidP="0051734D">
            <w:pPr>
              <w:pStyle w:val="aff5"/>
              <w:rPr>
                <w:rFonts w:cs="Times New Roman"/>
              </w:rPr>
            </w:pPr>
          </w:p>
        </w:tc>
      </w:tr>
      <w:tr w:rsidR="007243BB" w:rsidRPr="00C97325" w14:paraId="1C3A4453" w14:textId="77777777" w:rsidTr="0051734D">
        <w:tc>
          <w:tcPr>
            <w:tcW w:w="1760" w:type="pct"/>
          </w:tcPr>
          <w:p w14:paraId="595F8A85" w14:textId="77777777" w:rsidR="007243BB" w:rsidRPr="005134BF" w:rsidRDefault="007243BB" w:rsidP="0051734D">
            <w:pPr>
              <w:pStyle w:val="aff5"/>
              <w:rPr>
                <w:rFonts w:cs="Times New Roman"/>
              </w:rPr>
            </w:pPr>
            <w:r w:rsidRPr="005134BF">
              <w:rPr>
                <w:rFonts w:cs="Times New Roman"/>
              </w:rPr>
              <w:t>ОГРН ЮЛ</w:t>
            </w:r>
          </w:p>
        </w:tc>
        <w:tc>
          <w:tcPr>
            <w:tcW w:w="1694" w:type="pct"/>
          </w:tcPr>
          <w:p w14:paraId="4151FEB0"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1A46EC6" w14:textId="77777777" w:rsidR="007243BB" w:rsidRPr="005134BF" w:rsidRDefault="007243BB" w:rsidP="0051734D">
            <w:pPr>
              <w:pStyle w:val="aff5"/>
              <w:rPr>
                <w:rFonts w:cs="Times New Roman"/>
              </w:rPr>
            </w:pPr>
          </w:p>
        </w:tc>
      </w:tr>
      <w:tr w:rsidR="007243BB" w:rsidRPr="00C97325" w14:paraId="7D49A5B0" w14:textId="77777777" w:rsidTr="0051734D">
        <w:tc>
          <w:tcPr>
            <w:tcW w:w="1760" w:type="pct"/>
          </w:tcPr>
          <w:p w14:paraId="025BE5F2" w14:textId="77777777" w:rsidR="007243BB" w:rsidRPr="005134BF" w:rsidRDefault="007243BB" w:rsidP="0051734D">
            <w:pPr>
              <w:pStyle w:val="aff5"/>
              <w:rPr>
                <w:rFonts w:cs="Times New Roman"/>
              </w:rPr>
            </w:pPr>
            <w:r w:rsidRPr="005134BF">
              <w:rPr>
                <w:rFonts w:cs="Times New Roman"/>
              </w:rPr>
              <w:t>Название ЮЛ</w:t>
            </w:r>
          </w:p>
        </w:tc>
        <w:tc>
          <w:tcPr>
            <w:tcW w:w="1694" w:type="pct"/>
          </w:tcPr>
          <w:p w14:paraId="1A911FF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C83F48D" w14:textId="77777777" w:rsidR="007243BB" w:rsidRPr="005134BF" w:rsidRDefault="007243BB" w:rsidP="0051734D">
            <w:pPr>
              <w:pStyle w:val="aff5"/>
              <w:rPr>
                <w:rFonts w:cs="Times New Roman"/>
              </w:rPr>
            </w:pPr>
          </w:p>
        </w:tc>
      </w:tr>
      <w:tr w:rsidR="007243BB" w:rsidRPr="00C97325" w14:paraId="7B62E6D0" w14:textId="77777777" w:rsidTr="0051734D">
        <w:tc>
          <w:tcPr>
            <w:tcW w:w="1760" w:type="pct"/>
          </w:tcPr>
          <w:p w14:paraId="0D665F01" w14:textId="77777777" w:rsidR="007243BB" w:rsidRPr="005134BF" w:rsidRDefault="007243BB" w:rsidP="0051734D">
            <w:pPr>
              <w:pStyle w:val="aff5"/>
              <w:rPr>
                <w:rFonts w:cs="Times New Roman"/>
              </w:rPr>
            </w:pPr>
            <w:r w:rsidRPr="005134BF">
              <w:rPr>
                <w:rFonts w:cs="Times New Roman"/>
              </w:rPr>
              <w:t>Адрес регистрации ЮЛ</w:t>
            </w:r>
          </w:p>
        </w:tc>
        <w:tc>
          <w:tcPr>
            <w:tcW w:w="1694" w:type="pct"/>
          </w:tcPr>
          <w:p w14:paraId="2B576BD4"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3D05BE9" w14:textId="77777777" w:rsidR="007243BB" w:rsidRPr="005134BF" w:rsidRDefault="007243BB" w:rsidP="0051734D">
            <w:pPr>
              <w:pStyle w:val="aff5"/>
              <w:rPr>
                <w:rFonts w:cs="Times New Roman"/>
              </w:rPr>
            </w:pPr>
          </w:p>
        </w:tc>
      </w:tr>
      <w:tr w:rsidR="007243BB" w:rsidRPr="00C97325" w14:paraId="1AB2E823" w14:textId="77777777" w:rsidTr="0051734D">
        <w:tc>
          <w:tcPr>
            <w:tcW w:w="1760" w:type="pct"/>
          </w:tcPr>
          <w:p w14:paraId="1C3DAC5B" w14:textId="77777777" w:rsidR="007243BB" w:rsidRPr="005134BF" w:rsidRDefault="007243BB" w:rsidP="0051734D">
            <w:pPr>
              <w:pStyle w:val="aff5"/>
              <w:rPr>
                <w:rFonts w:cs="Times New Roman"/>
              </w:rPr>
            </w:pPr>
            <w:r w:rsidRPr="005134BF">
              <w:rPr>
                <w:rFonts w:cs="Times New Roman"/>
              </w:rPr>
              <w:t>Дата прекращения деятельности</w:t>
            </w:r>
          </w:p>
        </w:tc>
        <w:tc>
          <w:tcPr>
            <w:tcW w:w="1694" w:type="pct"/>
          </w:tcPr>
          <w:p w14:paraId="0509DD07"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66711155" w14:textId="77777777" w:rsidR="007243BB" w:rsidRPr="005134BF" w:rsidRDefault="007243BB" w:rsidP="0051734D">
            <w:pPr>
              <w:pStyle w:val="aff5"/>
              <w:rPr>
                <w:rFonts w:cs="Times New Roman"/>
              </w:rPr>
            </w:pPr>
          </w:p>
        </w:tc>
      </w:tr>
      <w:tr w:rsidR="007243BB" w:rsidRPr="00C97325" w14:paraId="015DFD41" w14:textId="77777777" w:rsidTr="0051734D">
        <w:tc>
          <w:tcPr>
            <w:tcW w:w="1760" w:type="pct"/>
          </w:tcPr>
          <w:p w14:paraId="5C803CA9" w14:textId="77777777" w:rsidR="007243BB" w:rsidRPr="005134BF" w:rsidRDefault="007243BB" w:rsidP="0051734D">
            <w:pPr>
              <w:pStyle w:val="aff5"/>
              <w:rPr>
                <w:rFonts w:cs="Times New Roman"/>
              </w:rPr>
            </w:pPr>
            <w:r w:rsidRPr="005134BF">
              <w:rPr>
                <w:rFonts w:cs="Times New Roman"/>
              </w:rPr>
              <w:t>Дата признания регистрации недействительной</w:t>
            </w:r>
          </w:p>
        </w:tc>
        <w:tc>
          <w:tcPr>
            <w:tcW w:w="1694" w:type="pct"/>
          </w:tcPr>
          <w:p w14:paraId="3EA41735"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381B10BD" w14:textId="77777777" w:rsidR="007243BB" w:rsidRPr="005134BF" w:rsidRDefault="007243BB" w:rsidP="0051734D">
            <w:pPr>
              <w:pStyle w:val="aff5"/>
              <w:rPr>
                <w:rFonts w:cs="Times New Roman"/>
              </w:rPr>
            </w:pPr>
          </w:p>
        </w:tc>
      </w:tr>
    </w:tbl>
    <w:p w14:paraId="0DC94AE2"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7E4A7047"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08C257A2"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2A89913" w14:textId="77777777" w:rsidR="007243BB" w:rsidRPr="005134BF" w:rsidRDefault="007243BB" w:rsidP="007243BB">
      <w:pPr>
        <w:pStyle w:val="a1"/>
        <w:rPr>
          <w:rFonts w:cs="Times New Roman"/>
        </w:rPr>
      </w:pPr>
      <w:r w:rsidRPr="005134BF">
        <w:rPr>
          <w:rFonts w:cs="Times New Roman"/>
          <w:lang w:val="en-US"/>
        </w:rPr>
        <w:t>ENTITY</w:t>
      </w:r>
      <w:r w:rsidRPr="005134BF">
        <w:rPr>
          <w:rFonts w:cs="Times New Roman"/>
        </w:rPr>
        <w:t>_</w:t>
      </w:r>
      <w:r w:rsidRPr="005134BF">
        <w:rPr>
          <w:rFonts w:cs="Times New Roman"/>
          <w:lang w:val="en-US"/>
        </w:rPr>
        <w:t>NOT</w:t>
      </w:r>
      <w:r w:rsidRPr="005134BF">
        <w:rPr>
          <w:rFonts w:cs="Times New Roman"/>
        </w:rPr>
        <w:t>_</w:t>
      </w:r>
      <w:r w:rsidRPr="005134BF">
        <w:rPr>
          <w:rFonts w:cs="Times New Roman"/>
          <w:lang w:val="en-US"/>
        </w:rPr>
        <w:t>FOUND</w:t>
      </w:r>
      <w:r w:rsidRPr="005134BF">
        <w:rPr>
          <w:rFonts w:cs="Times New Roman"/>
        </w:rPr>
        <w:t xml:space="preserve"> – ничего не найдено.</w:t>
      </w:r>
    </w:p>
    <w:p w14:paraId="390542B9"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9DD7E5D" w14:textId="77777777" w:rsidR="007243BB" w:rsidRPr="005134BF" w:rsidRDefault="007243BB" w:rsidP="007243BB">
      <w:pPr>
        <w:pStyle w:val="5"/>
        <w:ind w:left="-79"/>
      </w:pPr>
      <w:bookmarkStart w:id="334" w:name="_Toc23351567"/>
      <w:bookmarkStart w:id="335" w:name="_Toc23949590"/>
      <w:bookmarkStart w:id="336" w:name="_Toc9507805"/>
      <w:bookmarkStart w:id="337" w:name="_Toc34043056"/>
      <w:r w:rsidRPr="005134BF">
        <w:lastRenderedPageBreak/>
        <w:t>Получение информации о смене ИНН</w:t>
      </w:r>
      <w:bookmarkEnd w:id="334"/>
      <w:bookmarkEnd w:id="335"/>
      <w:bookmarkEnd w:id="336"/>
      <w:bookmarkEnd w:id="337"/>
    </w:p>
    <w:p w14:paraId="61457061"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3FF514BA" w14:textId="77777777" w:rsidR="007243BB" w:rsidRPr="005134BF" w:rsidRDefault="007243BB" w:rsidP="007243BB">
      <w:pPr>
        <w:pStyle w:val="a3"/>
        <w:rPr>
          <w:rFonts w:cs="Times New Roman"/>
        </w:rPr>
      </w:pPr>
      <w:r w:rsidRPr="005134BF">
        <w:rPr>
          <w:rFonts w:cs="Times New Roman"/>
        </w:rPr>
        <w:t xml:space="preserve">Процедура получения журнала смены ИНН у НП. Данный метод необходимо запрашивать для получения сведений об изменении ИНН у налогоплательщиков, привязанных к платформе. </w:t>
      </w:r>
    </w:p>
    <w:p w14:paraId="3828F518" w14:textId="77777777" w:rsidR="007243BB" w:rsidRPr="005134BF" w:rsidRDefault="007243BB" w:rsidP="007243BB">
      <w:pPr>
        <w:pStyle w:val="aff4"/>
        <w:rPr>
          <w:rFonts w:cs="Times New Roman"/>
        </w:rPr>
      </w:pPr>
      <w:r w:rsidRPr="005134BF">
        <w:rPr>
          <w:rFonts w:cs="Times New Roman"/>
        </w:rPr>
        <w:t>Запрос (GetChangeInnHistoryRequest)</w:t>
      </w:r>
    </w:p>
    <w:tbl>
      <w:tblPr>
        <w:tblStyle w:val="af7"/>
        <w:tblW w:w="5000" w:type="pct"/>
        <w:tblLook w:val="04A0" w:firstRow="1" w:lastRow="0" w:firstColumn="1" w:lastColumn="0" w:noHBand="0" w:noVBand="1"/>
      </w:tblPr>
      <w:tblGrid>
        <w:gridCol w:w="3589"/>
        <w:gridCol w:w="3454"/>
        <w:gridCol w:w="3152"/>
      </w:tblGrid>
      <w:tr w:rsidR="007243BB" w:rsidRPr="00C97325" w14:paraId="51A30E89" w14:textId="77777777" w:rsidTr="0051734D">
        <w:tc>
          <w:tcPr>
            <w:tcW w:w="1760" w:type="pct"/>
          </w:tcPr>
          <w:p w14:paraId="164F652D"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7EE91F73"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50687025"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6E3A6CF8" w14:textId="77777777" w:rsidTr="0051734D">
        <w:tc>
          <w:tcPr>
            <w:tcW w:w="1760" w:type="pct"/>
          </w:tcPr>
          <w:p w14:paraId="77718877" w14:textId="77777777" w:rsidR="007243BB" w:rsidRPr="005134BF" w:rsidRDefault="007243BB" w:rsidP="0051734D">
            <w:pPr>
              <w:pStyle w:val="aff5"/>
              <w:rPr>
                <w:rFonts w:cs="Times New Roman"/>
              </w:rPr>
            </w:pPr>
            <w:r w:rsidRPr="005134BF">
              <w:rPr>
                <w:rFonts w:cs="Times New Roman"/>
              </w:rPr>
              <w:t>Максимальное число записей в ответе</w:t>
            </w:r>
          </w:p>
        </w:tc>
        <w:tc>
          <w:tcPr>
            <w:tcW w:w="1694" w:type="pct"/>
          </w:tcPr>
          <w:p w14:paraId="598D303F" w14:textId="77777777" w:rsidR="007243BB" w:rsidRPr="005134BF" w:rsidRDefault="007243BB" w:rsidP="0051734D">
            <w:pPr>
              <w:pStyle w:val="aff5"/>
              <w:rPr>
                <w:rFonts w:cs="Times New Roman"/>
                <w:lang w:val="en-US"/>
              </w:rPr>
            </w:pPr>
            <w:r w:rsidRPr="005134BF">
              <w:rPr>
                <w:rFonts w:cs="Times New Roman"/>
                <w:lang w:val="en-US"/>
              </w:rPr>
              <w:t>integer</w:t>
            </w:r>
          </w:p>
        </w:tc>
        <w:tc>
          <w:tcPr>
            <w:tcW w:w="1546" w:type="pct"/>
          </w:tcPr>
          <w:p w14:paraId="1880B3D6" w14:textId="77777777" w:rsidR="007243BB" w:rsidRPr="005134BF" w:rsidRDefault="007243BB" w:rsidP="0051734D">
            <w:pPr>
              <w:pStyle w:val="aff5"/>
              <w:rPr>
                <w:rFonts w:cs="Times New Roman"/>
              </w:rPr>
            </w:pPr>
            <w:r w:rsidRPr="005134BF">
              <w:rPr>
                <w:rFonts w:cs="Times New Roman"/>
              </w:rPr>
              <w:t>Обязательно</w:t>
            </w:r>
          </w:p>
          <w:p w14:paraId="1C7FCF25" w14:textId="77777777" w:rsidR="007243BB" w:rsidRPr="005134BF" w:rsidRDefault="007243BB" w:rsidP="0051734D">
            <w:pPr>
              <w:pStyle w:val="aff5"/>
              <w:rPr>
                <w:rFonts w:cs="Times New Roman"/>
              </w:rPr>
            </w:pPr>
            <w:r w:rsidRPr="005134BF">
              <w:rPr>
                <w:rFonts w:cs="Times New Roman"/>
              </w:rPr>
              <w:t>ИЛИ Наименование + ОКТМО региона</w:t>
            </w:r>
          </w:p>
        </w:tc>
      </w:tr>
      <w:tr w:rsidR="007243BB" w:rsidRPr="00C97325" w14:paraId="437CBFBD" w14:textId="77777777" w:rsidTr="0051734D">
        <w:tc>
          <w:tcPr>
            <w:tcW w:w="1760" w:type="pct"/>
          </w:tcPr>
          <w:p w14:paraId="52735E94" w14:textId="77777777" w:rsidR="007243BB" w:rsidRPr="005134BF" w:rsidRDefault="007243BB" w:rsidP="0051734D">
            <w:pPr>
              <w:pStyle w:val="aff5"/>
              <w:rPr>
                <w:rFonts w:cs="Times New Roman"/>
              </w:rPr>
            </w:pPr>
            <w:r w:rsidRPr="005134BF">
              <w:rPr>
                <w:rFonts w:cs="Times New Roman"/>
              </w:rPr>
              <w:t>Смещение в журнале смены ИНН</w:t>
            </w:r>
          </w:p>
        </w:tc>
        <w:tc>
          <w:tcPr>
            <w:tcW w:w="1694" w:type="pct"/>
          </w:tcPr>
          <w:p w14:paraId="2F00309A" w14:textId="77777777" w:rsidR="007243BB" w:rsidRPr="005134BF" w:rsidRDefault="007243BB" w:rsidP="0051734D">
            <w:pPr>
              <w:pStyle w:val="aff5"/>
              <w:rPr>
                <w:rFonts w:cs="Times New Roman"/>
                <w:lang w:val="en-US"/>
              </w:rPr>
            </w:pPr>
            <w:r w:rsidRPr="005134BF">
              <w:rPr>
                <w:rFonts w:cs="Times New Roman"/>
                <w:lang w:val="en-US"/>
              </w:rPr>
              <w:t>integer</w:t>
            </w:r>
          </w:p>
        </w:tc>
        <w:tc>
          <w:tcPr>
            <w:tcW w:w="1546" w:type="pct"/>
          </w:tcPr>
          <w:p w14:paraId="35555FCF" w14:textId="77777777" w:rsidR="007243BB" w:rsidRPr="005134BF" w:rsidRDefault="007243BB" w:rsidP="0051734D">
            <w:pPr>
              <w:pStyle w:val="aff5"/>
              <w:rPr>
                <w:rFonts w:cs="Times New Roman"/>
              </w:rPr>
            </w:pPr>
            <w:r w:rsidRPr="005134BF">
              <w:rPr>
                <w:rFonts w:cs="Times New Roman"/>
              </w:rPr>
              <w:t xml:space="preserve">Обязательно </w:t>
            </w:r>
          </w:p>
          <w:p w14:paraId="27495634" w14:textId="77777777" w:rsidR="007243BB" w:rsidRPr="005134BF" w:rsidRDefault="007243BB" w:rsidP="0051734D">
            <w:pPr>
              <w:pStyle w:val="aff5"/>
              <w:rPr>
                <w:rFonts w:cs="Times New Roman"/>
              </w:rPr>
            </w:pPr>
            <w:r w:rsidRPr="005134BF">
              <w:rPr>
                <w:rFonts w:cs="Times New Roman"/>
              </w:rPr>
              <w:t>Глобальное смещение в журнале смены ИНН начиная с которого будут отдаваться записи</w:t>
            </w:r>
          </w:p>
        </w:tc>
      </w:tr>
    </w:tbl>
    <w:p w14:paraId="23D48E01" w14:textId="77777777" w:rsidR="007243BB" w:rsidRPr="005134BF" w:rsidRDefault="007243BB" w:rsidP="007243BB">
      <w:pPr>
        <w:pStyle w:val="aff4"/>
        <w:rPr>
          <w:rFonts w:cs="Times New Roman"/>
        </w:rPr>
      </w:pPr>
      <w:r w:rsidRPr="005134BF">
        <w:rPr>
          <w:rFonts w:cs="Times New Roman"/>
        </w:rPr>
        <w:t>Ответ (GetChangeInnHistoryResponse)</w:t>
      </w:r>
    </w:p>
    <w:tbl>
      <w:tblPr>
        <w:tblStyle w:val="af7"/>
        <w:tblW w:w="5000" w:type="pct"/>
        <w:tblLook w:val="04A0" w:firstRow="1" w:lastRow="0" w:firstColumn="1" w:lastColumn="0" w:noHBand="0" w:noVBand="1"/>
      </w:tblPr>
      <w:tblGrid>
        <w:gridCol w:w="3589"/>
        <w:gridCol w:w="3454"/>
        <w:gridCol w:w="3152"/>
      </w:tblGrid>
      <w:tr w:rsidR="007243BB" w:rsidRPr="00C97325" w14:paraId="120922D2" w14:textId="77777777" w:rsidTr="0051734D">
        <w:tc>
          <w:tcPr>
            <w:tcW w:w="1760" w:type="pct"/>
          </w:tcPr>
          <w:p w14:paraId="2C5875C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8AA728F"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DF9C50C"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F706CAA" w14:textId="77777777" w:rsidTr="0051734D">
        <w:tc>
          <w:tcPr>
            <w:tcW w:w="1760" w:type="pct"/>
          </w:tcPr>
          <w:p w14:paraId="03899461" w14:textId="77777777" w:rsidR="007243BB" w:rsidRPr="005134BF" w:rsidRDefault="007243BB" w:rsidP="0051734D">
            <w:pPr>
              <w:pStyle w:val="aff5"/>
              <w:rPr>
                <w:rFonts w:cs="Times New Roman"/>
              </w:rPr>
            </w:pPr>
            <w:r w:rsidRPr="005134BF">
              <w:rPr>
                <w:rFonts w:cs="Times New Roman"/>
              </w:rPr>
              <w:t>Смещение</w:t>
            </w:r>
          </w:p>
        </w:tc>
        <w:tc>
          <w:tcPr>
            <w:tcW w:w="1694" w:type="pct"/>
          </w:tcPr>
          <w:p w14:paraId="500E08A8" w14:textId="77777777" w:rsidR="007243BB" w:rsidRPr="005134BF" w:rsidRDefault="007243BB" w:rsidP="0051734D">
            <w:pPr>
              <w:pStyle w:val="aff5"/>
              <w:rPr>
                <w:rFonts w:cs="Times New Roman"/>
              </w:rPr>
            </w:pPr>
            <w:r w:rsidRPr="005134BF">
              <w:rPr>
                <w:rFonts w:cs="Times New Roman"/>
                <w:lang w:val="en-US"/>
              </w:rPr>
              <w:t>Long</w:t>
            </w:r>
          </w:p>
        </w:tc>
        <w:tc>
          <w:tcPr>
            <w:tcW w:w="1546" w:type="pct"/>
          </w:tcPr>
          <w:p w14:paraId="456EF072" w14:textId="77777777" w:rsidR="007243BB" w:rsidRPr="005134BF" w:rsidRDefault="007243BB" w:rsidP="0051734D">
            <w:pPr>
              <w:pStyle w:val="aff5"/>
              <w:rPr>
                <w:rFonts w:cs="Times New Roman"/>
              </w:rPr>
            </w:pPr>
            <w:r w:rsidRPr="005134BF">
              <w:rPr>
                <w:rFonts w:cs="Times New Roman"/>
              </w:rPr>
              <w:t>Обязательно</w:t>
            </w:r>
          </w:p>
          <w:p w14:paraId="4C0B0FF8" w14:textId="77777777" w:rsidR="007243BB" w:rsidRPr="005134BF" w:rsidRDefault="007243BB" w:rsidP="0051734D">
            <w:pPr>
              <w:pStyle w:val="aff5"/>
              <w:rPr>
                <w:rFonts w:cs="Times New Roman"/>
              </w:rPr>
            </w:pPr>
            <w:r w:rsidRPr="005134BF">
              <w:rPr>
                <w:rFonts w:cs="Times New Roman"/>
              </w:rPr>
              <w:t>Глобальное смещение в журнале смены ИНН. Записи отсортированы по возрастанию. Могут быть пробелы между записями</w:t>
            </w:r>
          </w:p>
        </w:tc>
      </w:tr>
      <w:tr w:rsidR="007243BB" w:rsidRPr="00C97325" w14:paraId="1689C616" w14:textId="77777777" w:rsidTr="0051734D">
        <w:tc>
          <w:tcPr>
            <w:tcW w:w="1760" w:type="pct"/>
          </w:tcPr>
          <w:p w14:paraId="7705B236" w14:textId="77777777" w:rsidR="007243BB" w:rsidRPr="005134BF" w:rsidRDefault="007243BB" w:rsidP="0051734D">
            <w:pPr>
              <w:pStyle w:val="aff5"/>
              <w:rPr>
                <w:rFonts w:cs="Times New Roman"/>
              </w:rPr>
            </w:pPr>
            <w:r w:rsidRPr="005134BF">
              <w:rPr>
                <w:rFonts w:cs="Times New Roman"/>
              </w:rPr>
              <w:t>Старый ИНН</w:t>
            </w:r>
          </w:p>
        </w:tc>
        <w:tc>
          <w:tcPr>
            <w:tcW w:w="1694" w:type="pct"/>
          </w:tcPr>
          <w:p w14:paraId="3092B682"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7705A7E" w14:textId="77777777" w:rsidR="007243BB" w:rsidRPr="005134BF" w:rsidRDefault="007243BB" w:rsidP="0051734D">
            <w:pPr>
              <w:pStyle w:val="aff5"/>
              <w:rPr>
                <w:rFonts w:cs="Times New Roman"/>
              </w:rPr>
            </w:pPr>
            <w:r w:rsidRPr="005134BF">
              <w:rPr>
                <w:rFonts w:cs="Times New Roman"/>
              </w:rPr>
              <w:t>Обязательно</w:t>
            </w:r>
          </w:p>
          <w:p w14:paraId="7C4C4F43" w14:textId="77777777" w:rsidR="007243BB" w:rsidRPr="005134BF" w:rsidRDefault="007243BB" w:rsidP="0051734D">
            <w:pPr>
              <w:pStyle w:val="aff5"/>
              <w:rPr>
                <w:rFonts w:cs="Times New Roman"/>
              </w:rPr>
            </w:pPr>
            <w:r w:rsidRPr="005134BF">
              <w:rPr>
                <w:rFonts w:cs="Times New Roman"/>
              </w:rPr>
              <w:t>Предыдущий ИНН у налогоплательщика&lt;</w:t>
            </w:r>
          </w:p>
        </w:tc>
      </w:tr>
      <w:tr w:rsidR="007243BB" w:rsidRPr="00C97325" w14:paraId="67D73285" w14:textId="77777777" w:rsidTr="0051734D">
        <w:tc>
          <w:tcPr>
            <w:tcW w:w="1760" w:type="pct"/>
          </w:tcPr>
          <w:p w14:paraId="3E810080" w14:textId="77777777" w:rsidR="007243BB" w:rsidRPr="005134BF" w:rsidRDefault="007243BB" w:rsidP="0051734D">
            <w:pPr>
              <w:pStyle w:val="aff5"/>
              <w:rPr>
                <w:rFonts w:cs="Times New Roman"/>
              </w:rPr>
            </w:pPr>
            <w:r w:rsidRPr="005134BF">
              <w:rPr>
                <w:rFonts w:cs="Times New Roman"/>
              </w:rPr>
              <w:t>Новый ИНН</w:t>
            </w:r>
          </w:p>
        </w:tc>
        <w:tc>
          <w:tcPr>
            <w:tcW w:w="1694" w:type="pct"/>
          </w:tcPr>
          <w:p w14:paraId="75FD056A"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6C5A853" w14:textId="77777777" w:rsidR="007243BB" w:rsidRPr="005134BF" w:rsidRDefault="007243BB" w:rsidP="0051734D">
            <w:pPr>
              <w:pStyle w:val="aff5"/>
              <w:rPr>
                <w:rFonts w:cs="Times New Roman"/>
              </w:rPr>
            </w:pPr>
            <w:r w:rsidRPr="005134BF">
              <w:rPr>
                <w:rFonts w:cs="Times New Roman"/>
              </w:rPr>
              <w:t>Новый ИНН</w:t>
            </w:r>
          </w:p>
        </w:tc>
      </w:tr>
      <w:tr w:rsidR="007243BB" w:rsidRPr="00C97325" w14:paraId="37FA1A16" w14:textId="77777777" w:rsidTr="0051734D">
        <w:tc>
          <w:tcPr>
            <w:tcW w:w="1760" w:type="pct"/>
          </w:tcPr>
          <w:p w14:paraId="45BA0543" w14:textId="77777777" w:rsidR="007243BB" w:rsidRPr="005134BF" w:rsidRDefault="007243BB" w:rsidP="0051734D">
            <w:pPr>
              <w:pStyle w:val="aff5"/>
              <w:rPr>
                <w:rFonts w:cs="Times New Roman"/>
              </w:rPr>
            </w:pPr>
            <w:r w:rsidRPr="005134BF">
              <w:rPr>
                <w:rFonts w:cs="Times New Roman"/>
              </w:rPr>
              <w:t xml:space="preserve">Действует с </w:t>
            </w:r>
          </w:p>
        </w:tc>
        <w:tc>
          <w:tcPr>
            <w:tcW w:w="1694" w:type="pct"/>
          </w:tcPr>
          <w:p w14:paraId="0C68B93A"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2896B067" w14:textId="77777777" w:rsidR="007243BB" w:rsidRPr="005134BF" w:rsidRDefault="007243BB" w:rsidP="0051734D">
            <w:pPr>
              <w:pStyle w:val="aff5"/>
              <w:rPr>
                <w:rFonts w:cs="Times New Roman"/>
              </w:rPr>
            </w:pPr>
            <w:r w:rsidRPr="005134BF">
              <w:rPr>
                <w:rFonts w:cs="Times New Roman"/>
              </w:rPr>
              <w:t>Дата, начиная с которой, применен ИНН&lt;</w:t>
            </w:r>
          </w:p>
        </w:tc>
      </w:tr>
      <w:tr w:rsidR="007243BB" w:rsidRPr="00C97325" w14:paraId="3488A214" w14:textId="77777777" w:rsidTr="0051734D">
        <w:tc>
          <w:tcPr>
            <w:tcW w:w="1760" w:type="pct"/>
          </w:tcPr>
          <w:p w14:paraId="10C7A073" w14:textId="77777777" w:rsidR="007243BB" w:rsidRPr="005134BF" w:rsidRDefault="007243BB" w:rsidP="0051734D">
            <w:pPr>
              <w:pStyle w:val="aff5"/>
              <w:rPr>
                <w:rFonts w:cs="Times New Roman"/>
              </w:rPr>
            </w:pPr>
            <w:r w:rsidRPr="005134BF">
              <w:rPr>
                <w:rFonts w:cs="Times New Roman"/>
              </w:rPr>
              <w:t>Действует до</w:t>
            </w:r>
          </w:p>
        </w:tc>
        <w:tc>
          <w:tcPr>
            <w:tcW w:w="1694" w:type="pct"/>
          </w:tcPr>
          <w:p w14:paraId="5563292D"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582F958A" w14:textId="77777777" w:rsidR="007243BB" w:rsidRPr="005134BF" w:rsidRDefault="007243BB" w:rsidP="0051734D">
            <w:pPr>
              <w:pStyle w:val="aff5"/>
              <w:rPr>
                <w:rFonts w:cs="Times New Roman"/>
              </w:rPr>
            </w:pPr>
            <w:r w:rsidRPr="005134BF">
              <w:rPr>
                <w:rFonts w:cs="Times New Roman"/>
              </w:rPr>
              <w:t>Дата, до которой, применен ИНН</w:t>
            </w:r>
          </w:p>
        </w:tc>
      </w:tr>
    </w:tbl>
    <w:p w14:paraId="78BEB606" w14:textId="77777777" w:rsidR="007243BB" w:rsidRPr="005134BF" w:rsidRDefault="007243BB" w:rsidP="007243BB">
      <w:pPr>
        <w:pStyle w:val="aff4"/>
        <w:rPr>
          <w:rFonts w:cs="Times New Roman"/>
          <w:lang w:val="en-US"/>
        </w:rPr>
      </w:pPr>
      <w:r w:rsidRPr="005134BF">
        <w:rPr>
          <w:rFonts w:cs="Times New Roman"/>
        </w:rPr>
        <w:t>Ошибки</w:t>
      </w:r>
      <w:r w:rsidRPr="005134BF">
        <w:rPr>
          <w:rFonts w:cs="Times New Roman"/>
          <w:lang w:val="en-US"/>
        </w:rPr>
        <w:t xml:space="preserve"> (SmzPlatformError)</w:t>
      </w:r>
    </w:p>
    <w:p w14:paraId="4759FF70" w14:textId="77777777" w:rsidR="007243BB" w:rsidRPr="005134BF" w:rsidRDefault="007243BB" w:rsidP="007243BB">
      <w:pPr>
        <w:pStyle w:val="a1"/>
        <w:rPr>
          <w:rFonts w:cs="Times New Roman"/>
          <w:lang w:val="en-US"/>
        </w:rPr>
      </w:pPr>
      <w:r w:rsidRPr="005134BF">
        <w:rPr>
          <w:rFonts w:cs="Times New Roman"/>
          <w:lang w:val="en-US"/>
        </w:rPr>
        <w:t xml:space="preserve">INTERNAL_ERROR – </w:t>
      </w:r>
      <w:r w:rsidRPr="005134BF">
        <w:rPr>
          <w:rFonts w:cs="Times New Roman"/>
        </w:rPr>
        <w:t>внутренняя</w:t>
      </w:r>
      <w:r w:rsidRPr="005134BF">
        <w:rPr>
          <w:rFonts w:cs="Times New Roman"/>
          <w:lang w:val="en-US"/>
        </w:rPr>
        <w:t xml:space="preserve"> </w:t>
      </w:r>
      <w:r w:rsidRPr="005134BF">
        <w:rPr>
          <w:rFonts w:cs="Times New Roman"/>
        </w:rPr>
        <w:t>ошибка</w:t>
      </w:r>
      <w:r w:rsidRPr="005134BF">
        <w:rPr>
          <w:rFonts w:cs="Times New Roman"/>
          <w:lang w:val="en-US"/>
        </w:rPr>
        <w:t xml:space="preserve"> </w:t>
      </w:r>
      <w:r w:rsidRPr="005134BF">
        <w:rPr>
          <w:rFonts w:cs="Times New Roman"/>
        </w:rPr>
        <w:t>ПП</w:t>
      </w:r>
      <w:r w:rsidRPr="005134BF">
        <w:rPr>
          <w:rFonts w:cs="Times New Roman"/>
          <w:lang w:val="en-US"/>
        </w:rPr>
        <w:t xml:space="preserve"> </w:t>
      </w:r>
      <w:r w:rsidRPr="005134BF">
        <w:rPr>
          <w:rFonts w:cs="Times New Roman"/>
        </w:rPr>
        <w:t>НПД</w:t>
      </w:r>
      <w:r w:rsidRPr="005134BF">
        <w:rPr>
          <w:rFonts w:cs="Times New Roman"/>
          <w:lang w:val="en-US"/>
        </w:rPr>
        <w:t>;</w:t>
      </w:r>
    </w:p>
    <w:p w14:paraId="62A93DE2"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1B7EAE9" w14:textId="77777777" w:rsidR="007243BB" w:rsidRPr="005134BF" w:rsidRDefault="007243BB" w:rsidP="007243BB">
      <w:pPr>
        <w:pStyle w:val="a1"/>
        <w:rPr>
          <w:rFonts w:cs="Times New Roman"/>
        </w:rPr>
      </w:pPr>
      <w:r w:rsidRPr="005134BF">
        <w:rPr>
          <w:rFonts w:cs="Times New Roman"/>
          <w:lang w:val="en-US"/>
        </w:rPr>
        <w:t>ENTITY</w:t>
      </w:r>
      <w:r w:rsidRPr="005134BF">
        <w:rPr>
          <w:rFonts w:cs="Times New Roman"/>
        </w:rPr>
        <w:t>_</w:t>
      </w:r>
      <w:r w:rsidRPr="005134BF">
        <w:rPr>
          <w:rFonts w:cs="Times New Roman"/>
          <w:lang w:val="en-US"/>
        </w:rPr>
        <w:t>NOT</w:t>
      </w:r>
      <w:r w:rsidRPr="005134BF">
        <w:rPr>
          <w:rFonts w:cs="Times New Roman"/>
        </w:rPr>
        <w:t>_</w:t>
      </w:r>
      <w:r w:rsidRPr="005134BF">
        <w:rPr>
          <w:rFonts w:cs="Times New Roman"/>
          <w:lang w:val="en-US"/>
        </w:rPr>
        <w:t>FOUND</w:t>
      </w:r>
      <w:r w:rsidRPr="005134BF">
        <w:rPr>
          <w:rFonts w:cs="Times New Roman"/>
        </w:rPr>
        <w:t xml:space="preserve"> – ничего не найдено.</w:t>
      </w:r>
    </w:p>
    <w:p w14:paraId="57BB9E05" w14:textId="77777777" w:rsidR="007243BB" w:rsidRPr="005134BF" w:rsidRDefault="007243BB" w:rsidP="007243BB">
      <w:pPr>
        <w:pStyle w:val="a3"/>
        <w:rPr>
          <w:rFonts w:cs="Times New Roman"/>
        </w:rPr>
      </w:pPr>
      <w:r w:rsidRPr="005134BF">
        <w:rPr>
          <w:rFonts w:cs="Times New Roman"/>
        </w:rPr>
        <w:lastRenderedPageBreak/>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3AA1A8E" w14:textId="77777777" w:rsidR="007243BB" w:rsidRPr="005134BF" w:rsidRDefault="007243BB" w:rsidP="007243BB">
      <w:pPr>
        <w:pStyle w:val="4"/>
      </w:pPr>
      <w:bookmarkStart w:id="338" w:name="_Toc2352113"/>
      <w:bookmarkStart w:id="339" w:name="_Toc4508032"/>
      <w:bookmarkStart w:id="340" w:name="_Toc23351568"/>
      <w:bookmarkStart w:id="341" w:name="_Toc23949591"/>
      <w:bookmarkStart w:id="342" w:name="_Toc9507806"/>
      <w:bookmarkStart w:id="343" w:name="_Toc34043057"/>
      <w:r w:rsidRPr="005134BF">
        <w:lastRenderedPageBreak/>
        <w:t>Справочники</w:t>
      </w:r>
      <w:bookmarkEnd w:id="338"/>
      <w:bookmarkEnd w:id="339"/>
      <w:bookmarkEnd w:id="340"/>
      <w:bookmarkEnd w:id="341"/>
      <w:bookmarkEnd w:id="342"/>
      <w:bookmarkEnd w:id="343"/>
    </w:p>
    <w:p w14:paraId="3FC99347" w14:textId="77777777" w:rsidR="007243BB" w:rsidRPr="005134BF" w:rsidRDefault="007243BB" w:rsidP="007243BB">
      <w:pPr>
        <w:pStyle w:val="5"/>
        <w:ind w:left="-79"/>
      </w:pPr>
      <w:bookmarkStart w:id="344" w:name="_Toc2352114"/>
      <w:bookmarkStart w:id="345" w:name="_Toc4508033"/>
      <w:bookmarkStart w:id="346" w:name="_Toc23351569"/>
      <w:bookmarkStart w:id="347" w:name="_Toc23949592"/>
      <w:bookmarkStart w:id="348" w:name="_Toc9507807"/>
      <w:bookmarkStart w:id="349" w:name="_Toc34043058"/>
      <w:r w:rsidRPr="005134BF">
        <w:t>Получение актуального списка регионов, где осуществляется режим НПД</w:t>
      </w:r>
      <w:bookmarkEnd w:id="344"/>
      <w:bookmarkEnd w:id="345"/>
      <w:bookmarkEnd w:id="346"/>
      <w:bookmarkEnd w:id="347"/>
      <w:bookmarkEnd w:id="348"/>
      <w:bookmarkEnd w:id="349"/>
    </w:p>
    <w:p w14:paraId="3323CE87"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7FB6F2AC" w14:textId="77777777" w:rsidR="007243BB" w:rsidRPr="005134BF" w:rsidRDefault="007243BB" w:rsidP="007243BB">
      <w:pPr>
        <w:pStyle w:val="a3"/>
        <w:rPr>
          <w:rFonts w:cs="Times New Roman"/>
        </w:rPr>
      </w:pPr>
      <w:r w:rsidRPr="005134BF">
        <w:rPr>
          <w:rFonts w:cs="Times New Roman"/>
        </w:rPr>
        <w:t>Процедура может вызываться для получения актуального списка регионов, в которых действует режим НПД.</w:t>
      </w:r>
    </w:p>
    <w:p w14:paraId="2888A453" w14:textId="77777777" w:rsidR="007243BB" w:rsidRPr="005134BF" w:rsidRDefault="007243BB" w:rsidP="007243BB">
      <w:pPr>
        <w:pStyle w:val="aff4"/>
        <w:rPr>
          <w:rFonts w:cs="Times New Roman"/>
        </w:rPr>
      </w:pPr>
      <w:r w:rsidRPr="005134BF">
        <w:rPr>
          <w:rFonts w:cs="Times New Roman"/>
        </w:rPr>
        <w:t>Запрос (GetRegionsListRequest)</w:t>
      </w:r>
    </w:p>
    <w:tbl>
      <w:tblPr>
        <w:tblStyle w:val="af7"/>
        <w:tblW w:w="5000" w:type="pct"/>
        <w:tblLook w:val="04A0" w:firstRow="1" w:lastRow="0" w:firstColumn="1" w:lastColumn="0" w:noHBand="0" w:noVBand="1"/>
      </w:tblPr>
      <w:tblGrid>
        <w:gridCol w:w="3589"/>
        <w:gridCol w:w="3454"/>
        <w:gridCol w:w="3152"/>
      </w:tblGrid>
      <w:tr w:rsidR="007243BB" w:rsidRPr="00C97325" w14:paraId="65F12EE8" w14:textId="77777777" w:rsidTr="0051734D">
        <w:tc>
          <w:tcPr>
            <w:tcW w:w="1760" w:type="pct"/>
          </w:tcPr>
          <w:p w14:paraId="1D14D71A"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438CB6D8"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084F515E"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608B6022" w14:textId="77777777" w:rsidTr="0051734D">
        <w:tc>
          <w:tcPr>
            <w:tcW w:w="1760" w:type="pct"/>
          </w:tcPr>
          <w:p w14:paraId="70A1571D" w14:textId="77777777" w:rsidR="007243BB" w:rsidRPr="005134BF" w:rsidRDefault="007243BB" w:rsidP="0051734D">
            <w:pPr>
              <w:pStyle w:val="aff5"/>
              <w:rPr>
                <w:rFonts w:cs="Times New Roman"/>
              </w:rPr>
            </w:pPr>
            <w:r w:rsidRPr="005134BF">
              <w:rPr>
                <w:rFonts w:cs="Times New Roman"/>
              </w:rPr>
              <w:t>Время запроса</w:t>
            </w:r>
          </w:p>
        </w:tc>
        <w:tc>
          <w:tcPr>
            <w:tcW w:w="1694" w:type="pct"/>
          </w:tcPr>
          <w:p w14:paraId="7897F5C2"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78BC07FD" w14:textId="77777777" w:rsidR="007243BB" w:rsidRPr="005134BF" w:rsidRDefault="007243BB" w:rsidP="0051734D">
            <w:pPr>
              <w:pStyle w:val="aff5"/>
              <w:rPr>
                <w:rFonts w:cs="Times New Roman"/>
              </w:rPr>
            </w:pPr>
            <w:r w:rsidRPr="005134BF">
              <w:rPr>
                <w:rFonts w:cs="Times New Roman"/>
              </w:rPr>
              <w:t>Не обязательно</w:t>
            </w:r>
          </w:p>
        </w:tc>
      </w:tr>
    </w:tbl>
    <w:p w14:paraId="5DF3CF7E" w14:textId="77777777" w:rsidR="007243BB" w:rsidRPr="005134BF" w:rsidRDefault="007243BB" w:rsidP="007243BB">
      <w:pPr>
        <w:pStyle w:val="aff4"/>
        <w:rPr>
          <w:rFonts w:cs="Times New Roman"/>
        </w:rPr>
      </w:pPr>
      <w:r w:rsidRPr="005134BF">
        <w:rPr>
          <w:rFonts w:cs="Times New Roman"/>
        </w:rPr>
        <w:t>Ответ(GetRegionsListResponse)</w:t>
      </w:r>
    </w:p>
    <w:tbl>
      <w:tblPr>
        <w:tblStyle w:val="af7"/>
        <w:tblW w:w="5000" w:type="pct"/>
        <w:tblLook w:val="04A0" w:firstRow="1" w:lastRow="0" w:firstColumn="1" w:lastColumn="0" w:noHBand="0" w:noVBand="1"/>
      </w:tblPr>
      <w:tblGrid>
        <w:gridCol w:w="3589"/>
        <w:gridCol w:w="3454"/>
        <w:gridCol w:w="3152"/>
      </w:tblGrid>
      <w:tr w:rsidR="007243BB" w:rsidRPr="00C97325" w14:paraId="75F93649" w14:textId="77777777" w:rsidTr="0051734D">
        <w:tc>
          <w:tcPr>
            <w:tcW w:w="1760" w:type="pct"/>
          </w:tcPr>
          <w:p w14:paraId="6D6BF820"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621ADE48"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BCE575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9638931" w14:textId="77777777" w:rsidTr="0051734D">
        <w:tc>
          <w:tcPr>
            <w:tcW w:w="1760" w:type="pct"/>
          </w:tcPr>
          <w:p w14:paraId="74A489A0" w14:textId="77777777" w:rsidR="007243BB" w:rsidRPr="005134BF" w:rsidRDefault="007243BB" w:rsidP="0051734D">
            <w:pPr>
              <w:pStyle w:val="aff5"/>
              <w:rPr>
                <w:rFonts w:cs="Times New Roman"/>
              </w:rPr>
            </w:pPr>
            <w:r w:rsidRPr="005134BF">
              <w:rPr>
                <w:rFonts w:cs="Times New Roman"/>
              </w:rPr>
              <w:t>Регионы</w:t>
            </w:r>
          </w:p>
        </w:tc>
        <w:tc>
          <w:tcPr>
            <w:tcW w:w="1694" w:type="pct"/>
          </w:tcPr>
          <w:p w14:paraId="6740A9BF" w14:textId="77777777" w:rsidR="007243BB" w:rsidRPr="005134BF" w:rsidRDefault="007243BB" w:rsidP="0051734D">
            <w:pPr>
              <w:pStyle w:val="aff5"/>
              <w:rPr>
                <w:rFonts w:cs="Times New Roman"/>
              </w:rPr>
            </w:pPr>
            <w:r w:rsidRPr="005134BF">
              <w:rPr>
                <w:rFonts w:cs="Times New Roman"/>
              </w:rPr>
              <w:t>Регионы</w:t>
            </w:r>
            <w:r w:rsidRPr="005134BF">
              <w:rPr>
                <w:rFonts w:cs="Times New Roman"/>
                <w:lang w:val="en-US"/>
              </w:rPr>
              <w:t>[]</w:t>
            </w:r>
          </w:p>
        </w:tc>
        <w:tc>
          <w:tcPr>
            <w:tcW w:w="1546" w:type="pct"/>
          </w:tcPr>
          <w:p w14:paraId="36BCF082" w14:textId="77777777" w:rsidR="007243BB" w:rsidRPr="005134BF" w:rsidRDefault="007243BB" w:rsidP="0051734D">
            <w:pPr>
              <w:pStyle w:val="aff5"/>
              <w:rPr>
                <w:rFonts w:cs="Times New Roman"/>
              </w:rPr>
            </w:pPr>
          </w:p>
        </w:tc>
      </w:tr>
      <w:tr w:rsidR="007243BB" w:rsidRPr="00C97325" w14:paraId="044C0DF3" w14:textId="77777777" w:rsidTr="0051734D">
        <w:tc>
          <w:tcPr>
            <w:tcW w:w="1760" w:type="pct"/>
          </w:tcPr>
          <w:p w14:paraId="4A92C7BC" w14:textId="77777777" w:rsidR="007243BB" w:rsidRPr="005134BF" w:rsidRDefault="007243BB" w:rsidP="0051734D">
            <w:pPr>
              <w:pStyle w:val="aff5"/>
              <w:rPr>
                <w:rFonts w:cs="Times New Roman"/>
              </w:rPr>
            </w:pPr>
            <w:r w:rsidRPr="005134BF">
              <w:rPr>
                <w:rFonts w:cs="Times New Roman"/>
              </w:rPr>
              <w:t>ОКТМО региона ведения деятельности</w:t>
            </w:r>
          </w:p>
        </w:tc>
        <w:tc>
          <w:tcPr>
            <w:tcW w:w="1694" w:type="pct"/>
          </w:tcPr>
          <w:p w14:paraId="7C055434"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737C5815" w14:textId="77777777" w:rsidR="007243BB" w:rsidRPr="005134BF" w:rsidRDefault="007243BB" w:rsidP="0051734D">
            <w:pPr>
              <w:pStyle w:val="aff5"/>
              <w:rPr>
                <w:rFonts w:cs="Times New Roman"/>
              </w:rPr>
            </w:pPr>
          </w:p>
        </w:tc>
      </w:tr>
      <w:tr w:rsidR="007243BB" w:rsidRPr="00C97325" w14:paraId="65B9124F" w14:textId="77777777" w:rsidTr="0051734D">
        <w:tc>
          <w:tcPr>
            <w:tcW w:w="1760" w:type="pct"/>
          </w:tcPr>
          <w:p w14:paraId="74BFE18A" w14:textId="77777777" w:rsidR="007243BB" w:rsidRPr="005134BF" w:rsidRDefault="007243BB" w:rsidP="0051734D">
            <w:pPr>
              <w:pStyle w:val="aff5"/>
              <w:rPr>
                <w:rFonts w:cs="Times New Roman"/>
              </w:rPr>
            </w:pPr>
            <w:r w:rsidRPr="005134BF">
              <w:rPr>
                <w:rFonts w:cs="Times New Roman"/>
              </w:rPr>
              <w:t xml:space="preserve">Название региона ведения деятельности </w:t>
            </w:r>
          </w:p>
        </w:tc>
        <w:tc>
          <w:tcPr>
            <w:tcW w:w="1694" w:type="pct"/>
          </w:tcPr>
          <w:p w14:paraId="003C692B"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289B37D1" w14:textId="77777777" w:rsidR="007243BB" w:rsidRPr="005134BF" w:rsidRDefault="007243BB" w:rsidP="0051734D">
            <w:pPr>
              <w:pStyle w:val="aff5"/>
              <w:rPr>
                <w:rFonts w:cs="Times New Roman"/>
              </w:rPr>
            </w:pPr>
          </w:p>
        </w:tc>
      </w:tr>
    </w:tbl>
    <w:p w14:paraId="08005092" w14:textId="77777777" w:rsidR="007243BB" w:rsidRPr="00156727" w:rsidRDefault="007243BB" w:rsidP="007243BB">
      <w:pPr>
        <w:pStyle w:val="aff4"/>
      </w:pPr>
      <w:bookmarkStart w:id="350" w:name="_Toc2352115"/>
      <w:bookmarkStart w:id="351" w:name="_Toc4508034"/>
      <w:bookmarkStart w:id="352" w:name="_Toc23351570"/>
      <w:r w:rsidRPr="005134BF">
        <w:rPr>
          <w:rFonts w:cs="Times New Roman"/>
        </w:rPr>
        <w:t>Ошибки</w:t>
      </w:r>
      <w:r w:rsidRPr="00156727">
        <w:t xml:space="preserve"> (</w:t>
      </w:r>
      <w:r w:rsidRPr="005134BF">
        <w:rPr>
          <w:rFonts w:cs="Times New Roman"/>
          <w:lang w:val="en-US"/>
        </w:rPr>
        <w:t>SmzPlatformError</w:t>
      </w:r>
      <w:r w:rsidRPr="00156727">
        <w:t>)</w:t>
      </w:r>
    </w:p>
    <w:p w14:paraId="0F1FABC9"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4D0E0114"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D4C4BE9"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308F5D8" w14:textId="77777777" w:rsidR="007243BB" w:rsidRPr="005134BF" w:rsidRDefault="007243BB" w:rsidP="007243BB">
      <w:pPr>
        <w:pStyle w:val="5"/>
        <w:ind w:left="-79"/>
      </w:pPr>
      <w:bookmarkStart w:id="353" w:name="_Toc23949593"/>
      <w:bookmarkStart w:id="354" w:name="_Toc9507808"/>
      <w:bookmarkStart w:id="355" w:name="_Toc34043059"/>
      <w:r w:rsidRPr="005134BF">
        <w:t>Получение актуального списка видов деятельности</w:t>
      </w:r>
      <w:bookmarkEnd w:id="350"/>
      <w:bookmarkEnd w:id="351"/>
      <w:bookmarkEnd w:id="352"/>
      <w:bookmarkEnd w:id="353"/>
      <w:bookmarkEnd w:id="354"/>
      <w:bookmarkEnd w:id="355"/>
    </w:p>
    <w:p w14:paraId="69CC5541"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5EEF8D22" w14:textId="77777777" w:rsidR="007243BB" w:rsidRPr="005134BF" w:rsidRDefault="007243BB" w:rsidP="007243BB">
      <w:pPr>
        <w:pStyle w:val="a3"/>
        <w:rPr>
          <w:rFonts w:cs="Times New Roman"/>
        </w:rPr>
      </w:pPr>
      <w:r w:rsidRPr="005134BF">
        <w:rPr>
          <w:rFonts w:cs="Times New Roman"/>
        </w:rPr>
        <w:t>Процедура может вызываться для получения актуального списка видов деятельности, внесенных в систему НПД. Регламентированного списка разрешенных видов деятельности не существует.</w:t>
      </w:r>
    </w:p>
    <w:p w14:paraId="2706281F" w14:textId="77777777" w:rsidR="007243BB" w:rsidRPr="005134BF" w:rsidRDefault="007243BB" w:rsidP="007243BB">
      <w:pPr>
        <w:pStyle w:val="aff4"/>
        <w:rPr>
          <w:rFonts w:cs="Times New Roman"/>
        </w:rPr>
      </w:pPr>
      <w:r w:rsidRPr="005134BF">
        <w:rPr>
          <w:rFonts w:cs="Times New Roman"/>
        </w:rPr>
        <w:t>Запрос (GetActivitiesListRequest)</w:t>
      </w:r>
    </w:p>
    <w:tbl>
      <w:tblPr>
        <w:tblStyle w:val="af7"/>
        <w:tblW w:w="5000" w:type="pct"/>
        <w:tblLook w:val="04A0" w:firstRow="1" w:lastRow="0" w:firstColumn="1" w:lastColumn="0" w:noHBand="0" w:noVBand="1"/>
      </w:tblPr>
      <w:tblGrid>
        <w:gridCol w:w="3589"/>
        <w:gridCol w:w="3454"/>
        <w:gridCol w:w="3152"/>
      </w:tblGrid>
      <w:tr w:rsidR="007243BB" w:rsidRPr="00C97325" w14:paraId="7E9BCA92" w14:textId="77777777" w:rsidTr="0051734D">
        <w:tc>
          <w:tcPr>
            <w:tcW w:w="1760" w:type="pct"/>
          </w:tcPr>
          <w:p w14:paraId="323DEDC7"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CD7ADD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4934833E"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7CBE26C" w14:textId="77777777" w:rsidTr="0051734D">
        <w:tc>
          <w:tcPr>
            <w:tcW w:w="1760" w:type="pct"/>
          </w:tcPr>
          <w:p w14:paraId="39B73634" w14:textId="77777777" w:rsidR="007243BB" w:rsidRPr="005134BF" w:rsidRDefault="007243BB" w:rsidP="0051734D">
            <w:pPr>
              <w:pStyle w:val="aff5"/>
              <w:rPr>
                <w:rFonts w:cs="Times New Roman"/>
              </w:rPr>
            </w:pPr>
            <w:r w:rsidRPr="005134BF">
              <w:rPr>
                <w:rFonts w:cs="Times New Roman"/>
              </w:rPr>
              <w:t>Время запроса</w:t>
            </w:r>
          </w:p>
        </w:tc>
        <w:tc>
          <w:tcPr>
            <w:tcW w:w="1694" w:type="pct"/>
          </w:tcPr>
          <w:p w14:paraId="44A749C6"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60C60572" w14:textId="77777777" w:rsidR="007243BB" w:rsidRPr="005134BF" w:rsidRDefault="007243BB" w:rsidP="0051734D">
            <w:pPr>
              <w:pStyle w:val="aff5"/>
              <w:rPr>
                <w:rFonts w:cs="Times New Roman"/>
              </w:rPr>
            </w:pPr>
            <w:r w:rsidRPr="005134BF">
              <w:rPr>
                <w:rFonts w:cs="Times New Roman"/>
              </w:rPr>
              <w:t>Не обязательно</w:t>
            </w:r>
          </w:p>
        </w:tc>
      </w:tr>
    </w:tbl>
    <w:p w14:paraId="53BA1450" w14:textId="77777777" w:rsidR="007243BB" w:rsidRPr="005134BF" w:rsidRDefault="007243BB" w:rsidP="007243BB">
      <w:pPr>
        <w:pStyle w:val="aff4"/>
        <w:rPr>
          <w:rFonts w:cs="Times New Roman"/>
        </w:rPr>
      </w:pPr>
      <w:r w:rsidRPr="005134BF">
        <w:rPr>
          <w:rFonts w:cs="Times New Roman"/>
        </w:rPr>
        <w:lastRenderedPageBreak/>
        <w:t>Ответ (GetActivitiesListResponse)</w:t>
      </w:r>
    </w:p>
    <w:tbl>
      <w:tblPr>
        <w:tblStyle w:val="af7"/>
        <w:tblW w:w="5000" w:type="pct"/>
        <w:tblLook w:val="04A0" w:firstRow="1" w:lastRow="0" w:firstColumn="1" w:lastColumn="0" w:noHBand="0" w:noVBand="1"/>
      </w:tblPr>
      <w:tblGrid>
        <w:gridCol w:w="3589"/>
        <w:gridCol w:w="3454"/>
        <w:gridCol w:w="3152"/>
      </w:tblGrid>
      <w:tr w:rsidR="007243BB" w:rsidRPr="00C97325" w14:paraId="7981DA84" w14:textId="77777777" w:rsidTr="0051734D">
        <w:trPr>
          <w:tblHeader/>
        </w:trPr>
        <w:tc>
          <w:tcPr>
            <w:tcW w:w="1760" w:type="pct"/>
          </w:tcPr>
          <w:p w14:paraId="24AA1B0E"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2CDCA155"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27260B07"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51176F17" w14:textId="77777777" w:rsidTr="0051734D">
        <w:tc>
          <w:tcPr>
            <w:tcW w:w="1760" w:type="pct"/>
          </w:tcPr>
          <w:p w14:paraId="05A8E508" w14:textId="77777777" w:rsidR="007243BB" w:rsidRPr="005134BF" w:rsidRDefault="007243BB" w:rsidP="0051734D">
            <w:pPr>
              <w:pStyle w:val="aff5"/>
              <w:rPr>
                <w:rFonts w:cs="Times New Roman"/>
              </w:rPr>
            </w:pPr>
            <w:r w:rsidRPr="005134BF">
              <w:rPr>
                <w:rFonts w:cs="Times New Roman"/>
              </w:rPr>
              <w:t>Виды деятельности</w:t>
            </w:r>
          </w:p>
        </w:tc>
        <w:tc>
          <w:tcPr>
            <w:tcW w:w="1694" w:type="pct"/>
          </w:tcPr>
          <w:p w14:paraId="3B6706C0" w14:textId="77777777" w:rsidR="007243BB" w:rsidRPr="005134BF" w:rsidRDefault="007243BB" w:rsidP="0051734D">
            <w:pPr>
              <w:pStyle w:val="aff5"/>
              <w:rPr>
                <w:rFonts w:cs="Times New Roman"/>
                <w:lang w:val="en-US"/>
              </w:rPr>
            </w:pPr>
            <w:r w:rsidRPr="005134BF">
              <w:rPr>
                <w:rFonts w:cs="Times New Roman"/>
              </w:rPr>
              <w:t>Виды деятельности</w:t>
            </w:r>
            <w:r w:rsidRPr="005134BF">
              <w:rPr>
                <w:rFonts w:cs="Times New Roman"/>
                <w:lang w:val="en-US"/>
              </w:rPr>
              <w:t>[]</w:t>
            </w:r>
          </w:p>
        </w:tc>
        <w:tc>
          <w:tcPr>
            <w:tcW w:w="1546" w:type="pct"/>
          </w:tcPr>
          <w:p w14:paraId="7A7AB8FB" w14:textId="77777777" w:rsidR="007243BB" w:rsidRPr="005134BF" w:rsidRDefault="007243BB" w:rsidP="0051734D">
            <w:pPr>
              <w:pStyle w:val="aff5"/>
              <w:rPr>
                <w:rFonts w:cs="Times New Roman"/>
              </w:rPr>
            </w:pPr>
            <w:r w:rsidRPr="005134BF">
              <w:rPr>
                <w:rFonts w:cs="Times New Roman"/>
              </w:rPr>
              <w:t>Список элементов</w:t>
            </w:r>
          </w:p>
        </w:tc>
      </w:tr>
      <w:tr w:rsidR="007243BB" w:rsidRPr="00C97325" w14:paraId="411B9EBB" w14:textId="77777777" w:rsidTr="0051734D">
        <w:tc>
          <w:tcPr>
            <w:tcW w:w="1760" w:type="pct"/>
          </w:tcPr>
          <w:p w14:paraId="0B0DB394" w14:textId="77777777" w:rsidR="007243BB" w:rsidRPr="005134BF" w:rsidRDefault="007243BB" w:rsidP="0051734D">
            <w:pPr>
              <w:pStyle w:val="aff5"/>
              <w:ind w:left="306"/>
              <w:rPr>
                <w:rFonts w:cs="Times New Roman"/>
              </w:rPr>
            </w:pPr>
            <w:r w:rsidRPr="005134BF">
              <w:rPr>
                <w:rFonts w:cs="Times New Roman"/>
                <w:lang w:val="en-US"/>
              </w:rPr>
              <w:t xml:space="preserve">ID </w:t>
            </w:r>
            <w:r w:rsidRPr="005134BF">
              <w:rPr>
                <w:rFonts w:cs="Times New Roman"/>
              </w:rPr>
              <w:t>вида деятельности</w:t>
            </w:r>
          </w:p>
        </w:tc>
        <w:tc>
          <w:tcPr>
            <w:tcW w:w="1694" w:type="pct"/>
          </w:tcPr>
          <w:p w14:paraId="27AEEFA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7D2CF763" w14:textId="77777777" w:rsidR="007243BB" w:rsidRPr="005134BF" w:rsidRDefault="007243BB" w:rsidP="0051734D">
            <w:pPr>
              <w:pStyle w:val="aff5"/>
              <w:rPr>
                <w:rFonts w:cs="Times New Roman"/>
              </w:rPr>
            </w:pPr>
          </w:p>
        </w:tc>
      </w:tr>
      <w:tr w:rsidR="007243BB" w:rsidRPr="00C97325" w14:paraId="51D665AA" w14:textId="77777777" w:rsidTr="0051734D">
        <w:tc>
          <w:tcPr>
            <w:tcW w:w="1760" w:type="pct"/>
          </w:tcPr>
          <w:p w14:paraId="5BA538E2" w14:textId="77777777" w:rsidR="007243BB" w:rsidRPr="005134BF" w:rsidRDefault="007243BB" w:rsidP="0051734D">
            <w:pPr>
              <w:pStyle w:val="aff5"/>
              <w:ind w:left="306"/>
              <w:rPr>
                <w:rFonts w:cs="Times New Roman"/>
                <w:lang w:val="en-US"/>
              </w:rPr>
            </w:pPr>
            <w:r w:rsidRPr="005134BF">
              <w:rPr>
                <w:rFonts w:cs="Times New Roman"/>
              </w:rPr>
              <w:t>Название вида деятельности</w:t>
            </w:r>
          </w:p>
        </w:tc>
        <w:tc>
          <w:tcPr>
            <w:tcW w:w="1694" w:type="pct"/>
          </w:tcPr>
          <w:p w14:paraId="6C8424D8"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24865E25" w14:textId="77777777" w:rsidR="007243BB" w:rsidRPr="005134BF" w:rsidRDefault="007243BB" w:rsidP="0051734D">
            <w:pPr>
              <w:pStyle w:val="aff5"/>
              <w:rPr>
                <w:rFonts w:cs="Times New Roman"/>
              </w:rPr>
            </w:pPr>
          </w:p>
        </w:tc>
      </w:tr>
    </w:tbl>
    <w:p w14:paraId="29071BC0" w14:textId="77777777" w:rsidR="007243BB" w:rsidRPr="00156727" w:rsidRDefault="007243BB" w:rsidP="007243BB">
      <w:pPr>
        <w:pStyle w:val="aff4"/>
      </w:pPr>
      <w:bookmarkStart w:id="356" w:name="_Toc2352117"/>
      <w:bookmarkStart w:id="357" w:name="_Toc4508035"/>
      <w:bookmarkStart w:id="358" w:name="_Toc23351571"/>
      <w:r w:rsidRPr="005134BF">
        <w:rPr>
          <w:rFonts w:cs="Times New Roman"/>
        </w:rPr>
        <w:t>Ошибки</w:t>
      </w:r>
      <w:r w:rsidRPr="00156727">
        <w:t xml:space="preserve"> (</w:t>
      </w:r>
      <w:r w:rsidRPr="005134BF">
        <w:rPr>
          <w:rFonts w:cs="Times New Roman"/>
          <w:lang w:val="en-US"/>
        </w:rPr>
        <w:t>SmzPlatformError</w:t>
      </w:r>
      <w:r w:rsidRPr="00156727">
        <w:t>)</w:t>
      </w:r>
    </w:p>
    <w:p w14:paraId="10C06B4C"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40E0EE38"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01FA93F" w14:textId="77777777" w:rsidR="007243BB"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29AC93A1" w14:textId="77777777" w:rsidR="007243BB" w:rsidRDefault="007243BB" w:rsidP="007243BB">
      <w:pPr>
        <w:pStyle w:val="5"/>
        <w:ind w:left="-79"/>
      </w:pPr>
      <w:bookmarkStart w:id="359" w:name="_Toc34043060"/>
      <w:r w:rsidRPr="00DF3337">
        <w:t>Получение актуального двухуровневого списка видов деятельности</w:t>
      </w:r>
      <w:bookmarkEnd w:id="359"/>
    </w:p>
    <w:p w14:paraId="5CA854BD" w14:textId="77777777" w:rsidR="007243BB" w:rsidRDefault="007243BB" w:rsidP="007243BB">
      <w:pPr>
        <w:pStyle w:val="a3"/>
      </w:pPr>
      <w:r>
        <w:t>Инициатор вызова: банки-партнеры,</w:t>
      </w:r>
      <w:r w:rsidRPr="009A65AB">
        <w:t xml:space="preserve"> </w:t>
      </w:r>
      <w:r>
        <w:t>платформы-партнеры.</w:t>
      </w:r>
    </w:p>
    <w:p w14:paraId="40C7BAEA" w14:textId="77777777" w:rsidR="007243BB" w:rsidRPr="008908C2" w:rsidRDefault="007243BB" w:rsidP="007243BB">
      <w:pPr>
        <w:pStyle w:val="a3"/>
      </w:pPr>
      <w:r>
        <w:t>Процедура может вызываться для получения актуального двухуровневого списка видов деятельности, внесенных в систему НПД. Регламентированного списка разрешенных видов деятельности не существует.</w:t>
      </w:r>
    </w:p>
    <w:p w14:paraId="495A7E32" w14:textId="77777777" w:rsidR="007243BB" w:rsidRPr="00D3294B" w:rsidRDefault="007243BB" w:rsidP="007243BB">
      <w:pPr>
        <w:pStyle w:val="aff4"/>
      </w:pPr>
      <w:r w:rsidRPr="00D3294B">
        <w:t>Запрос</w:t>
      </w:r>
      <w:r>
        <w:t xml:space="preserve"> (</w:t>
      </w:r>
      <w:r w:rsidRPr="00D3294B">
        <w:t>GetActivitiesListRequest</w:t>
      </w:r>
      <w:r>
        <w:rPr>
          <w:lang w:val="en-US"/>
        </w:rPr>
        <w:t>V2</w:t>
      </w:r>
      <w:r>
        <w:t>)</w:t>
      </w:r>
    </w:p>
    <w:tbl>
      <w:tblPr>
        <w:tblStyle w:val="af7"/>
        <w:tblW w:w="5000" w:type="pct"/>
        <w:tblLook w:val="04A0" w:firstRow="1" w:lastRow="0" w:firstColumn="1" w:lastColumn="0" w:noHBand="0" w:noVBand="1"/>
      </w:tblPr>
      <w:tblGrid>
        <w:gridCol w:w="3589"/>
        <w:gridCol w:w="3454"/>
        <w:gridCol w:w="3152"/>
      </w:tblGrid>
      <w:tr w:rsidR="007243BB" w:rsidRPr="000D4B53" w14:paraId="425EAF80" w14:textId="77777777" w:rsidTr="0051734D">
        <w:tc>
          <w:tcPr>
            <w:tcW w:w="1760" w:type="pct"/>
          </w:tcPr>
          <w:p w14:paraId="2FA8202D" w14:textId="77777777" w:rsidR="007243BB" w:rsidRPr="000D4B53" w:rsidRDefault="007243BB" w:rsidP="0051734D">
            <w:pPr>
              <w:pStyle w:val="aff5"/>
              <w:jc w:val="center"/>
            </w:pPr>
            <w:r>
              <w:t>Содержание</w:t>
            </w:r>
          </w:p>
        </w:tc>
        <w:tc>
          <w:tcPr>
            <w:tcW w:w="1694" w:type="pct"/>
          </w:tcPr>
          <w:p w14:paraId="5FE73A48" w14:textId="77777777" w:rsidR="007243BB" w:rsidRPr="000D4B53" w:rsidRDefault="007243BB" w:rsidP="0051734D">
            <w:pPr>
              <w:pStyle w:val="aff5"/>
              <w:jc w:val="center"/>
            </w:pPr>
            <w:r>
              <w:t>Тип</w:t>
            </w:r>
          </w:p>
        </w:tc>
        <w:tc>
          <w:tcPr>
            <w:tcW w:w="1546" w:type="pct"/>
          </w:tcPr>
          <w:p w14:paraId="44B3D77D" w14:textId="77777777" w:rsidR="007243BB" w:rsidRPr="000D4B53" w:rsidRDefault="007243BB" w:rsidP="0051734D">
            <w:pPr>
              <w:pStyle w:val="aff5"/>
              <w:jc w:val="center"/>
            </w:pPr>
            <w:r>
              <w:t>Описание</w:t>
            </w:r>
          </w:p>
        </w:tc>
      </w:tr>
      <w:tr w:rsidR="007243BB" w:rsidRPr="000D4B53" w14:paraId="4E438942" w14:textId="77777777" w:rsidTr="0051734D">
        <w:tc>
          <w:tcPr>
            <w:tcW w:w="1760" w:type="pct"/>
          </w:tcPr>
          <w:p w14:paraId="457F9A37" w14:textId="77777777" w:rsidR="007243BB" w:rsidRPr="00301B52" w:rsidRDefault="007243BB" w:rsidP="0051734D">
            <w:pPr>
              <w:pStyle w:val="aff5"/>
            </w:pPr>
            <w:r>
              <w:t>Время запроса</w:t>
            </w:r>
          </w:p>
        </w:tc>
        <w:tc>
          <w:tcPr>
            <w:tcW w:w="1694" w:type="pct"/>
          </w:tcPr>
          <w:p w14:paraId="4B4C0C38" w14:textId="77777777" w:rsidR="007243BB" w:rsidRPr="00301B52" w:rsidRDefault="007243BB" w:rsidP="0051734D">
            <w:pPr>
              <w:pStyle w:val="aff5"/>
              <w:rPr>
                <w:lang w:val="en-US"/>
              </w:rPr>
            </w:pPr>
            <w:r>
              <w:rPr>
                <w:lang w:val="en-US"/>
              </w:rPr>
              <w:t>dateTime</w:t>
            </w:r>
          </w:p>
        </w:tc>
        <w:tc>
          <w:tcPr>
            <w:tcW w:w="1546" w:type="pct"/>
          </w:tcPr>
          <w:p w14:paraId="3F7D8AD3" w14:textId="77777777" w:rsidR="007243BB" w:rsidRPr="00301B52" w:rsidRDefault="007243BB" w:rsidP="0051734D">
            <w:pPr>
              <w:pStyle w:val="aff5"/>
            </w:pPr>
            <w:r>
              <w:t>Не обязательно</w:t>
            </w:r>
          </w:p>
        </w:tc>
      </w:tr>
    </w:tbl>
    <w:p w14:paraId="0FF58332" w14:textId="77777777" w:rsidR="007243BB" w:rsidRDefault="007243BB" w:rsidP="007243BB">
      <w:pPr>
        <w:pStyle w:val="aff4"/>
      </w:pPr>
      <w:r w:rsidRPr="00D3294B">
        <w:t>Ответ</w:t>
      </w:r>
      <w:r>
        <w:t xml:space="preserve"> </w:t>
      </w:r>
      <w:r w:rsidRPr="00D3294B">
        <w:t>(</w:t>
      </w:r>
      <w:r w:rsidRPr="004E0E5D">
        <w:t>GetActivitiesListResponse</w:t>
      </w:r>
      <w:r>
        <w:rPr>
          <w:lang w:val="en-US"/>
        </w:rPr>
        <w:t>V2</w:t>
      </w:r>
      <w:r w:rsidRPr="00D3294B">
        <w:t>)</w:t>
      </w:r>
    </w:p>
    <w:tbl>
      <w:tblPr>
        <w:tblStyle w:val="af7"/>
        <w:tblW w:w="5000" w:type="pct"/>
        <w:tblLook w:val="04A0" w:firstRow="1" w:lastRow="0" w:firstColumn="1" w:lastColumn="0" w:noHBand="0" w:noVBand="1"/>
      </w:tblPr>
      <w:tblGrid>
        <w:gridCol w:w="3589"/>
        <w:gridCol w:w="3454"/>
        <w:gridCol w:w="3152"/>
      </w:tblGrid>
      <w:tr w:rsidR="007243BB" w:rsidRPr="000D4B53" w14:paraId="6B2A673F" w14:textId="77777777" w:rsidTr="0051734D">
        <w:tc>
          <w:tcPr>
            <w:tcW w:w="1760" w:type="pct"/>
          </w:tcPr>
          <w:p w14:paraId="58B6BCF3" w14:textId="77777777" w:rsidR="007243BB" w:rsidRPr="000D4B53" w:rsidRDefault="007243BB" w:rsidP="0051734D">
            <w:pPr>
              <w:pStyle w:val="aff5"/>
              <w:keepNext/>
              <w:jc w:val="center"/>
            </w:pPr>
            <w:r>
              <w:t>Содержание</w:t>
            </w:r>
          </w:p>
        </w:tc>
        <w:tc>
          <w:tcPr>
            <w:tcW w:w="1694" w:type="pct"/>
          </w:tcPr>
          <w:p w14:paraId="757BA16C" w14:textId="77777777" w:rsidR="007243BB" w:rsidRPr="000D4B53" w:rsidRDefault="007243BB" w:rsidP="0051734D">
            <w:pPr>
              <w:pStyle w:val="aff5"/>
              <w:keepNext/>
              <w:jc w:val="center"/>
            </w:pPr>
            <w:r>
              <w:t>Тип</w:t>
            </w:r>
          </w:p>
        </w:tc>
        <w:tc>
          <w:tcPr>
            <w:tcW w:w="1546" w:type="pct"/>
          </w:tcPr>
          <w:p w14:paraId="22ECA2B3" w14:textId="77777777" w:rsidR="007243BB" w:rsidRPr="000D4B53" w:rsidRDefault="007243BB" w:rsidP="0051734D">
            <w:pPr>
              <w:pStyle w:val="aff5"/>
              <w:keepNext/>
              <w:jc w:val="center"/>
            </w:pPr>
            <w:r>
              <w:t>Описание</w:t>
            </w:r>
          </w:p>
        </w:tc>
      </w:tr>
      <w:tr w:rsidR="007243BB" w:rsidRPr="000D4B53" w14:paraId="67ECB639" w14:textId="77777777" w:rsidTr="0051734D">
        <w:tc>
          <w:tcPr>
            <w:tcW w:w="1760" w:type="pct"/>
          </w:tcPr>
          <w:p w14:paraId="54C7BAE5" w14:textId="77777777" w:rsidR="007243BB" w:rsidRDefault="007243BB" w:rsidP="0051734D">
            <w:pPr>
              <w:pStyle w:val="aff5"/>
            </w:pPr>
            <w:r>
              <w:t>Виды деятельности</w:t>
            </w:r>
          </w:p>
        </w:tc>
        <w:tc>
          <w:tcPr>
            <w:tcW w:w="1694" w:type="pct"/>
          </w:tcPr>
          <w:p w14:paraId="0D59C952" w14:textId="77777777" w:rsidR="007243BB" w:rsidRPr="003309DE" w:rsidRDefault="007243BB" w:rsidP="0051734D">
            <w:pPr>
              <w:pStyle w:val="aff5"/>
              <w:rPr>
                <w:lang w:val="en-US"/>
              </w:rPr>
            </w:pPr>
            <w:r>
              <w:t>Виды деятельности</w:t>
            </w:r>
            <w:r>
              <w:rPr>
                <w:lang w:val="en-US"/>
              </w:rPr>
              <w:t>[]</w:t>
            </w:r>
          </w:p>
        </w:tc>
        <w:tc>
          <w:tcPr>
            <w:tcW w:w="1546" w:type="pct"/>
          </w:tcPr>
          <w:p w14:paraId="488D185E" w14:textId="77777777" w:rsidR="007243BB" w:rsidRDefault="007243BB" w:rsidP="0051734D">
            <w:pPr>
              <w:pStyle w:val="aff5"/>
            </w:pPr>
            <w:r>
              <w:t>Список элементов</w:t>
            </w:r>
          </w:p>
        </w:tc>
      </w:tr>
      <w:tr w:rsidR="007243BB" w:rsidRPr="000D4B53" w14:paraId="51A2F73A" w14:textId="77777777" w:rsidTr="0051734D">
        <w:tc>
          <w:tcPr>
            <w:tcW w:w="1760" w:type="pct"/>
          </w:tcPr>
          <w:p w14:paraId="7F178E02" w14:textId="77777777" w:rsidR="007243BB" w:rsidRPr="00762074" w:rsidRDefault="007243BB" w:rsidP="0051734D">
            <w:pPr>
              <w:pStyle w:val="aff5"/>
              <w:ind w:left="306"/>
            </w:pPr>
            <w:r>
              <w:rPr>
                <w:lang w:val="en-US"/>
              </w:rPr>
              <w:t xml:space="preserve">ID </w:t>
            </w:r>
            <w:r>
              <w:t>вида деятельности</w:t>
            </w:r>
          </w:p>
        </w:tc>
        <w:tc>
          <w:tcPr>
            <w:tcW w:w="1694" w:type="pct"/>
          </w:tcPr>
          <w:p w14:paraId="45AFD2BF" w14:textId="77777777" w:rsidR="007243BB" w:rsidRPr="00D3294B" w:rsidRDefault="007243BB" w:rsidP="0051734D">
            <w:pPr>
              <w:pStyle w:val="aff5"/>
              <w:rPr>
                <w:lang w:val="en-US"/>
              </w:rPr>
            </w:pPr>
            <w:r>
              <w:rPr>
                <w:lang w:val="en-US"/>
              </w:rPr>
              <w:t>Int</w:t>
            </w:r>
          </w:p>
        </w:tc>
        <w:tc>
          <w:tcPr>
            <w:tcW w:w="1546" w:type="pct"/>
          </w:tcPr>
          <w:p w14:paraId="0534B225" w14:textId="77777777" w:rsidR="007243BB" w:rsidRPr="008908C2" w:rsidRDefault="007243BB" w:rsidP="0051734D">
            <w:pPr>
              <w:pStyle w:val="aff5"/>
            </w:pPr>
          </w:p>
        </w:tc>
      </w:tr>
      <w:tr w:rsidR="007243BB" w:rsidRPr="000D4B53" w14:paraId="5EEBB308" w14:textId="77777777" w:rsidTr="0051734D">
        <w:tc>
          <w:tcPr>
            <w:tcW w:w="1760" w:type="pct"/>
          </w:tcPr>
          <w:p w14:paraId="73F35857" w14:textId="77777777" w:rsidR="007243BB" w:rsidRPr="003312D3" w:rsidRDefault="007243BB" w:rsidP="0051734D">
            <w:pPr>
              <w:pStyle w:val="aff5"/>
              <w:ind w:left="306"/>
              <w:rPr>
                <w:lang w:val="en-US"/>
              </w:rPr>
            </w:pPr>
            <w:r w:rsidRPr="00632BD2">
              <w:t>ID родительского вида деятельности</w:t>
            </w:r>
          </w:p>
        </w:tc>
        <w:tc>
          <w:tcPr>
            <w:tcW w:w="1694" w:type="pct"/>
          </w:tcPr>
          <w:p w14:paraId="5990ED80" w14:textId="77777777" w:rsidR="007243BB" w:rsidRDefault="007243BB" w:rsidP="0051734D">
            <w:pPr>
              <w:pStyle w:val="aff5"/>
              <w:rPr>
                <w:lang w:val="en-US"/>
              </w:rPr>
            </w:pPr>
            <w:r>
              <w:rPr>
                <w:lang w:val="en-US"/>
              </w:rPr>
              <w:t>Int</w:t>
            </w:r>
          </w:p>
        </w:tc>
        <w:tc>
          <w:tcPr>
            <w:tcW w:w="1546" w:type="pct"/>
          </w:tcPr>
          <w:p w14:paraId="27F436EC" w14:textId="77777777" w:rsidR="007243BB" w:rsidRPr="00834DC5" w:rsidRDefault="007243BB" w:rsidP="0051734D">
            <w:pPr>
              <w:pStyle w:val="aff5"/>
            </w:pPr>
            <w:r>
              <w:t>Необязательный параметр, отсутствует у видов деятельности верхнего уровня</w:t>
            </w:r>
          </w:p>
        </w:tc>
      </w:tr>
      <w:tr w:rsidR="007243BB" w:rsidRPr="000D4B53" w14:paraId="5607FB9A" w14:textId="77777777" w:rsidTr="0051734D">
        <w:tc>
          <w:tcPr>
            <w:tcW w:w="1760" w:type="pct"/>
          </w:tcPr>
          <w:p w14:paraId="134015B2" w14:textId="77777777" w:rsidR="007243BB" w:rsidRPr="00632BD2" w:rsidRDefault="007243BB" w:rsidP="0051734D">
            <w:pPr>
              <w:pStyle w:val="aff5"/>
              <w:ind w:left="306"/>
            </w:pPr>
            <w:r w:rsidRPr="00834DC5">
              <w:t>Название вида деятельности</w:t>
            </w:r>
          </w:p>
        </w:tc>
        <w:tc>
          <w:tcPr>
            <w:tcW w:w="1694" w:type="pct"/>
          </w:tcPr>
          <w:p w14:paraId="1C8D14B3" w14:textId="77777777" w:rsidR="007243BB" w:rsidRDefault="007243BB" w:rsidP="0051734D">
            <w:pPr>
              <w:pStyle w:val="aff5"/>
              <w:rPr>
                <w:lang w:val="en-US"/>
              </w:rPr>
            </w:pPr>
            <w:r>
              <w:rPr>
                <w:lang w:val="en-US"/>
              </w:rPr>
              <w:t>String</w:t>
            </w:r>
          </w:p>
        </w:tc>
        <w:tc>
          <w:tcPr>
            <w:tcW w:w="1546" w:type="pct"/>
          </w:tcPr>
          <w:p w14:paraId="6B5FD1FE" w14:textId="77777777" w:rsidR="007243BB" w:rsidRDefault="007243BB" w:rsidP="0051734D">
            <w:pPr>
              <w:pStyle w:val="aff5"/>
            </w:pPr>
          </w:p>
        </w:tc>
      </w:tr>
      <w:tr w:rsidR="007243BB" w:rsidRPr="000D4B53" w14:paraId="50F9ED7B" w14:textId="77777777" w:rsidTr="0051734D">
        <w:tc>
          <w:tcPr>
            <w:tcW w:w="1760" w:type="pct"/>
          </w:tcPr>
          <w:p w14:paraId="0B4C2661" w14:textId="77777777" w:rsidR="007243BB" w:rsidRPr="00632BD2" w:rsidRDefault="007243BB" w:rsidP="0051734D">
            <w:pPr>
              <w:pStyle w:val="aff5"/>
              <w:ind w:left="306"/>
            </w:pPr>
            <w:r w:rsidRPr="00834DC5">
              <w:t>Признак активности вида деятельности в системе</w:t>
            </w:r>
          </w:p>
        </w:tc>
        <w:tc>
          <w:tcPr>
            <w:tcW w:w="1694" w:type="pct"/>
          </w:tcPr>
          <w:p w14:paraId="03690C24" w14:textId="77777777" w:rsidR="007243BB" w:rsidRPr="001752C1" w:rsidRDefault="007243BB" w:rsidP="0051734D">
            <w:pPr>
              <w:pStyle w:val="aff5"/>
            </w:pPr>
            <w:r w:rsidRPr="00834DC5">
              <w:t>boolean</w:t>
            </w:r>
          </w:p>
        </w:tc>
        <w:tc>
          <w:tcPr>
            <w:tcW w:w="1546" w:type="pct"/>
          </w:tcPr>
          <w:p w14:paraId="70037DB1" w14:textId="77777777" w:rsidR="007243BB" w:rsidRPr="00834DC5" w:rsidRDefault="007243BB" w:rsidP="0051734D">
            <w:pPr>
              <w:pStyle w:val="aff5"/>
            </w:pPr>
            <w:r>
              <w:rPr>
                <w:lang w:val="en-US"/>
              </w:rPr>
              <w:t>False</w:t>
            </w:r>
            <w:r w:rsidRPr="001752C1">
              <w:t xml:space="preserve"> </w:t>
            </w:r>
            <w:r>
              <w:t>если вид деятельности неактивен и НП НПД не может его выбрать.</w:t>
            </w:r>
          </w:p>
        </w:tc>
      </w:tr>
    </w:tbl>
    <w:p w14:paraId="1F185D07" w14:textId="77777777" w:rsidR="007243BB" w:rsidRPr="001752C1" w:rsidRDefault="007243BB" w:rsidP="007243BB">
      <w:pPr>
        <w:pStyle w:val="aff4"/>
      </w:pPr>
      <w:r w:rsidRPr="00AD0A18">
        <w:t>Ошибки</w:t>
      </w:r>
      <w:r w:rsidRPr="001752C1">
        <w:t xml:space="preserve"> (</w:t>
      </w:r>
      <w:r w:rsidRPr="00465308">
        <w:rPr>
          <w:lang w:val="en-US"/>
        </w:rPr>
        <w:t>SmzPlatformError</w:t>
      </w:r>
      <w:r w:rsidRPr="001752C1">
        <w:t>)</w:t>
      </w:r>
    </w:p>
    <w:p w14:paraId="04B5AB1D" w14:textId="77777777" w:rsidR="007243BB" w:rsidRPr="00905E76" w:rsidRDefault="007243BB" w:rsidP="007243BB">
      <w:pPr>
        <w:pStyle w:val="a3"/>
      </w:pPr>
      <w:r>
        <w:fldChar w:fldCharType="begin"/>
      </w:r>
      <w:r>
        <w:instrText xml:space="preserve"> REF _Ref2352330 \h  \* MERGEFORMAT </w:instrText>
      </w:r>
      <w:r>
        <w:fldChar w:fldCharType="separate"/>
      </w:r>
      <w:r w:rsidRPr="0027530B">
        <w:t>Допустимые коды ошибок в ответах</w:t>
      </w:r>
      <w:r>
        <w:fldChar w:fldCharType="end"/>
      </w:r>
      <w:r>
        <w:t>.</w:t>
      </w:r>
    </w:p>
    <w:p w14:paraId="48723BA5" w14:textId="77777777" w:rsidR="007243BB" w:rsidRPr="005134BF" w:rsidRDefault="007243BB" w:rsidP="007243BB">
      <w:pPr>
        <w:pStyle w:val="5"/>
        <w:ind w:left="-79"/>
      </w:pPr>
      <w:bookmarkStart w:id="360" w:name="_Toc23949594"/>
      <w:bookmarkStart w:id="361" w:name="_Toc9507809"/>
      <w:bookmarkStart w:id="362" w:name="_Toc34043061"/>
      <w:r w:rsidRPr="005134BF">
        <w:lastRenderedPageBreak/>
        <w:t>Получение справочника причин отказа в постановке на учет</w:t>
      </w:r>
      <w:bookmarkEnd w:id="356"/>
      <w:bookmarkEnd w:id="357"/>
      <w:bookmarkEnd w:id="358"/>
      <w:bookmarkEnd w:id="360"/>
      <w:bookmarkEnd w:id="361"/>
      <w:bookmarkEnd w:id="362"/>
    </w:p>
    <w:p w14:paraId="6167070D"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48865CF5" w14:textId="77777777" w:rsidR="007243BB" w:rsidRPr="005134BF" w:rsidRDefault="007243BB" w:rsidP="007243BB">
      <w:pPr>
        <w:pStyle w:val="a3"/>
        <w:rPr>
          <w:rFonts w:cs="Times New Roman"/>
        </w:rPr>
      </w:pPr>
      <w:r w:rsidRPr="005134BF">
        <w:rPr>
          <w:rFonts w:cs="Times New Roman"/>
        </w:rPr>
        <w:t>Процедура может вызываться для получения списка причин отказов в постановке на учет.</w:t>
      </w:r>
    </w:p>
    <w:p w14:paraId="65A8F7AC" w14:textId="77777777" w:rsidR="007243BB" w:rsidRPr="005134BF" w:rsidRDefault="007243BB" w:rsidP="007243BB">
      <w:pPr>
        <w:pStyle w:val="aff4"/>
        <w:rPr>
          <w:rFonts w:cs="Times New Roman"/>
        </w:rPr>
      </w:pPr>
      <w:r w:rsidRPr="005134BF">
        <w:rPr>
          <w:rFonts w:cs="Times New Roman"/>
        </w:rPr>
        <w:t>Запрос (GetRejectionReasonsListRequest)</w:t>
      </w:r>
    </w:p>
    <w:tbl>
      <w:tblPr>
        <w:tblStyle w:val="af7"/>
        <w:tblW w:w="5000" w:type="pct"/>
        <w:tblLook w:val="04A0" w:firstRow="1" w:lastRow="0" w:firstColumn="1" w:lastColumn="0" w:noHBand="0" w:noVBand="1"/>
      </w:tblPr>
      <w:tblGrid>
        <w:gridCol w:w="3589"/>
        <w:gridCol w:w="3454"/>
        <w:gridCol w:w="3152"/>
      </w:tblGrid>
      <w:tr w:rsidR="007243BB" w:rsidRPr="00C97325" w14:paraId="1AAB9695" w14:textId="77777777" w:rsidTr="0051734D">
        <w:tc>
          <w:tcPr>
            <w:tcW w:w="1760" w:type="pct"/>
          </w:tcPr>
          <w:p w14:paraId="1E326511"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E5C0004"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7A794DD3"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74EB89F" w14:textId="77777777" w:rsidTr="0051734D">
        <w:tc>
          <w:tcPr>
            <w:tcW w:w="1760" w:type="pct"/>
          </w:tcPr>
          <w:p w14:paraId="43BCA094" w14:textId="77777777" w:rsidR="007243BB" w:rsidRPr="005134BF" w:rsidRDefault="007243BB" w:rsidP="0051734D">
            <w:pPr>
              <w:pStyle w:val="aff5"/>
              <w:rPr>
                <w:rFonts w:cs="Times New Roman"/>
              </w:rPr>
            </w:pPr>
            <w:r w:rsidRPr="005134BF">
              <w:rPr>
                <w:rFonts w:cs="Times New Roman"/>
              </w:rPr>
              <w:t>Время запроса</w:t>
            </w:r>
          </w:p>
        </w:tc>
        <w:tc>
          <w:tcPr>
            <w:tcW w:w="1694" w:type="pct"/>
          </w:tcPr>
          <w:p w14:paraId="36692E6D"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7C26CB35" w14:textId="77777777" w:rsidR="007243BB" w:rsidRPr="005134BF" w:rsidRDefault="007243BB" w:rsidP="0051734D">
            <w:pPr>
              <w:pStyle w:val="aff5"/>
              <w:rPr>
                <w:rFonts w:cs="Times New Roman"/>
              </w:rPr>
            </w:pPr>
            <w:r w:rsidRPr="005134BF">
              <w:rPr>
                <w:rFonts w:cs="Times New Roman"/>
              </w:rPr>
              <w:t>Не обязательно</w:t>
            </w:r>
          </w:p>
        </w:tc>
      </w:tr>
    </w:tbl>
    <w:p w14:paraId="220D9C15" w14:textId="77777777" w:rsidR="007243BB" w:rsidRPr="005134BF" w:rsidRDefault="007243BB" w:rsidP="007243BB">
      <w:pPr>
        <w:pStyle w:val="aff4"/>
        <w:rPr>
          <w:rFonts w:cs="Times New Roman"/>
        </w:rPr>
      </w:pPr>
      <w:r w:rsidRPr="005134BF">
        <w:rPr>
          <w:rFonts w:cs="Times New Roman"/>
        </w:rPr>
        <w:t xml:space="preserve">Ответ (GetRejectionReasonsListResponse) содержит список элементов </w:t>
      </w:r>
    </w:p>
    <w:tbl>
      <w:tblPr>
        <w:tblStyle w:val="af7"/>
        <w:tblW w:w="5000" w:type="pct"/>
        <w:tblLook w:val="04A0" w:firstRow="1" w:lastRow="0" w:firstColumn="1" w:lastColumn="0" w:noHBand="0" w:noVBand="1"/>
      </w:tblPr>
      <w:tblGrid>
        <w:gridCol w:w="3589"/>
        <w:gridCol w:w="3454"/>
        <w:gridCol w:w="3152"/>
      </w:tblGrid>
      <w:tr w:rsidR="007243BB" w:rsidRPr="00C97325" w14:paraId="162DCA25" w14:textId="77777777" w:rsidTr="0051734D">
        <w:tc>
          <w:tcPr>
            <w:tcW w:w="1760" w:type="pct"/>
          </w:tcPr>
          <w:p w14:paraId="7F298FE4"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8821BDB"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2738E7B"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92CEF9A" w14:textId="77777777" w:rsidTr="0051734D">
        <w:tc>
          <w:tcPr>
            <w:tcW w:w="1760" w:type="pct"/>
          </w:tcPr>
          <w:p w14:paraId="75B0AF86" w14:textId="77777777" w:rsidR="007243BB" w:rsidRPr="005134BF" w:rsidRDefault="007243BB" w:rsidP="0051734D">
            <w:pPr>
              <w:pStyle w:val="aff5"/>
              <w:rPr>
                <w:rFonts w:cs="Times New Roman"/>
              </w:rPr>
            </w:pPr>
            <w:r w:rsidRPr="005134BF">
              <w:rPr>
                <w:rFonts w:cs="Times New Roman"/>
              </w:rPr>
              <w:t>Причины</w:t>
            </w:r>
          </w:p>
        </w:tc>
        <w:tc>
          <w:tcPr>
            <w:tcW w:w="1694" w:type="pct"/>
          </w:tcPr>
          <w:p w14:paraId="164AAFD4" w14:textId="77777777" w:rsidR="007243BB" w:rsidRPr="005134BF" w:rsidRDefault="007243BB" w:rsidP="0051734D">
            <w:pPr>
              <w:pStyle w:val="aff5"/>
              <w:rPr>
                <w:rFonts w:cs="Times New Roman"/>
                <w:lang w:val="en-US"/>
              </w:rPr>
            </w:pPr>
            <w:r w:rsidRPr="005134BF">
              <w:rPr>
                <w:rFonts w:cs="Times New Roman"/>
              </w:rPr>
              <w:t>Причины</w:t>
            </w:r>
            <w:r w:rsidRPr="005134BF">
              <w:rPr>
                <w:rFonts w:cs="Times New Roman"/>
                <w:lang w:val="en-US"/>
              </w:rPr>
              <w:t>[]</w:t>
            </w:r>
          </w:p>
        </w:tc>
        <w:tc>
          <w:tcPr>
            <w:tcW w:w="1546" w:type="pct"/>
          </w:tcPr>
          <w:p w14:paraId="4A480D24" w14:textId="77777777" w:rsidR="007243BB" w:rsidRPr="005134BF" w:rsidRDefault="007243BB" w:rsidP="0051734D">
            <w:pPr>
              <w:pStyle w:val="aff5"/>
              <w:rPr>
                <w:rFonts w:cs="Times New Roman"/>
              </w:rPr>
            </w:pPr>
          </w:p>
        </w:tc>
      </w:tr>
      <w:tr w:rsidR="007243BB" w:rsidRPr="00C97325" w14:paraId="10ECE099" w14:textId="77777777" w:rsidTr="0051734D">
        <w:tc>
          <w:tcPr>
            <w:tcW w:w="1760" w:type="pct"/>
          </w:tcPr>
          <w:p w14:paraId="5BF0B266" w14:textId="77777777" w:rsidR="007243BB" w:rsidRPr="005134BF" w:rsidRDefault="007243BB" w:rsidP="0051734D">
            <w:pPr>
              <w:pStyle w:val="aff5"/>
              <w:ind w:left="306"/>
              <w:rPr>
                <w:rFonts w:cs="Times New Roman"/>
              </w:rPr>
            </w:pPr>
            <w:r w:rsidRPr="005134BF">
              <w:rPr>
                <w:rFonts w:cs="Times New Roman"/>
              </w:rPr>
              <w:t>Код причины отказа постановки на учет</w:t>
            </w:r>
          </w:p>
        </w:tc>
        <w:tc>
          <w:tcPr>
            <w:tcW w:w="1694" w:type="pct"/>
          </w:tcPr>
          <w:p w14:paraId="3BF8C986"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257E4AF" w14:textId="77777777" w:rsidR="007243BB" w:rsidRPr="005134BF" w:rsidRDefault="007243BB" w:rsidP="0051734D">
            <w:pPr>
              <w:pStyle w:val="aff5"/>
              <w:rPr>
                <w:rFonts w:cs="Times New Roman"/>
              </w:rPr>
            </w:pPr>
            <w:r w:rsidRPr="005134BF">
              <w:rPr>
                <w:rFonts w:cs="Times New Roman"/>
              </w:rPr>
              <w:t>Список элементов</w:t>
            </w:r>
          </w:p>
        </w:tc>
      </w:tr>
      <w:tr w:rsidR="007243BB" w:rsidRPr="00C97325" w14:paraId="79EC53A8" w14:textId="77777777" w:rsidTr="0051734D">
        <w:tc>
          <w:tcPr>
            <w:tcW w:w="1760" w:type="pct"/>
          </w:tcPr>
          <w:p w14:paraId="6A710AF2" w14:textId="77777777" w:rsidR="007243BB" w:rsidRPr="005134BF" w:rsidRDefault="007243BB" w:rsidP="0051734D">
            <w:pPr>
              <w:pStyle w:val="aff5"/>
              <w:ind w:left="306"/>
              <w:rPr>
                <w:rFonts w:cs="Times New Roman"/>
              </w:rPr>
            </w:pPr>
            <w:r w:rsidRPr="005134BF">
              <w:rPr>
                <w:rFonts w:cs="Times New Roman"/>
              </w:rPr>
              <w:t>Описание причины отказа</w:t>
            </w:r>
          </w:p>
        </w:tc>
        <w:tc>
          <w:tcPr>
            <w:tcW w:w="1694" w:type="pct"/>
          </w:tcPr>
          <w:p w14:paraId="0DBDDD0E"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7D60E38" w14:textId="77777777" w:rsidR="007243BB" w:rsidRPr="005134BF" w:rsidRDefault="007243BB" w:rsidP="0051734D">
            <w:pPr>
              <w:pStyle w:val="aff5"/>
              <w:rPr>
                <w:rFonts w:cs="Times New Roman"/>
              </w:rPr>
            </w:pPr>
          </w:p>
        </w:tc>
      </w:tr>
    </w:tbl>
    <w:p w14:paraId="7A5241A6"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40AD739E"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5939470B"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5675840"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8B14E43" w14:textId="77777777" w:rsidR="007243BB" w:rsidRPr="005134BF" w:rsidRDefault="007243BB" w:rsidP="007243BB">
      <w:pPr>
        <w:pStyle w:val="aff4"/>
        <w:rPr>
          <w:rFonts w:cs="Times New Roman"/>
        </w:rPr>
      </w:pPr>
      <w:r w:rsidRPr="005134BF">
        <w:rPr>
          <w:rFonts w:cs="Times New Roman"/>
        </w:rPr>
        <w:t xml:space="preserve">Содержание справочника </w:t>
      </w:r>
    </w:p>
    <w:p w14:paraId="75145753" w14:textId="77777777" w:rsidR="007243BB" w:rsidRPr="005134BF" w:rsidRDefault="007243BB" w:rsidP="007243BB">
      <w:pPr>
        <w:pStyle w:val="a1"/>
        <w:rPr>
          <w:rFonts w:cs="Times New Roman"/>
        </w:rPr>
      </w:pPr>
      <w:r w:rsidRPr="005134BF">
        <w:rPr>
          <w:rFonts w:cs="Times New Roman"/>
          <w:lang w:val="en-US"/>
        </w:rPr>
        <w:t>REGISTERED</w:t>
      </w:r>
      <w:r w:rsidRPr="005134BF">
        <w:rPr>
          <w:rFonts w:cs="Times New Roman"/>
        </w:rPr>
        <w:t xml:space="preserve"> – ФЛ состоит на учете в налоговом органе в качестве НП НПД, для ФЛ формируется сообщение:</w:t>
      </w:r>
    </w:p>
    <w:p w14:paraId="2866F614" w14:textId="77777777" w:rsidR="007243BB" w:rsidRPr="005134BF" w:rsidRDefault="007243BB" w:rsidP="007243BB">
      <w:pPr>
        <w:pStyle w:val="a3"/>
        <w:rPr>
          <w:rFonts w:cs="Times New Roman"/>
        </w:rPr>
      </w:pPr>
      <w:r w:rsidRPr="005134BF">
        <w:rPr>
          <w:rFonts w:cs="Times New Roman"/>
        </w:rPr>
        <w:t>«По данным налогового органа физическое лицо является действующим налогоплательщиком налога на профессиональную деятельность. Повторная постановка на учет не требуется»;</w:t>
      </w:r>
    </w:p>
    <w:p w14:paraId="10FB1889" w14:textId="77777777" w:rsidR="007243BB" w:rsidRPr="005134BF" w:rsidRDefault="007243BB" w:rsidP="007243BB">
      <w:pPr>
        <w:pStyle w:val="a1"/>
        <w:rPr>
          <w:rFonts w:cs="Times New Roman"/>
        </w:rPr>
      </w:pPr>
      <w:r w:rsidRPr="005134BF">
        <w:rPr>
          <w:rFonts w:cs="Times New Roman"/>
          <w:lang w:val="en-US"/>
        </w:rPr>
        <w:t>INCOME</w:t>
      </w:r>
      <w:r w:rsidRPr="005134BF">
        <w:rPr>
          <w:rFonts w:cs="Times New Roman"/>
        </w:rPr>
        <w:t>_</w:t>
      </w:r>
      <w:r w:rsidRPr="005134BF">
        <w:rPr>
          <w:rFonts w:cs="Times New Roman"/>
          <w:lang w:val="en-US"/>
        </w:rPr>
        <w:t>OVERFLOW</w:t>
      </w:r>
      <w:r w:rsidRPr="005134BF">
        <w:rPr>
          <w:rFonts w:cs="Times New Roman"/>
        </w:rPr>
        <w:t xml:space="preserve"> – пользователь был зарегистрирован, исчерпал лимит дохода в текущем календарном году (сейчас 2 400 000 руб.), снялся с учета и пытается встать на учет повторно. Для ФЛ формируется сообщение:</w:t>
      </w:r>
    </w:p>
    <w:p w14:paraId="0BE90D40" w14:textId="77777777" w:rsidR="007243BB" w:rsidRPr="005134BF" w:rsidRDefault="007243BB" w:rsidP="007243BB">
      <w:pPr>
        <w:pStyle w:val="a3"/>
        <w:rPr>
          <w:rFonts w:cs="Times New Roman"/>
        </w:rPr>
      </w:pPr>
      <w:r w:rsidRPr="005134BF">
        <w:rPr>
          <w:rFonts w:cs="Times New Roman"/>
        </w:rPr>
        <w:t>«Доход за текущий календарный год достиг допустимого порога в %s миллиона рублей. Вы не можете встать на учёт»;</w:t>
      </w:r>
    </w:p>
    <w:p w14:paraId="06ADFCB0" w14:textId="77777777" w:rsidR="007243BB" w:rsidRPr="005134BF" w:rsidRDefault="007243BB" w:rsidP="007243BB">
      <w:pPr>
        <w:pStyle w:val="a1"/>
        <w:rPr>
          <w:rFonts w:cs="Times New Roman"/>
        </w:rPr>
      </w:pPr>
      <w:r w:rsidRPr="005134BF">
        <w:rPr>
          <w:rFonts w:cs="Times New Roman"/>
        </w:rPr>
        <w:lastRenderedPageBreak/>
        <w:t>DEBTS_FOUND – у ФЛ имеются неоплаченные налоговые начисления, для ФЛ формируется сообщение:</w:t>
      </w:r>
    </w:p>
    <w:p w14:paraId="5BC39466" w14:textId="77777777" w:rsidR="007243BB" w:rsidRPr="005134BF" w:rsidRDefault="007243BB" w:rsidP="007243BB">
      <w:pPr>
        <w:pStyle w:val="a3"/>
        <w:rPr>
          <w:rFonts w:cs="Times New Roman"/>
        </w:rPr>
      </w:pPr>
      <w:r w:rsidRPr="005134BF">
        <w:rPr>
          <w:rFonts w:cs="Times New Roman"/>
        </w:rPr>
        <w:t>«У вас имеются неоплаченные налоговые начисления. Чтобы стать налогоплательщиком налога на профессиональный доход, пожалуйста, оплатите их»;</w:t>
      </w:r>
    </w:p>
    <w:p w14:paraId="7920EA30" w14:textId="77777777" w:rsidR="007243BB" w:rsidRPr="005134BF" w:rsidRDefault="007243BB" w:rsidP="007243BB">
      <w:pPr>
        <w:pStyle w:val="a1"/>
        <w:rPr>
          <w:rFonts w:cs="Times New Roman"/>
        </w:rPr>
      </w:pPr>
      <w:r w:rsidRPr="005134BF">
        <w:rPr>
          <w:rFonts w:cs="Times New Roman"/>
          <w:lang w:val="en-US"/>
        </w:rPr>
        <w:t>REGISTRATION</w:t>
      </w:r>
      <w:r w:rsidRPr="005134BF">
        <w:rPr>
          <w:rFonts w:cs="Times New Roman"/>
        </w:rPr>
        <w:t>_</w:t>
      </w:r>
      <w:r w:rsidRPr="005134BF">
        <w:rPr>
          <w:rFonts w:cs="Times New Roman"/>
          <w:lang w:val="en-US"/>
        </w:rPr>
        <w:t>RESTRICED</w:t>
      </w:r>
      <w:r w:rsidRPr="005134BF">
        <w:rPr>
          <w:rFonts w:cs="Times New Roman"/>
        </w:rPr>
        <w:t xml:space="preserve"> – в системе НПД имеется информация от </w:t>
      </w:r>
      <w:r>
        <w:rPr>
          <w:rFonts w:cs="Times New Roman"/>
        </w:rPr>
        <w:t>Партнер</w:t>
      </w:r>
      <w:r w:rsidRPr="005134BF">
        <w:rPr>
          <w:rFonts w:cs="Times New Roman"/>
        </w:rPr>
        <w:t>ов или налоговых органов, что у ФЛ есть ограничения к постановке на учет в качестве плательщика НПД. Для ФЛ формируется сообщение:</w:t>
      </w:r>
    </w:p>
    <w:p w14:paraId="7EC52B2B" w14:textId="77777777" w:rsidR="007243BB" w:rsidRPr="005134BF" w:rsidRDefault="007243BB" w:rsidP="007243BB">
      <w:pPr>
        <w:pStyle w:val="a3"/>
        <w:rPr>
          <w:rFonts w:cs="Times New Roman"/>
        </w:rPr>
      </w:pPr>
      <w:r w:rsidRPr="005134BF">
        <w:rPr>
          <w:rFonts w:cs="Times New Roman"/>
        </w:rPr>
        <w:t xml:space="preserve">«В платформе имеется информация от </w:t>
      </w:r>
      <w:r>
        <w:rPr>
          <w:rFonts w:cs="Times New Roman"/>
        </w:rPr>
        <w:t>Партнер</w:t>
      </w:r>
      <w:r w:rsidRPr="005134BF">
        <w:rPr>
          <w:rFonts w:cs="Times New Roman"/>
        </w:rPr>
        <w:t>ов или налоговых органов, что НП НПД не разрешено вставать на учет как плательщику НПД»;</w:t>
      </w:r>
    </w:p>
    <w:p w14:paraId="6D161B03" w14:textId="77777777" w:rsidR="007243BB" w:rsidRPr="005134BF" w:rsidRDefault="007243BB" w:rsidP="007243BB">
      <w:pPr>
        <w:pStyle w:val="a1"/>
        <w:rPr>
          <w:rFonts w:cs="Times New Roman"/>
        </w:rPr>
      </w:pPr>
      <w:bookmarkStart w:id="363" w:name="_Toc2352118"/>
      <w:bookmarkStart w:id="364" w:name="_Toc4508036"/>
      <w:r w:rsidRPr="005134BF">
        <w:rPr>
          <w:rFonts w:cs="Times New Roman"/>
          <w:lang w:val="en-US"/>
        </w:rPr>
        <w:t>NOT</w:t>
      </w:r>
      <w:r w:rsidRPr="005134BF">
        <w:rPr>
          <w:rFonts w:cs="Times New Roman"/>
        </w:rPr>
        <w:t>_</w:t>
      </w:r>
      <w:r w:rsidRPr="005134BF">
        <w:rPr>
          <w:rFonts w:cs="Times New Roman"/>
          <w:lang w:val="en-US"/>
        </w:rPr>
        <w:t>IDENTIFYED</w:t>
      </w:r>
      <w:r w:rsidRPr="005134BF">
        <w:rPr>
          <w:rFonts w:cs="Times New Roman"/>
        </w:rPr>
        <w:t xml:space="preserve"> – ФЛ не идентифицировано. Для ФЛ формируется сообщение: </w:t>
      </w:r>
    </w:p>
    <w:p w14:paraId="04172ED1" w14:textId="77777777" w:rsidR="007243BB" w:rsidRPr="005134BF" w:rsidRDefault="007243BB" w:rsidP="007243BB">
      <w:pPr>
        <w:pStyle w:val="a3"/>
        <w:rPr>
          <w:rFonts w:cs="Times New Roman"/>
        </w:rPr>
      </w:pPr>
      <w:r w:rsidRPr="005134BF">
        <w:rPr>
          <w:rFonts w:cs="Times New Roman"/>
        </w:rPr>
        <w:t>«По Вашим паспортным данным не найден ИНН. Если Вы знаете свой ИНН, попробуйте зарегистрироваться, с использованием ИНН и пароля от ЛК физического лица. Если у Вас нет ИНН, Вам необходимо обратиться в любой налоговый орган, обслуживающий физических лиц, для получения ИНН»;</w:t>
      </w:r>
    </w:p>
    <w:p w14:paraId="086BAA9F" w14:textId="77777777" w:rsidR="007243BB" w:rsidRPr="005134BF" w:rsidRDefault="007243BB" w:rsidP="007243BB">
      <w:pPr>
        <w:pStyle w:val="a1"/>
        <w:rPr>
          <w:rFonts w:cs="Times New Roman"/>
        </w:rPr>
      </w:pPr>
      <w:r w:rsidRPr="005134BF">
        <w:rPr>
          <w:rFonts w:cs="Times New Roman"/>
          <w:lang w:val="en-US"/>
        </w:rPr>
        <w:t>NOT</w:t>
      </w:r>
      <w:r w:rsidRPr="005134BF">
        <w:rPr>
          <w:rFonts w:cs="Times New Roman"/>
        </w:rPr>
        <w:t>_</w:t>
      </w:r>
      <w:r w:rsidRPr="005134BF">
        <w:rPr>
          <w:rFonts w:cs="Times New Roman"/>
          <w:lang w:val="en-US"/>
        </w:rPr>
        <w:t>FULLY</w:t>
      </w:r>
      <w:r w:rsidRPr="005134BF">
        <w:rPr>
          <w:rFonts w:cs="Times New Roman"/>
        </w:rPr>
        <w:t>_</w:t>
      </w:r>
      <w:r w:rsidRPr="005134BF">
        <w:rPr>
          <w:rFonts w:cs="Times New Roman"/>
          <w:lang w:val="en-US"/>
        </w:rPr>
        <w:t>IDENTIFIED</w:t>
      </w:r>
      <w:r w:rsidRPr="005134BF">
        <w:rPr>
          <w:rFonts w:cs="Times New Roman"/>
        </w:rPr>
        <w:t xml:space="preserve"> – ФЛ идентифицировано неоднозначно. Для ФЛ формируется сообщение: </w:t>
      </w:r>
    </w:p>
    <w:p w14:paraId="257D4D10" w14:textId="77777777" w:rsidR="007243BB" w:rsidRPr="005134BF" w:rsidRDefault="007243BB" w:rsidP="007243BB">
      <w:pPr>
        <w:pStyle w:val="a3"/>
        <w:rPr>
          <w:rFonts w:cs="Times New Roman"/>
        </w:rPr>
      </w:pPr>
      <w:r w:rsidRPr="005134BF">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5302143C" w14:textId="77777777" w:rsidR="007243BB" w:rsidRPr="005134BF" w:rsidRDefault="007243BB" w:rsidP="007243BB">
      <w:pPr>
        <w:pStyle w:val="a1"/>
        <w:rPr>
          <w:rFonts w:cs="Times New Roman"/>
        </w:rPr>
      </w:pPr>
      <w:r w:rsidRPr="005134BF">
        <w:rPr>
          <w:rFonts w:cs="Times New Roman"/>
          <w:lang w:val="en-US"/>
        </w:rPr>
        <w:t>TAXPAYER</w:t>
      </w:r>
      <w:r w:rsidRPr="005134BF">
        <w:rPr>
          <w:rFonts w:cs="Times New Roman"/>
        </w:rPr>
        <w:t>_</w:t>
      </w:r>
      <w:r w:rsidRPr="005134BF">
        <w:rPr>
          <w:rFonts w:cs="Times New Roman"/>
          <w:lang w:val="en-US"/>
        </w:rPr>
        <w:t>DIED</w:t>
      </w:r>
      <w:r w:rsidRPr="005134BF">
        <w:rPr>
          <w:rFonts w:cs="Times New Roman"/>
        </w:rPr>
        <w:t xml:space="preserve"> – у лица заполнена дата смерти, для ФЛ формируется сообщение: </w:t>
      </w:r>
    </w:p>
    <w:p w14:paraId="11CF2F32" w14:textId="77777777" w:rsidR="007243BB" w:rsidRPr="005134BF" w:rsidRDefault="007243BB" w:rsidP="007243BB">
      <w:pPr>
        <w:pStyle w:val="a3"/>
        <w:rPr>
          <w:rFonts w:cs="Times New Roman"/>
        </w:rPr>
      </w:pPr>
      <w:r w:rsidRPr="005134BF">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54524C22" w14:textId="77777777" w:rsidR="007243BB" w:rsidRPr="005134BF" w:rsidRDefault="007243BB" w:rsidP="007243BB">
      <w:pPr>
        <w:pStyle w:val="a1"/>
        <w:rPr>
          <w:rFonts w:cs="Times New Roman"/>
        </w:rPr>
      </w:pPr>
      <w:r w:rsidRPr="005134BF">
        <w:rPr>
          <w:rFonts w:cs="Times New Roman"/>
          <w:lang w:val="en-US"/>
        </w:rPr>
        <w:t>NO</w:t>
      </w:r>
      <w:r w:rsidRPr="005134BF">
        <w:rPr>
          <w:rFonts w:cs="Times New Roman"/>
        </w:rPr>
        <w:t>_</w:t>
      </w:r>
      <w:r w:rsidRPr="005134BF">
        <w:rPr>
          <w:rFonts w:cs="Times New Roman"/>
          <w:lang w:val="en-US"/>
        </w:rPr>
        <w:t>RESIDENCY</w:t>
      </w:r>
      <w:r w:rsidRPr="005134BF">
        <w:rPr>
          <w:rFonts w:cs="Times New Roman"/>
        </w:rPr>
        <w:t xml:space="preserve"> – у лица нет действующей постановки, для ФЛ формируется сообщение: </w:t>
      </w:r>
    </w:p>
    <w:p w14:paraId="743F8C51" w14:textId="77777777" w:rsidR="007243BB" w:rsidRPr="005134BF" w:rsidRDefault="007243BB" w:rsidP="007243BB">
      <w:pPr>
        <w:pStyle w:val="a3"/>
        <w:rPr>
          <w:rFonts w:cs="Times New Roman"/>
        </w:rPr>
      </w:pPr>
      <w:r w:rsidRPr="005134BF">
        <w:rPr>
          <w:rFonts w:cs="Times New Roman"/>
        </w:rPr>
        <w:lastRenderedPageBreak/>
        <w:t>«Отсутствуют данные о постановке на учет в налоговом органе по месту жительства. Для постановки на учет по месту жительства обратитесь, пожалуйста, в любой налоговый орган, обслуживающий физических лиц, после чего повторите, пожалуйста, попытку регистрации»;</w:t>
      </w:r>
    </w:p>
    <w:p w14:paraId="44F6E2B5" w14:textId="77777777" w:rsidR="007243BB" w:rsidRPr="005134BF" w:rsidRDefault="007243BB" w:rsidP="007243BB">
      <w:pPr>
        <w:pStyle w:val="a1"/>
        <w:rPr>
          <w:rFonts w:cs="Times New Roman"/>
        </w:rPr>
      </w:pPr>
      <w:r w:rsidRPr="005134BF">
        <w:rPr>
          <w:rFonts w:cs="Times New Roman"/>
          <w:lang w:val="en-US"/>
        </w:rPr>
        <w:t>INVALID</w:t>
      </w:r>
      <w:r w:rsidRPr="005134BF">
        <w:rPr>
          <w:rFonts w:cs="Times New Roman"/>
        </w:rPr>
        <w:t>_</w:t>
      </w:r>
      <w:r w:rsidRPr="005134BF">
        <w:rPr>
          <w:rFonts w:cs="Times New Roman"/>
          <w:lang w:val="en-US"/>
        </w:rPr>
        <w:t>SITIZENSHIP</w:t>
      </w:r>
      <w:r w:rsidRPr="005134BF">
        <w:rPr>
          <w:rFonts w:cs="Times New Roman"/>
        </w:rPr>
        <w:t xml:space="preserve"> – гражданство ФЛ не соответствует допустимому значению, для ФЛ формируется сообщение:</w:t>
      </w:r>
    </w:p>
    <w:p w14:paraId="4E640727" w14:textId="77777777" w:rsidR="007243BB" w:rsidRPr="005134BF" w:rsidRDefault="007243BB" w:rsidP="007243BB">
      <w:pPr>
        <w:pStyle w:val="a3"/>
        <w:rPr>
          <w:rFonts w:cs="Times New Roman"/>
        </w:rPr>
      </w:pPr>
      <w:r w:rsidRPr="005134BF">
        <w:rPr>
          <w:rFonts w:cs="Times New Roman"/>
        </w:rPr>
        <w:t>«Выявлено несоответствие документов (данных), представленных физическим лицом, сведениям, имеющимся у налогового органа, по данным налогового органа физическое лицо не является гражданином Российской Федерации или государств – членов Евразийского экономического союза»</w:t>
      </w:r>
    </w:p>
    <w:p w14:paraId="6E73555B" w14:textId="77777777" w:rsidR="007243BB" w:rsidRPr="005134BF" w:rsidRDefault="007243BB" w:rsidP="007243BB">
      <w:pPr>
        <w:pStyle w:val="a1"/>
        <w:rPr>
          <w:rFonts w:cs="Times New Roman"/>
        </w:rPr>
      </w:pPr>
      <w:r w:rsidRPr="005134BF">
        <w:rPr>
          <w:rFonts w:cs="Times New Roman"/>
          <w:lang w:val="en-US"/>
        </w:rPr>
        <w:t>RESTRICTED</w:t>
      </w:r>
      <w:r w:rsidRPr="005134BF">
        <w:rPr>
          <w:rFonts w:cs="Times New Roman"/>
        </w:rPr>
        <w:t>_</w:t>
      </w:r>
      <w:r w:rsidRPr="005134BF">
        <w:rPr>
          <w:rFonts w:cs="Times New Roman"/>
          <w:lang w:val="en-US"/>
        </w:rPr>
        <w:t>OCCUPATION</w:t>
      </w:r>
      <w:r w:rsidRPr="005134BF">
        <w:rPr>
          <w:rFonts w:cs="Times New Roman"/>
        </w:rPr>
        <w:t xml:space="preserve"> – ФЛ состоит на учете в качестве арбитражного управляющего, медиатора, оценщика, нотариуса, адвоката, лица, являющегося участником договора простого товарищества, для ФЛ формируется сообщение:</w:t>
      </w:r>
    </w:p>
    <w:p w14:paraId="599E7D5E" w14:textId="77777777" w:rsidR="007243BB" w:rsidRPr="005134BF" w:rsidRDefault="007243BB" w:rsidP="007243BB">
      <w:pPr>
        <w:pStyle w:val="a3"/>
        <w:rPr>
          <w:rFonts w:cs="Times New Roman"/>
        </w:rPr>
      </w:pPr>
      <w:r w:rsidRPr="005134BF">
        <w:rPr>
          <w:rFonts w:cs="Times New Roman"/>
        </w:rPr>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арбитражного управляющего, медиатора, оценщика, нотариуса, адвоката, участника договора простого товарищества,  в ЕГРН есть такие сведения»;</w:t>
      </w:r>
    </w:p>
    <w:p w14:paraId="303C5BFC" w14:textId="77777777" w:rsidR="007243BB" w:rsidRPr="005134BF" w:rsidRDefault="007243BB" w:rsidP="007243BB">
      <w:pPr>
        <w:pStyle w:val="a1"/>
        <w:rPr>
          <w:rFonts w:cs="Times New Roman"/>
        </w:rPr>
      </w:pPr>
      <w:r w:rsidRPr="005134BF">
        <w:rPr>
          <w:rFonts w:cs="Times New Roman"/>
          <w:lang w:val="en-US"/>
        </w:rPr>
        <w:t>IE</w:t>
      </w:r>
      <w:r w:rsidRPr="005134BF">
        <w:rPr>
          <w:rFonts w:cs="Times New Roman"/>
        </w:rPr>
        <w:t>_</w:t>
      </w:r>
      <w:r w:rsidRPr="005134BF">
        <w:rPr>
          <w:rFonts w:cs="Times New Roman"/>
          <w:lang w:val="en-US"/>
        </w:rPr>
        <w:t>RESTRICTED</w:t>
      </w:r>
      <w:r w:rsidRPr="005134BF">
        <w:rPr>
          <w:rFonts w:cs="Times New Roman"/>
        </w:rPr>
        <w:t>_</w:t>
      </w:r>
      <w:r w:rsidRPr="005134BF">
        <w:rPr>
          <w:rFonts w:cs="Times New Roman"/>
          <w:lang w:val="en-US"/>
        </w:rPr>
        <w:t>TAX</w:t>
      </w:r>
      <w:r w:rsidRPr="005134BF">
        <w:rPr>
          <w:rFonts w:cs="Times New Roman"/>
        </w:rPr>
        <w:t>_</w:t>
      </w:r>
      <w:r w:rsidRPr="005134BF">
        <w:rPr>
          <w:rFonts w:cs="Times New Roman"/>
          <w:lang w:val="en-US"/>
        </w:rPr>
        <w:t>MODE</w:t>
      </w:r>
      <w:r w:rsidRPr="005134BF">
        <w:rPr>
          <w:rFonts w:cs="Times New Roman"/>
        </w:rPr>
        <w:t xml:space="preserve"> – ФЛ состоит на учете в налоговом органе в качестве ИП с применением специальных налоговых режимов (ПСН, ЕНВД, СРП, УСН, ЕСХН, для ФЛ формируется сообщение:</w:t>
      </w:r>
    </w:p>
    <w:p w14:paraId="16A1AE69" w14:textId="77777777" w:rsidR="007243BB" w:rsidRPr="005134BF" w:rsidRDefault="007243BB" w:rsidP="007243BB">
      <w:pPr>
        <w:pStyle w:val="a3"/>
        <w:rPr>
          <w:rFonts w:cs="Times New Roman"/>
        </w:rPr>
      </w:pPr>
      <w:r w:rsidRPr="005134BF">
        <w:rPr>
          <w:rFonts w:cs="Times New Roman"/>
        </w:rPr>
        <w:t xml:space="preserve">«Отказ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индивидуального предпринимателя, применяющего специальный режим налогообложения (УСН/ПСН/ЕНВД/СРП/ЕСХН) </w:t>
      </w:r>
    </w:p>
    <w:p w14:paraId="53ACC025" w14:textId="77777777" w:rsidR="007243BB" w:rsidRPr="005134BF" w:rsidRDefault="007243BB" w:rsidP="007243BB">
      <w:pPr>
        <w:pStyle w:val="a1"/>
        <w:rPr>
          <w:rFonts w:cs="Times New Roman"/>
        </w:rPr>
      </w:pPr>
      <w:r w:rsidRPr="005134BF">
        <w:rPr>
          <w:rFonts w:cs="Times New Roman"/>
          <w:lang w:val="en-US"/>
        </w:rPr>
        <w:lastRenderedPageBreak/>
        <w:t>UNKNOWN</w:t>
      </w:r>
      <w:r w:rsidRPr="005134BF">
        <w:rPr>
          <w:rFonts w:cs="Times New Roman"/>
        </w:rPr>
        <w:t xml:space="preserve"> – любая другая/неизвестная ошибка, для ФЛ формируется сообщение:</w:t>
      </w:r>
    </w:p>
    <w:p w14:paraId="255428A7" w14:textId="77777777" w:rsidR="007243BB" w:rsidRPr="005134BF" w:rsidRDefault="007243BB" w:rsidP="007243BB">
      <w:pPr>
        <w:pStyle w:val="a3"/>
        <w:rPr>
          <w:rFonts w:cs="Times New Roman"/>
        </w:rPr>
      </w:pPr>
      <w:r w:rsidRPr="005134BF">
        <w:rPr>
          <w:rFonts w:cs="Times New Roman"/>
        </w:rPr>
        <w:t>«При постановке не учет возникли технические проблемы. Пожалуйста, повторите попытку постановки на учет позже или обратитесь, в службу технической поддержки».</w:t>
      </w:r>
    </w:p>
    <w:p w14:paraId="28A86703" w14:textId="77777777" w:rsidR="007243BB" w:rsidRPr="005134BF" w:rsidRDefault="007243BB" w:rsidP="007243BB">
      <w:pPr>
        <w:pStyle w:val="5"/>
        <w:ind w:left="-79"/>
      </w:pPr>
      <w:bookmarkStart w:id="365" w:name="_Toc23351572"/>
      <w:bookmarkStart w:id="366" w:name="_Toc23949595"/>
      <w:bookmarkStart w:id="367" w:name="_Toc9507810"/>
      <w:bookmarkStart w:id="368" w:name="_Toc34043062"/>
      <w:r w:rsidRPr="005134BF">
        <w:t>Получение справочника причин снятия с учета</w:t>
      </w:r>
      <w:bookmarkEnd w:id="363"/>
      <w:bookmarkEnd w:id="364"/>
      <w:bookmarkEnd w:id="365"/>
      <w:bookmarkEnd w:id="366"/>
      <w:bookmarkEnd w:id="367"/>
      <w:bookmarkEnd w:id="368"/>
    </w:p>
    <w:p w14:paraId="5F84977C"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7CB44F21" w14:textId="77777777" w:rsidR="007243BB" w:rsidRPr="005134BF" w:rsidRDefault="007243BB" w:rsidP="007243BB">
      <w:pPr>
        <w:pStyle w:val="a3"/>
        <w:rPr>
          <w:rFonts w:cs="Times New Roman"/>
        </w:rPr>
      </w:pPr>
      <w:r w:rsidRPr="005134BF">
        <w:rPr>
          <w:rFonts w:cs="Times New Roman"/>
        </w:rPr>
        <w:t>Процедура может вызываться для получения списка причин снятия с учета. Данный справочник является автоматически пополняемым, поэтому необходимо предоставлять пользователю возможность выбирать из существующих, либо вводить свою собственную причину снятия с учета.</w:t>
      </w:r>
    </w:p>
    <w:p w14:paraId="2C4C9216" w14:textId="77777777" w:rsidR="007243BB" w:rsidRPr="005134BF" w:rsidRDefault="007243BB" w:rsidP="007243BB">
      <w:pPr>
        <w:pStyle w:val="aff4"/>
        <w:rPr>
          <w:rFonts w:cs="Times New Roman"/>
        </w:rPr>
      </w:pPr>
      <w:r w:rsidRPr="005134BF">
        <w:rPr>
          <w:rFonts w:cs="Times New Roman"/>
        </w:rPr>
        <w:t>Запрос (GetUnregistrationReasonsListRequest)</w:t>
      </w:r>
    </w:p>
    <w:tbl>
      <w:tblPr>
        <w:tblStyle w:val="af7"/>
        <w:tblW w:w="5000" w:type="pct"/>
        <w:tblLook w:val="04A0" w:firstRow="1" w:lastRow="0" w:firstColumn="1" w:lastColumn="0" w:noHBand="0" w:noVBand="1"/>
      </w:tblPr>
      <w:tblGrid>
        <w:gridCol w:w="3589"/>
        <w:gridCol w:w="3454"/>
        <w:gridCol w:w="3152"/>
      </w:tblGrid>
      <w:tr w:rsidR="007243BB" w:rsidRPr="00C97325" w14:paraId="5DC75B9B" w14:textId="77777777" w:rsidTr="0051734D">
        <w:tc>
          <w:tcPr>
            <w:tcW w:w="1760" w:type="pct"/>
          </w:tcPr>
          <w:p w14:paraId="108D1B74"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1062F33B"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F19D9D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E2019CC" w14:textId="77777777" w:rsidTr="0051734D">
        <w:tc>
          <w:tcPr>
            <w:tcW w:w="1760" w:type="pct"/>
          </w:tcPr>
          <w:p w14:paraId="44123A3A" w14:textId="77777777" w:rsidR="007243BB" w:rsidRPr="005134BF" w:rsidRDefault="007243BB" w:rsidP="0051734D">
            <w:pPr>
              <w:pStyle w:val="aff5"/>
              <w:rPr>
                <w:rFonts w:cs="Times New Roman"/>
              </w:rPr>
            </w:pPr>
            <w:r w:rsidRPr="005134BF">
              <w:rPr>
                <w:rFonts w:cs="Times New Roman"/>
              </w:rPr>
              <w:t>Время запроса</w:t>
            </w:r>
          </w:p>
        </w:tc>
        <w:tc>
          <w:tcPr>
            <w:tcW w:w="1694" w:type="pct"/>
          </w:tcPr>
          <w:p w14:paraId="0A5092A6"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50169A09" w14:textId="77777777" w:rsidR="007243BB" w:rsidRPr="005134BF" w:rsidRDefault="007243BB" w:rsidP="0051734D">
            <w:pPr>
              <w:pStyle w:val="aff5"/>
              <w:rPr>
                <w:rFonts w:cs="Times New Roman"/>
              </w:rPr>
            </w:pPr>
            <w:r w:rsidRPr="005134BF">
              <w:rPr>
                <w:rFonts w:cs="Times New Roman"/>
              </w:rPr>
              <w:t>Необязательно</w:t>
            </w:r>
          </w:p>
        </w:tc>
      </w:tr>
    </w:tbl>
    <w:p w14:paraId="008A6860" w14:textId="77777777" w:rsidR="007243BB" w:rsidRPr="005134BF" w:rsidRDefault="007243BB" w:rsidP="007243BB">
      <w:pPr>
        <w:pStyle w:val="aff4"/>
        <w:rPr>
          <w:rFonts w:cs="Times New Roman"/>
          <w:lang w:val="en-US"/>
        </w:rPr>
      </w:pPr>
      <w:r w:rsidRPr="005134BF">
        <w:rPr>
          <w:rFonts w:cs="Times New Roman"/>
        </w:rPr>
        <w:t>Ответ</w:t>
      </w:r>
      <w:r w:rsidRPr="005134BF">
        <w:rPr>
          <w:rFonts w:cs="Times New Roman"/>
          <w:lang w:val="en-US"/>
        </w:rPr>
        <w:t xml:space="preserve"> (GetUnregistrationReasonsListResponse) </w:t>
      </w:r>
      <w:r w:rsidRPr="005134BF">
        <w:rPr>
          <w:rFonts w:cs="Times New Roman"/>
        </w:rPr>
        <w:t>содержит</w:t>
      </w:r>
      <w:r w:rsidRPr="005134BF">
        <w:rPr>
          <w:rFonts w:cs="Times New Roman"/>
          <w:lang w:val="en-US"/>
        </w:rPr>
        <w:t xml:space="preserve"> </w:t>
      </w:r>
      <w:r w:rsidRPr="005134BF">
        <w:rPr>
          <w:rFonts w:cs="Times New Roman"/>
        </w:rPr>
        <w:t>список</w:t>
      </w:r>
      <w:r w:rsidRPr="005134BF">
        <w:rPr>
          <w:rFonts w:cs="Times New Roman"/>
          <w:lang w:val="en-US"/>
        </w:rPr>
        <w:t xml:space="preserve"> </w:t>
      </w:r>
      <w:r w:rsidRPr="005134BF">
        <w:rPr>
          <w:rFonts w:cs="Times New Roman"/>
        </w:rPr>
        <w:t>элементов</w:t>
      </w:r>
      <w:r w:rsidRPr="005134BF">
        <w:rPr>
          <w:rFonts w:cs="Times New Roman"/>
          <w:lang w:val="en-US"/>
        </w:rPr>
        <w:t xml:space="preserve"> </w:t>
      </w:r>
    </w:p>
    <w:tbl>
      <w:tblPr>
        <w:tblStyle w:val="af7"/>
        <w:tblW w:w="5000" w:type="pct"/>
        <w:tblLook w:val="04A0" w:firstRow="1" w:lastRow="0" w:firstColumn="1" w:lastColumn="0" w:noHBand="0" w:noVBand="1"/>
      </w:tblPr>
      <w:tblGrid>
        <w:gridCol w:w="3589"/>
        <w:gridCol w:w="3454"/>
        <w:gridCol w:w="3152"/>
      </w:tblGrid>
      <w:tr w:rsidR="007243BB" w:rsidRPr="00C97325" w14:paraId="2ECD3545" w14:textId="77777777" w:rsidTr="0051734D">
        <w:tc>
          <w:tcPr>
            <w:tcW w:w="1760" w:type="pct"/>
          </w:tcPr>
          <w:p w14:paraId="58D2E65E"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2DDC8688"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0021E14F"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2654DF41" w14:textId="77777777" w:rsidTr="0051734D">
        <w:tc>
          <w:tcPr>
            <w:tcW w:w="1760" w:type="pct"/>
          </w:tcPr>
          <w:p w14:paraId="118159EF" w14:textId="77777777" w:rsidR="007243BB" w:rsidRPr="005134BF" w:rsidRDefault="007243BB" w:rsidP="0051734D">
            <w:pPr>
              <w:pStyle w:val="aff5"/>
              <w:rPr>
                <w:rFonts w:cs="Times New Roman"/>
              </w:rPr>
            </w:pPr>
            <w:r w:rsidRPr="005134BF">
              <w:rPr>
                <w:rFonts w:cs="Times New Roman"/>
              </w:rPr>
              <w:t>Причины</w:t>
            </w:r>
          </w:p>
        </w:tc>
        <w:tc>
          <w:tcPr>
            <w:tcW w:w="1694" w:type="pct"/>
          </w:tcPr>
          <w:p w14:paraId="2A63DABA" w14:textId="77777777" w:rsidR="007243BB" w:rsidRPr="005134BF" w:rsidRDefault="007243BB" w:rsidP="0051734D">
            <w:pPr>
              <w:pStyle w:val="aff5"/>
              <w:rPr>
                <w:rFonts w:cs="Times New Roman"/>
                <w:lang w:val="en-US"/>
              </w:rPr>
            </w:pPr>
            <w:r w:rsidRPr="005134BF">
              <w:rPr>
                <w:rFonts w:cs="Times New Roman"/>
              </w:rPr>
              <w:t>Причины</w:t>
            </w:r>
            <w:r w:rsidRPr="005134BF">
              <w:rPr>
                <w:rFonts w:cs="Times New Roman"/>
                <w:lang w:val="en-US"/>
              </w:rPr>
              <w:t>[]</w:t>
            </w:r>
          </w:p>
        </w:tc>
        <w:tc>
          <w:tcPr>
            <w:tcW w:w="1546" w:type="pct"/>
          </w:tcPr>
          <w:p w14:paraId="53CACE30" w14:textId="77777777" w:rsidR="007243BB" w:rsidRPr="005134BF" w:rsidRDefault="007243BB" w:rsidP="0051734D">
            <w:pPr>
              <w:pStyle w:val="aff5"/>
              <w:rPr>
                <w:rFonts w:cs="Times New Roman"/>
              </w:rPr>
            </w:pPr>
          </w:p>
        </w:tc>
      </w:tr>
      <w:tr w:rsidR="007243BB" w:rsidRPr="00C97325" w14:paraId="53AD13C6" w14:textId="77777777" w:rsidTr="0051734D">
        <w:tc>
          <w:tcPr>
            <w:tcW w:w="1760" w:type="pct"/>
          </w:tcPr>
          <w:p w14:paraId="210595F5" w14:textId="77777777" w:rsidR="007243BB" w:rsidRPr="005134BF" w:rsidRDefault="007243BB" w:rsidP="0051734D">
            <w:pPr>
              <w:pStyle w:val="aff5"/>
              <w:ind w:left="306"/>
              <w:rPr>
                <w:rFonts w:cs="Times New Roman"/>
              </w:rPr>
            </w:pPr>
            <w:r w:rsidRPr="005134BF">
              <w:rPr>
                <w:rFonts w:cs="Times New Roman"/>
              </w:rPr>
              <w:t>Код причины отказа постановки на учет</w:t>
            </w:r>
          </w:p>
        </w:tc>
        <w:tc>
          <w:tcPr>
            <w:tcW w:w="1694" w:type="pct"/>
          </w:tcPr>
          <w:p w14:paraId="6E56AD92"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0E4DA484" w14:textId="77777777" w:rsidR="007243BB" w:rsidRPr="005134BF" w:rsidRDefault="007243BB" w:rsidP="0051734D">
            <w:pPr>
              <w:pStyle w:val="aff5"/>
              <w:rPr>
                <w:rFonts w:cs="Times New Roman"/>
              </w:rPr>
            </w:pPr>
            <w:r w:rsidRPr="005134BF">
              <w:rPr>
                <w:rFonts w:cs="Times New Roman"/>
              </w:rPr>
              <w:t>Список элементов</w:t>
            </w:r>
          </w:p>
        </w:tc>
      </w:tr>
      <w:tr w:rsidR="007243BB" w:rsidRPr="00C97325" w14:paraId="0703F50F" w14:textId="77777777" w:rsidTr="0051734D">
        <w:tc>
          <w:tcPr>
            <w:tcW w:w="1760" w:type="pct"/>
          </w:tcPr>
          <w:p w14:paraId="31DC7922" w14:textId="77777777" w:rsidR="007243BB" w:rsidRPr="005134BF" w:rsidRDefault="007243BB" w:rsidP="0051734D">
            <w:pPr>
              <w:pStyle w:val="aff5"/>
              <w:ind w:left="306"/>
              <w:rPr>
                <w:rFonts w:cs="Times New Roman"/>
              </w:rPr>
            </w:pPr>
            <w:r w:rsidRPr="005134BF">
              <w:rPr>
                <w:rFonts w:cs="Times New Roman"/>
              </w:rPr>
              <w:t>Описание причины отказа</w:t>
            </w:r>
          </w:p>
        </w:tc>
        <w:tc>
          <w:tcPr>
            <w:tcW w:w="1694" w:type="pct"/>
          </w:tcPr>
          <w:p w14:paraId="721FDDE6"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4B90A482" w14:textId="77777777" w:rsidR="007243BB" w:rsidRPr="005134BF" w:rsidRDefault="007243BB" w:rsidP="0051734D">
            <w:pPr>
              <w:pStyle w:val="aff5"/>
              <w:rPr>
                <w:rFonts w:cs="Times New Roman"/>
              </w:rPr>
            </w:pPr>
          </w:p>
        </w:tc>
      </w:tr>
    </w:tbl>
    <w:p w14:paraId="3DDCEE28"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5FA946BA"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7C0B315F"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472079D"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359B06D9" w14:textId="77777777" w:rsidR="007243BB" w:rsidRPr="005134BF" w:rsidRDefault="007243BB" w:rsidP="007243BB">
      <w:pPr>
        <w:pStyle w:val="aff4"/>
        <w:rPr>
          <w:rFonts w:cs="Times New Roman"/>
        </w:rPr>
      </w:pPr>
      <w:r w:rsidRPr="005134BF">
        <w:rPr>
          <w:rFonts w:cs="Times New Roman"/>
        </w:rPr>
        <w:t>Содержание справочника</w:t>
      </w:r>
    </w:p>
    <w:p w14:paraId="1762937E" w14:textId="77777777" w:rsidR="007243BB" w:rsidRPr="005134BF" w:rsidRDefault="007243BB" w:rsidP="007243BB">
      <w:pPr>
        <w:pStyle w:val="a1"/>
        <w:rPr>
          <w:rFonts w:cs="Times New Roman"/>
        </w:rPr>
      </w:pPr>
      <w:r w:rsidRPr="005134BF">
        <w:rPr>
          <w:rFonts w:cs="Times New Roman"/>
          <w:lang w:val="en-US"/>
        </w:rPr>
        <w:t>INCOME</w:t>
      </w:r>
      <w:r w:rsidRPr="005134BF">
        <w:rPr>
          <w:rFonts w:cs="Times New Roman"/>
        </w:rPr>
        <w:t>_</w:t>
      </w:r>
      <w:r w:rsidRPr="005134BF">
        <w:rPr>
          <w:rFonts w:cs="Times New Roman"/>
          <w:lang w:val="en-US"/>
        </w:rPr>
        <w:t>OVERFLOW</w:t>
      </w:r>
      <w:r w:rsidRPr="005134BF">
        <w:rPr>
          <w:rFonts w:cs="Times New Roman"/>
        </w:rPr>
        <w:t xml:space="preserve"> – НП НПД исчерпал лимит по доходам в текущем календарном году (сейчас 2 400 000 руб.);</w:t>
      </w:r>
    </w:p>
    <w:p w14:paraId="3BC10863" w14:textId="77777777" w:rsidR="007243BB" w:rsidRPr="005134BF" w:rsidRDefault="007243BB" w:rsidP="007243BB">
      <w:pPr>
        <w:pStyle w:val="a1"/>
        <w:rPr>
          <w:rFonts w:cs="Times New Roman"/>
        </w:rPr>
      </w:pPr>
      <w:r w:rsidRPr="005134BF">
        <w:rPr>
          <w:rFonts w:cs="Times New Roman"/>
          <w:lang w:val="en-US"/>
        </w:rPr>
        <w:lastRenderedPageBreak/>
        <w:t>SELF</w:t>
      </w:r>
      <w:r w:rsidRPr="005134BF">
        <w:rPr>
          <w:rFonts w:cs="Times New Roman"/>
        </w:rPr>
        <w:t>_</w:t>
      </w:r>
      <w:r w:rsidRPr="005134BF">
        <w:rPr>
          <w:rFonts w:cs="Times New Roman"/>
          <w:lang w:val="en-US"/>
        </w:rPr>
        <w:t>UNREGISTRATION</w:t>
      </w:r>
      <w:r w:rsidRPr="005134BF">
        <w:rPr>
          <w:rFonts w:cs="Times New Roman"/>
        </w:rPr>
        <w:t xml:space="preserve"> – НП НПД самостоятельно подал заявку на снятие с учета;</w:t>
      </w:r>
    </w:p>
    <w:p w14:paraId="776B9FF8" w14:textId="77777777" w:rsidR="007243BB" w:rsidRDefault="007243BB" w:rsidP="007243BB">
      <w:pPr>
        <w:pStyle w:val="a1"/>
        <w:rPr>
          <w:rFonts w:cs="Times New Roman"/>
        </w:rPr>
      </w:pPr>
      <w:r w:rsidRPr="005134BF">
        <w:rPr>
          <w:rFonts w:cs="Times New Roman"/>
          <w:lang w:val="en-US"/>
        </w:rPr>
        <w:t>TO</w:t>
      </w:r>
      <w:r w:rsidRPr="005134BF">
        <w:rPr>
          <w:rFonts w:cs="Times New Roman"/>
        </w:rPr>
        <w:t>_</w:t>
      </w:r>
      <w:r w:rsidRPr="005134BF">
        <w:rPr>
          <w:rFonts w:cs="Times New Roman"/>
          <w:lang w:val="en-US"/>
        </w:rPr>
        <w:t>DECISION</w:t>
      </w:r>
      <w:r w:rsidRPr="005134BF">
        <w:rPr>
          <w:rFonts w:cs="Times New Roman"/>
        </w:rPr>
        <w:t xml:space="preserve"> – снятие с учета по решению налогового органа.</w:t>
      </w:r>
    </w:p>
    <w:p w14:paraId="76E4DD69" w14:textId="77777777" w:rsidR="007243BB" w:rsidRPr="005134BF" w:rsidRDefault="007243BB" w:rsidP="007243BB">
      <w:pPr>
        <w:pStyle w:val="5"/>
        <w:ind w:left="-79"/>
      </w:pPr>
      <w:r w:rsidRPr="005134BF">
        <w:t xml:space="preserve">Получение справочника причин </w:t>
      </w:r>
      <w:r>
        <w:t xml:space="preserve">самостоятельного </w:t>
      </w:r>
      <w:r w:rsidRPr="005134BF">
        <w:t xml:space="preserve">снятия </w:t>
      </w:r>
      <w:r>
        <w:t xml:space="preserve">НП </w:t>
      </w:r>
      <w:r w:rsidRPr="005134BF">
        <w:t>с учета</w:t>
      </w:r>
    </w:p>
    <w:p w14:paraId="450EE9C6"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682B28AB" w14:textId="77777777" w:rsidR="007243BB" w:rsidRPr="005134BF" w:rsidRDefault="007243BB" w:rsidP="007243BB">
      <w:pPr>
        <w:pStyle w:val="a3"/>
        <w:rPr>
          <w:rFonts w:cs="Times New Roman"/>
        </w:rPr>
      </w:pPr>
      <w:r w:rsidRPr="005134BF">
        <w:rPr>
          <w:rFonts w:cs="Times New Roman"/>
        </w:rPr>
        <w:t xml:space="preserve">Процедура может вызываться для получения списка причин </w:t>
      </w:r>
      <w:r>
        <w:t xml:space="preserve">самостоятельного </w:t>
      </w:r>
      <w:r w:rsidRPr="005134BF">
        <w:t xml:space="preserve">снятия </w:t>
      </w:r>
      <w:r>
        <w:t xml:space="preserve">НП </w:t>
      </w:r>
      <w:r w:rsidRPr="005134BF">
        <w:rPr>
          <w:rFonts w:cs="Times New Roman"/>
        </w:rPr>
        <w:t xml:space="preserve">снятия с учета. Данный справочник является автоматически пополняемым, поэтому необходимо предоставлять пользователю возможность выбирать </w:t>
      </w:r>
      <w:r>
        <w:rPr>
          <w:rFonts w:cs="Times New Roman"/>
        </w:rPr>
        <w:t xml:space="preserve">строго </w:t>
      </w:r>
      <w:r w:rsidRPr="005134BF">
        <w:rPr>
          <w:rFonts w:cs="Times New Roman"/>
        </w:rPr>
        <w:t>из существующих.</w:t>
      </w:r>
    </w:p>
    <w:p w14:paraId="5AC41CDC" w14:textId="77777777" w:rsidR="007243BB" w:rsidRPr="005134BF" w:rsidRDefault="007243BB" w:rsidP="007243BB">
      <w:pPr>
        <w:pStyle w:val="aff4"/>
        <w:rPr>
          <w:rFonts w:cs="Times New Roman"/>
        </w:rPr>
      </w:pPr>
      <w:r w:rsidRPr="005134BF">
        <w:rPr>
          <w:rFonts w:cs="Times New Roman"/>
        </w:rPr>
        <w:t>Запрос (</w:t>
      </w:r>
      <w:r w:rsidRPr="005828E8">
        <w:rPr>
          <w:rFonts w:cs="Times New Roman"/>
        </w:rPr>
        <w:t>GetTaxpayerUnregistrationReasonsListRequest</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2C71E801" w14:textId="77777777" w:rsidTr="0051734D">
        <w:tc>
          <w:tcPr>
            <w:tcW w:w="1760" w:type="pct"/>
          </w:tcPr>
          <w:p w14:paraId="3093FD9D"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387533C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034FEE34"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634CE24" w14:textId="77777777" w:rsidTr="0051734D">
        <w:tc>
          <w:tcPr>
            <w:tcW w:w="1760" w:type="pct"/>
          </w:tcPr>
          <w:p w14:paraId="28DE412A" w14:textId="77777777" w:rsidR="007243BB" w:rsidRPr="005134BF" w:rsidRDefault="007243BB" w:rsidP="0051734D">
            <w:pPr>
              <w:pStyle w:val="aff5"/>
              <w:rPr>
                <w:rFonts w:cs="Times New Roman"/>
              </w:rPr>
            </w:pPr>
            <w:r w:rsidRPr="005134BF">
              <w:rPr>
                <w:rFonts w:cs="Times New Roman"/>
              </w:rPr>
              <w:t>Время запроса</w:t>
            </w:r>
          </w:p>
        </w:tc>
        <w:tc>
          <w:tcPr>
            <w:tcW w:w="1694" w:type="pct"/>
          </w:tcPr>
          <w:p w14:paraId="7176A7B8"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700D3846" w14:textId="77777777" w:rsidR="007243BB" w:rsidRPr="005134BF" w:rsidRDefault="007243BB" w:rsidP="0051734D">
            <w:pPr>
              <w:pStyle w:val="aff5"/>
              <w:rPr>
                <w:rFonts w:cs="Times New Roman"/>
              </w:rPr>
            </w:pPr>
            <w:r w:rsidRPr="005134BF">
              <w:rPr>
                <w:rFonts w:cs="Times New Roman"/>
              </w:rPr>
              <w:t>Необязательно</w:t>
            </w:r>
          </w:p>
        </w:tc>
      </w:tr>
    </w:tbl>
    <w:p w14:paraId="72D50687" w14:textId="77777777" w:rsidR="007243BB" w:rsidRPr="005134BF" w:rsidRDefault="007243BB" w:rsidP="007243BB">
      <w:pPr>
        <w:pStyle w:val="aff4"/>
        <w:rPr>
          <w:rFonts w:cs="Times New Roman"/>
          <w:lang w:val="en-US"/>
        </w:rPr>
      </w:pPr>
      <w:r w:rsidRPr="005134BF">
        <w:rPr>
          <w:rFonts w:cs="Times New Roman"/>
        </w:rPr>
        <w:t>Ответ</w:t>
      </w:r>
      <w:r w:rsidRPr="005134BF">
        <w:rPr>
          <w:rFonts w:cs="Times New Roman"/>
          <w:lang w:val="en-US"/>
        </w:rPr>
        <w:t xml:space="preserve"> (</w:t>
      </w:r>
      <w:r w:rsidRPr="005828E8">
        <w:rPr>
          <w:rFonts w:cs="Times New Roman"/>
          <w:lang w:val="en-US"/>
        </w:rPr>
        <w:t>GetTaxpayerUnregistrationReasonsListResponse</w:t>
      </w:r>
      <w:r w:rsidRPr="005134BF">
        <w:rPr>
          <w:rFonts w:cs="Times New Roman"/>
          <w:lang w:val="en-US"/>
        </w:rPr>
        <w:t xml:space="preserve">) </w:t>
      </w:r>
      <w:r w:rsidRPr="005134BF">
        <w:rPr>
          <w:rFonts w:cs="Times New Roman"/>
        </w:rPr>
        <w:t>содержит</w:t>
      </w:r>
      <w:r w:rsidRPr="005134BF">
        <w:rPr>
          <w:rFonts w:cs="Times New Roman"/>
          <w:lang w:val="en-US"/>
        </w:rPr>
        <w:t xml:space="preserve"> </w:t>
      </w:r>
      <w:r w:rsidRPr="005134BF">
        <w:rPr>
          <w:rFonts w:cs="Times New Roman"/>
        </w:rPr>
        <w:t>список</w:t>
      </w:r>
      <w:r w:rsidRPr="005134BF">
        <w:rPr>
          <w:rFonts w:cs="Times New Roman"/>
          <w:lang w:val="en-US"/>
        </w:rPr>
        <w:t xml:space="preserve"> </w:t>
      </w:r>
      <w:r w:rsidRPr="005134BF">
        <w:rPr>
          <w:rFonts w:cs="Times New Roman"/>
        </w:rPr>
        <w:t>элементов</w:t>
      </w:r>
      <w:r w:rsidRPr="005134BF">
        <w:rPr>
          <w:rFonts w:cs="Times New Roman"/>
          <w:lang w:val="en-US"/>
        </w:rPr>
        <w:t xml:space="preserve"> </w:t>
      </w:r>
    </w:p>
    <w:tbl>
      <w:tblPr>
        <w:tblStyle w:val="af7"/>
        <w:tblW w:w="5000" w:type="pct"/>
        <w:tblLook w:val="04A0" w:firstRow="1" w:lastRow="0" w:firstColumn="1" w:lastColumn="0" w:noHBand="0" w:noVBand="1"/>
      </w:tblPr>
      <w:tblGrid>
        <w:gridCol w:w="3589"/>
        <w:gridCol w:w="3454"/>
        <w:gridCol w:w="3152"/>
      </w:tblGrid>
      <w:tr w:rsidR="007243BB" w:rsidRPr="00C97325" w14:paraId="1A831C5C" w14:textId="77777777" w:rsidTr="0051734D">
        <w:tc>
          <w:tcPr>
            <w:tcW w:w="1760" w:type="pct"/>
          </w:tcPr>
          <w:p w14:paraId="716865DF"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4D190D87"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5528D513"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23499E40" w14:textId="77777777" w:rsidTr="0051734D">
        <w:tc>
          <w:tcPr>
            <w:tcW w:w="1760" w:type="pct"/>
          </w:tcPr>
          <w:p w14:paraId="32E3C2D3" w14:textId="77777777" w:rsidR="007243BB" w:rsidRPr="005134BF" w:rsidRDefault="007243BB" w:rsidP="0051734D">
            <w:pPr>
              <w:pStyle w:val="aff5"/>
              <w:rPr>
                <w:rFonts w:cs="Times New Roman"/>
              </w:rPr>
            </w:pPr>
            <w:r w:rsidRPr="005134BF">
              <w:rPr>
                <w:rFonts w:cs="Times New Roman"/>
              </w:rPr>
              <w:t>Причины</w:t>
            </w:r>
          </w:p>
        </w:tc>
        <w:tc>
          <w:tcPr>
            <w:tcW w:w="1694" w:type="pct"/>
          </w:tcPr>
          <w:p w14:paraId="66B5E47A" w14:textId="77777777" w:rsidR="007243BB" w:rsidRPr="005134BF" w:rsidRDefault="007243BB" w:rsidP="0051734D">
            <w:pPr>
              <w:pStyle w:val="aff5"/>
              <w:rPr>
                <w:rFonts w:cs="Times New Roman"/>
                <w:lang w:val="en-US"/>
              </w:rPr>
            </w:pPr>
            <w:r w:rsidRPr="005134BF">
              <w:rPr>
                <w:rFonts w:cs="Times New Roman"/>
              </w:rPr>
              <w:t>Причины</w:t>
            </w:r>
            <w:r w:rsidRPr="005134BF">
              <w:rPr>
                <w:rFonts w:cs="Times New Roman"/>
                <w:lang w:val="en-US"/>
              </w:rPr>
              <w:t>[]</w:t>
            </w:r>
          </w:p>
        </w:tc>
        <w:tc>
          <w:tcPr>
            <w:tcW w:w="1546" w:type="pct"/>
          </w:tcPr>
          <w:p w14:paraId="6B0B15A0" w14:textId="77777777" w:rsidR="007243BB" w:rsidRPr="005134BF" w:rsidRDefault="007243BB" w:rsidP="0051734D">
            <w:pPr>
              <w:pStyle w:val="aff5"/>
              <w:rPr>
                <w:rFonts w:cs="Times New Roman"/>
              </w:rPr>
            </w:pPr>
          </w:p>
        </w:tc>
      </w:tr>
      <w:tr w:rsidR="007243BB" w:rsidRPr="00C97325" w14:paraId="0A845A13" w14:textId="77777777" w:rsidTr="0051734D">
        <w:tc>
          <w:tcPr>
            <w:tcW w:w="1760" w:type="pct"/>
          </w:tcPr>
          <w:p w14:paraId="5A48D24B" w14:textId="77777777" w:rsidR="007243BB" w:rsidRPr="005134BF" w:rsidRDefault="007243BB" w:rsidP="0051734D">
            <w:pPr>
              <w:pStyle w:val="aff5"/>
              <w:ind w:left="306"/>
              <w:rPr>
                <w:rFonts w:cs="Times New Roman"/>
              </w:rPr>
            </w:pPr>
            <w:r w:rsidRPr="005134BF">
              <w:rPr>
                <w:rFonts w:cs="Times New Roman"/>
              </w:rPr>
              <w:t>Код причины отказа постановки на учет</w:t>
            </w:r>
          </w:p>
        </w:tc>
        <w:tc>
          <w:tcPr>
            <w:tcW w:w="1694" w:type="pct"/>
          </w:tcPr>
          <w:p w14:paraId="36B8674E"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B5FEFEE" w14:textId="77777777" w:rsidR="007243BB" w:rsidRPr="005134BF" w:rsidRDefault="007243BB" w:rsidP="0051734D">
            <w:pPr>
              <w:pStyle w:val="aff5"/>
              <w:rPr>
                <w:rFonts w:cs="Times New Roman"/>
              </w:rPr>
            </w:pPr>
            <w:r w:rsidRPr="005134BF">
              <w:rPr>
                <w:rFonts w:cs="Times New Roman"/>
              </w:rPr>
              <w:t>Список элементов</w:t>
            </w:r>
          </w:p>
        </w:tc>
      </w:tr>
      <w:tr w:rsidR="007243BB" w:rsidRPr="00C97325" w14:paraId="32DEB037" w14:textId="77777777" w:rsidTr="0051734D">
        <w:tc>
          <w:tcPr>
            <w:tcW w:w="1760" w:type="pct"/>
          </w:tcPr>
          <w:p w14:paraId="128051DD" w14:textId="77777777" w:rsidR="007243BB" w:rsidRPr="005134BF" w:rsidRDefault="007243BB" w:rsidP="0051734D">
            <w:pPr>
              <w:pStyle w:val="aff5"/>
              <w:ind w:left="306"/>
              <w:rPr>
                <w:rFonts w:cs="Times New Roman"/>
              </w:rPr>
            </w:pPr>
            <w:r w:rsidRPr="005134BF">
              <w:rPr>
                <w:rFonts w:cs="Times New Roman"/>
              </w:rPr>
              <w:t>Описание причины отказа</w:t>
            </w:r>
          </w:p>
        </w:tc>
        <w:tc>
          <w:tcPr>
            <w:tcW w:w="1694" w:type="pct"/>
          </w:tcPr>
          <w:p w14:paraId="5FD13F49"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975AF9A" w14:textId="77777777" w:rsidR="007243BB" w:rsidRPr="005134BF" w:rsidRDefault="007243BB" w:rsidP="0051734D">
            <w:pPr>
              <w:pStyle w:val="aff5"/>
              <w:rPr>
                <w:rFonts w:cs="Times New Roman"/>
              </w:rPr>
            </w:pPr>
          </w:p>
        </w:tc>
      </w:tr>
    </w:tbl>
    <w:p w14:paraId="241AFED5"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3AAEE47B"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628017E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6720DA5E"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72663ADC" w14:textId="77777777" w:rsidR="007243BB" w:rsidRPr="005134BF" w:rsidRDefault="007243BB" w:rsidP="007243BB">
      <w:pPr>
        <w:pStyle w:val="aff4"/>
        <w:rPr>
          <w:rFonts w:cs="Times New Roman"/>
        </w:rPr>
      </w:pPr>
      <w:r w:rsidRPr="005134BF">
        <w:rPr>
          <w:rFonts w:cs="Times New Roman"/>
        </w:rPr>
        <w:t>Содержание справочника</w:t>
      </w:r>
    </w:p>
    <w:p w14:paraId="56ED0DA5" w14:textId="77777777" w:rsidR="007243BB" w:rsidRPr="005134BF" w:rsidRDefault="007243BB" w:rsidP="007243BB">
      <w:pPr>
        <w:pStyle w:val="a1"/>
        <w:rPr>
          <w:rFonts w:cs="Times New Roman"/>
        </w:rPr>
      </w:pPr>
      <w:r w:rsidRPr="005828E8">
        <w:rPr>
          <w:rFonts w:cs="Times New Roman"/>
          <w:lang w:val="en-US"/>
        </w:rPr>
        <w:t>REFUSE</w:t>
      </w:r>
      <w:r w:rsidRPr="005828E8">
        <w:rPr>
          <w:rFonts w:cs="Times New Roman"/>
        </w:rPr>
        <w:t xml:space="preserve">  </w:t>
      </w:r>
      <w:r w:rsidRPr="005134BF">
        <w:rPr>
          <w:rFonts w:cs="Times New Roman"/>
        </w:rPr>
        <w:t xml:space="preserve">– </w:t>
      </w:r>
      <w:r w:rsidRPr="005828E8">
        <w:rPr>
          <w:rFonts w:cs="Times New Roman"/>
        </w:rPr>
        <w:t xml:space="preserve"> Отказываюсь от применения специального налогового режима</w:t>
      </w:r>
      <w:r w:rsidRPr="005134BF">
        <w:rPr>
          <w:rFonts w:cs="Times New Roman"/>
        </w:rPr>
        <w:t>;</w:t>
      </w:r>
    </w:p>
    <w:p w14:paraId="5F31595E" w14:textId="77777777" w:rsidR="007243BB" w:rsidRDefault="007243BB" w:rsidP="007243BB">
      <w:pPr>
        <w:pStyle w:val="a1"/>
        <w:rPr>
          <w:rFonts w:cs="Times New Roman"/>
        </w:rPr>
      </w:pPr>
      <w:r w:rsidRPr="005828E8">
        <w:rPr>
          <w:rFonts w:cs="Times New Roman"/>
          <w:lang w:val="en-US"/>
        </w:rPr>
        <w:t>RIGHTS</w:t>
      </w:r>
      <w:r w:rsidRPr="005828E8">
        <w:rPr>
          <w:rFonts w:cs="Times New Roman"/>
        </w:rPr>
        <w:t>_</w:t>
      </w:r>
      <w:r w:rsidRPr="005828E8">
        <w:rPr>
          <w:rFonts w:cs="Times New Roman"/>
          <w:lang w:val="en-US"/>
        </w:rPr>
        <w:t>LOST</w:t>
      </w:r>
      <w:r w:rsidRPr="005828E8">
        <w:rPr>
          <w:rFonts w:cs="Times New Roman"/>
        </w:rPr>
        <w:t xml:space="preserve"> </w:t>
      </w:r>
      <w:r w:rsidRPr="005134BF">
        <w:rPr>
          <w:rFonts w:cs="Times New Roman"/>
        </w:rPr>
        <w:t xml:space="preserve">– </w:t>
      </w:r>
      <w:r w:rsidRPr="005828E8">
        <w:rPr>
          <w:rFonts w:cs="Times New Roman"/>
        </w:rPr>
        <w:t>Утратил право на применение специального налогового режима</w:t>
      </w:r>
      <w:r w:rsidRPr="005134BF">
        <w:rPr>
          <w:rFonts w:cs="Times New Roman"/>
        </w:rPr>
        <w:t>;</w:t>
      </w:r>
    </w:p>
    <w:p w14:paraId="033E509B" w14:textId="77777777" w:rsidR="007243BB" w:rsidRPr="005134BF" w:rsidRDefault="007243BB" w:rsidP="007243BB">
      <w:pPr>
        <w:pStyle w:val="5"/>
        <w:ind w:left="-79"/>
      </w:pPr>
      <w:r w:rsidRPr="005134BF">
        <w:lastRenderedPageBreak/>
        <w:t xml:space="preserve">Получение справочника причин </w:t>
      </w:r>
      <w:r>
        <w:t>отмены чека</w:t>
      </w:r>
    </w:p>
    <w:p w14:paraId="08A6FB8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r>
        <w:rPr>
          <w:rFonts w:cs="Times New Roman"/>
        </w:rPr>
        <w:t>, платформы-партнёры</w:t>
      </w:r>
      <w:r w:rsidRPr="005134BF">
        <w:rPr>
          <w:rFonts w:cs="Times New Roman"/>
        </w:rPr>
        <w:t>.</w:t>
      </w:r>
    </w:p>
    <w:p w14:paraId="090C9D94" w14:textId="77777777" w:rsidR="007243BB" w:rsidRPr="005134BF" w:rsidRDefault="007243BB" w:rsidP="007243BB">
      <w:pPr>
        <w:pStyle w:val="a3"/>
        <w:rPr>
          <w:rFonts w:cs="Times New Roman"/>
        </w:rPr>
      </w:pPr>
      <w:r w:rsidRPr="005134BF">
        <w:rPr>
          <w:rFonts w:cs="Times New Roman"/>
        </w:rPr>
        <w:t xml:space="preserve">Процедура может вызываться для получения списка причин </w:t>
      </w:r>
      <w:r>
        <w:t>самостоятельной отмены чека налогоплательщиком</w:t>
      </w:r>
      <w:r w:rsidRPr="005134BF">
        <w:rPr>
          <w:rFonts w:cs="Times New Roman"/>
        </w:rPr>
        <w:t xml:space="preserve">. Данный справочник является автоматически пополняемым, поэтому необходимо предоставлять пользователю возможность выбирать </w:t>
      </w:r>
      <w:r>
        <w:rPr>
          <w:rFonts w:cs="Times New Roman"/>
        </w:rPr>
        <w:t xml:space="preserve">строго </w:t>
      </w:r>
      <w:r w:rsidRPr="005134BF">
        <w:rPr>
          <w:rFonts w:cs="Times New Roman"/>
        </w:rPr>
        <w:t>из существующих.</w:t>
      </w:r>
    </w:p>
    <w:p w14:paraId="4405E2F7" w14:textId="77777777" w:rsidR="007243BB" w:rsidRPr="005134BF" w:rsidRDefault="007243BB" w:rsidP="007243BB">
      <w:pPr>
        <w:pStyle w:val="aff4"/>
        <w:rPr>
          <w:rFonts w:cs="Times New Roman"/>
        </w:rPr>
      </w:pPr>
      <w:r w:rsidRPr="005134BF">
        <w:rPr>
          <w:rFonts w:cs="Times New Roman"/>
        </w:rPr>
        <w:t>Запрос (</w:t>
      </w:r>
      <w:r w:rsidRPr="005828E8">
        <w:rPr>
          <w:rFonts w:cs="Times New Roman"/>
        </w:rPr>
        <w:t>GetCancelIncomeReasonsListRequest</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6B2A94D6" w14:textId="77777777" w:rsidTr="0051734D">
        <w:tc>
          <w:tcPr>
            <w:tcW w:w="1760" w:type="pct"/>
          </w:tcPr>
          <w:p w14:paraId="30E0EEC2"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03450EF"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211AD1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16194E53" w14:textId="77777777" w:rsidTr="0051734D">
        <w:tc>
          <w:tcPr>
            <w:tcW w:w="1760" w:type="pct"/>
          </w:tcPr>
          <w:p w14:paraId="5B9CC024" w14:textId="77777777" w:rsidR="007243BB" w:rsidRPr="005134BF" w:rsidRDefault="007243BB" w:rsidP="0051734D">
            <w:pPr>
              <w:pStyle w:val="aff5"/>
              <w:rPr>
                <w:rFonts w:cs="Times New Roman"/>
              </w:rPr>
            </w:pPr>
            <w:r w:rsidRPr="005134BF">
              <w:rPr>
                <w:rFonts w:cs="Times New Roman"/>
              </w:rPr>
              <w:t>Время запроса</w:t>
            </w:r>
          </w:p>
        </w:tc>
        <w:tc>
          <w:tcPr>
            <w:tcW w:w="1694" w:type="pct"/>
          </w:tcPr>
          <w:p w14:paraId="2783FC39" w14:textId="77777777" w:rsidR="007243BB" w:rsidRPr="005134BF" w:rsidRDefault="007243BB" w:rsidP="0051734D">
            <w:pPr>
              <w:pStyle w:val="aff5"/>
              <w:rPr>
                <w:rFonts w:cs="Times New Roman"/>
              </w:rPr>
            </w:pPr>
            <w:r w:rsidRPr="005134BF">
              <w:rPr>
                <w:rFonts w:cs="Times New Roman"/>
                <w:lang w:val="en-US"/>
              </w:rPr>
              <w:t>dateTime</w:t>
            </w:r>
          </w:p>
        </w:tc>
        <w:tc>
          <w:tcPr>
            <w:tcW w:w="1546" w:type="pct"/>
          </w:tcPr>
          <w:p w14:paraId="0D6FD3B4" w14:textId="77777777" w:rsidR="007243BB" w:rsidRPr="005134BF" w:rsidRDefault="007243BB" w:rsidP="0051734D">
            <w:pPr>
              <w:pStyle w:val="aff5"/>
              <w:rPr>
                <w:rFonts w:cs="Times New Roman"/>
              </w:rPr>
            </w:pPr>
            <w:r w:rsidRPr="005134BF">
              <w:rPr>
                <w:rFonts w:cs="Times New Roman"/>
              </w:rPr>
              <w:t>Необязательно</w:t>
            </w:r>
          </w:p>
        </w:tc>
      </w:tr>
    </w:tbl>
    <w:p w14:paraId="63DE86E3" w14:textId="77777777" w:rsidR="007243BB" w:rsidRPr="005134BF" w:rsidRDefault="007243BB" w:rsidP="007243BB">
      <w:pPr>
        <w:pStyle w:val="aff4"/>
        <w:rPr>
          <w:rFonts w:cs="Times New Roman"/>
          <w:lang w:val="en-US"/>
        </w:rPr>
      </w:pPr>
      <w:r w:rsidRPr="005134BF">
        <w:rPr>
          <w:rFonts w:cs="Times New Roman"/>
        </w:rPr>
        <w:t>Ответ</w:t>
      </w:r>
      <w:r w:rsidRPr="005134BF">
        <w:rPr>
          <w:rFonts w:cs="Times New Roman"/>
          <w:lang w:val="en-US"/>
        </w:rPr>
        <w:t xml:space="preserve"> (</w:t>
      </w:r>
      <w:r w:rsidRPr="005828E8">
        <w:rPr>
          <w:rFonts w:cs="Times New Roman"/>
          <w:lang w:val="en-US"/>
        </w:rPr>
        <w:t>GetCancelIncomeReasonsListResponse</w:t>
      </w:r>
      <w:r w:rsidRPr="005134BF">
        <w:rPr>
          <w:rFonts w:cs="Times New Roman"/>
          <w:lang w:val="en-US"/>
        </w:rPr>
        <w:t xml:space="preserve">) </w:t>
      </w:r>
      <w:r w:rsidRPr="005134BF">
        <w:rPr>
          <w:rFonts w:cs="Times New Roman"/>
        </w:rPr>
        <w:t>содержит</w:t>
      </w:r>
      <w:r w:rsidRPr="005134BF">
        <w:rPr>
          <w:rFonts w:cs="Times New Roman"/>
          <w:lang w:val="en-US"/>
        </w:rPr>
        <w:t xml:space="preserve"> </w:t>
      </w:r>
      <w:r w:rsidRPr="005134BF">
        <w:rPr>
          <w:rFonts w:cs="Times New Roman"/>
        </w:rPr>
        <w:t>список</w:t>
      </w:r>
      <w:r w:rsidRPr="005134BF">
        <w:rPr>
          <w:rFonts w:cs="Times New Roman"/>
          <w:lang w:val="en-US"/>
        </w:rPr>
        <w:t xml:space="preserve"> </w:t>
      </w:r>
      <w:r w:rsidRPr="005134BF">
        <w:rPr>
          <w:rFonts w:cs="Times New Roman"/>
        </w:rPr>
        <w:t>элементов</w:t>
      </w:r>
      <w:r w:rsidRPr="005134BF">
        <w:rPr>
          <w:rFonts w:cs="Times New Roman"/>
          <w:lang w:val="en-US"/>
        </w:rPr>
        <w:t xml:space="preserve"> </w:t>
      </w:r>
    </w:p>
    <w:tbl>
      <w:tblPr>
        <w:tblStyle w:val="af7"/>
        <w:tblW w:w="5000" w:type="pct"/>
        <w:tblLook w:val="04A0" w:firstRow="1" w:lastRow="0" w:firstColumn="1" w:lastColumn="0" w:noHBand="0" w:noVBand="1"/>
      </w:tblPr>
      <w:tblGrid>
        <w:gridCol w:w="3589"/>
        <w:gridCol w:w="3454"/>
        <w:gridCol w:w="3152"/>
      </w:tblGrid>
      <w:tr w:rsidR="007243BB" w:rsidRPr="00C97325" w14:paraId="5DC00A31" w14:textId="77777777" w:rsidTr="0051734D">
        <w:tc>
          <w:tcPr>
            <w:tcW w:w="1760" w:type="pct"/>
          </w:tcPr>
          <w:p w14:paraId="6AE9B044"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221C1FEF"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2C01D7C9"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249582B5" w14:textId="77777777" w:rsidTr="0051734D">
        <w:tc>
          <w:tcPr>
            <w:tcW w:w="1760" w:type="pct"/>
          </w:tcPr>
          <w:p w14:paraId="2B53E147" w14:textId="77777777" w:rsidR="007243BB" w:rsidRPr="005134BF" w:rsidRDefault="007243BB" w:rsidP="0051734D">
            <w:pPr>
              <w:pStyle w:val="aff5"/>
              <w:rPr>
                <w:rFonts w:cs="Times New Roman"/>
              </w:rPr>
            </w:pPr>
            <w:r w:rsidRPr="005134BF">
              <w:rPr>
                <w:rFonts w:cs="Times New Roman"/>
              </w:rPr>
              <w:t>Причины</w:t>
            </w:r>
          </w:p>
        </w:tc>
        <w:tc>
          <w:tcPr>
            <w:tcW w:w="1694" w:type="pct"/>
          </w:tcPr>
          <w:p w14:paraId="4BF634B6" w14:textId="77777777" w:rsidR="007243BB" w:rsidRPr="005134BF" w:rsidRDefault="007243BB" w:rsidP="0051734D">
            <w:pPr>
              <w:pStyle w:val="aff5"/>
              <w:rPr>
                <w:rFonts w:cs="Times New Roman"/>
                <w:lang w:val="en-US"/>
              </w:rPr>
            </w:pPr>
            <w:r w:rsidRPr="005134BF">
              <w:rPr>
                <w:rFonts w:cs="Times New Roman"/>
              </w:rPr>
              <w:t>Причины</w:t>
            </w:r>
            <w:r w:rsidRPr="005134BF">
              <w:rPr>
                <w:rFonts w:cs="Times New Roman"/>
                <w:lang w:val="en-US"/>
              </w:rPr>
              <w:t>[]</w:t>
            </w:r>
          </w:p>
        </w:tc>
        <w:tc>
          <w:tcPr>
            <w:tcW w:w="1546" w:type="pct"/>
          </w:tcPr>
          <w:p w14:paraId="3F5114BE" w14:textId="77777777" w:rsidR="007243BB" w:rsidRPr="005134BF" w:rsidRDefault="007243BB" w:rsidP="0051734D">
            <w:pPr>
              <w:pStyle w:val="aff5"/>
              <w:rPr>
                <w:rFonts w:cs="Times New Roman"/>
              </w:rPr>
            </w:pPr>
          </w:p>
        </w:tc>
      </w:tr>
      <w:tr w:rsidR="007243BB" w:rsidRPr="00C97325" w14:paraId="394515F0" w14:textId="77777777" w:rsidTr="0051734D">
        <w:tc>
          <w:tcPr>
            <w:tcW w:w="1760" w:type="pct"/>
          </w:tcPr>
          <w:p w14:paraId="16C430C0" w14:textId="77777777" w:rsidR="007243BB" w:rsidRPr="005134BF" w:rsidRDefault="007243BB" w:rsidP="0051734D">
            <w:pPr>
              <w:pStyle w:val="aff5"/>
              <w:ind w:left="306"/>
              <w:rPr>
                <w:rFonts w:cs="Times New Roman"/>
              </w:rPr>
            </w:pPr>
            <w:r w:rsidRPr="005134BF">
              <w:rPr>
                <w:rFonts w:cs="Times New Roman"/>
              </w:rPr>
              <w:t xml:space="preserve">Код причины </w:t>
            </w:r>
            <w:r>
              <w:rPr>
                <w:rFonts w:cs="Times New Roman"/>
              </w:rPr>
              <w:t>отмены чека</w:t>
            </w:r>
          </w:p>
        </w:tc>
        <w:tc>
          <w:tcPr>
            <w:tcW w:w="1694" w:type="pct"/>
          </w:tcPr>
          <w:p w14:paraId="7F8EE4CD"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27EC8F60" w14:textId="77777777" w:rsidR="007243BB" w:rsidRPr="005134BF" w:rsidRDefault="007243BB" w:rsidP="0051734D">
            <w:pPr>
              <w:pStyle w:val="aff5"/>
              <w:rPr>
                <w:rFonts w:cs="Times New Roman"/>
              </w:rPr>
            </w:pPr>
            <w:r w:rsidRPr="005134BF">
              <w:rPr>
                <w:rFonts w:cs="Times New Roman"/>
              </w:rPr>
              <w:t>Список элементов</w:t>
            </w:r>
          </w:p>
        </w:tc>
      </w:tr>
      <w:tr w:rsidR="007243BB" w:rsidRPr="00C97325" w14:paraId="4A417D2A" w14:textId="77777777" w:rsidTr="0051734D">
        <w:tc>
          <w:tcPr>
            <w:tcW w:w="1760" w:type="pct"/>
          </w:tcPr>
          <w:p w14:paraId="2A677DA4" w14:textId="77777777" w:rsidR="007243BB" w:rsidRPr="005134BF" w:rsidRDefault="007243BB" w:rsidP="0051734D">
            <w:pPr>
              <w:pStyle w:val="aff5"/>
              <w:ind w:left="306"/>
              <w:rPr>
                <w:rFonts w:cs="Times New Roman"/>
              </w:rPr>
            </w:pPr>
            <w:r w:rsidRPr="005134BF">
              <w:rPr>
                <w:rFonts w:cs="Times New Roman"/>
              </w:rPr>
              <w:t xml:space="preserve">Описание причины </w:t>
            </w:r>
            <w:r>
              <w:rPr>
                <w:rFonts w:cs="Times New Roman"/>
              </w:rPr>
              <w:t>отмены</w:t>
            </w:r>
          </w:p>
        </w:tc>
        <w:tc>
          <w:tcPr>
            <w:tcW w:w="1694" w:type="pct"/>
          </w:tcPr>
          <w:p w14:paraId="5F4BD42B"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B175C6B" w14:textId="77777777" w:rsidR="007243BB" w:rsidRPr="005134BF" w:rsidRDefault="007243BB" w:rsidP="0051734D">
            <w:pPr>
              <w:pStyle w:val="aff5"/>
              <w:rPr>
                <w:rFonts w:cs="Times New Roman"/>
              </w:rPr>
            </w:pPr>
          </w:p>
        </w:tc>
      </w:tr>
    </w:tbl>
    <w:p w14:paraId="4D6B9DAE"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348D0BDB"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20C9CC3"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58E6B443"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259E5CDC" w14:textId="77777777" w:rsidR="007243BB" w:rsidRPr="005134BF" w:rsidRDefault="007243BB" w:rsidP="007243BB">
      <w:pPr>
        <w:pStyle w:val="aff4"/>
        <w:rPr>
          <w:rFonts w:cs="Times New Roman"/>
        </w:rPr>
      </w:pPr>
      <w:r w:rsidRPr="005134BF">
        <w:rPr>
          <w:rFonts w:cs="Times New Roman"/>
        </w:rPr>
        <w:t>Содержание справочника</w:t>
      </w:r>
    </w:p>
    <w:p w14:paraId="475D3AB0" w14:textId="77777777" w:rsidR="007243BB" w:rsidRPr="005134BF" w:rsidRDefault="007243BB" w:rsidP="007243BB">
      <w:pPr>
        <w:pStyle w:val="a1"/>
        <w:rPr>
          <w:rFonts w:cs="Times New Roman"/>
        </w:rPr>
      </w:pPr>
      <w:r w:rsidRPr="005828E8">
        <w:rPr>
          <w:rFonts w:cs="Times New Roman"/>
          <w:lang w:val="en-US"/>
        </w:rPr>
        <w:t>REFUND</w:t>
      </w:r>
      <w:r w:rsidRPr="005828E8">
        <w:rPr>
          <w:rFonts w:cs="Times New Roman"/>
        </w:rPr>
        <w:t xml:space="preserve"> </w:t>
      </w:r>
      <w:r w:rsidRPr="005134BF">
        <w:rPr>
          <w:rFonts w:cs="Times New Roman"/>
        </w:rPr>
        <w:t xml:space="preserve">– </w:t>
      </w:r>
      <w:r w:rsidRPr="005828E8">
        <w:rPr>
          <w:rFonts w:cs="Times New Roman"/>
        </w:rPr>
        <w:t xml:space="preserve"> Возврат средств</w:t>
      </w:r>
      <w:r w:rsidRPr="005134BF">
        <w:rPr>
          <w:rFonts w:cs="Times New Roman"/>
        </w:rPr>
        <w:t>;</w:t>
      </w:r>
    </w:p>
    <w:p w14:paraId="5EA158D0" w14:textId="77777777" w:rsidR="007243BB" w:rsidRPr="005616A4" w:rsidRDefault="007243BB" w:rsidP="007243BB">
      <w:pPr>
        <w:pStyle w:val="a1"/>
        <w:rPr>
          <w:rFonts w:cs="Times New Roman"/>
          <w:lang w:val="en-US"/>
        </w:rPr>
      </w:pPr>
      <w:r w:rsidRPr="005828E8">
        <w:rPr>
          <w:rFonts w:cs="Times New Roman"/>
          <w:lang w:val="en-US"/>
        </w:rPr>
        <w:t>REGISTRATION</w:t>
      </w:r>
      <w:r w:rsidRPr="005616A4">
        <w:rPr>
          <w:rFonts w:cs="Times New Roman"/>
          <w:lang w:val="en-US"/>
        </w:rPr>
        <w:t>_</w:t>
      </w:r>
      <w:r w:rsidRPr="005828E8">
        <w:rPr>
          <w:rFonts w:cs="Times New Roman"/>
          <w:lang w:val="en-US"/>
        </w:rPr>
        <w:t>MISTAKE</w:t>
      </w:r>
      <w:r w:rsidRPr="005616A4">
        <w:rPr>
          <w:rFonts w:cs="Times New Roman"/>
          <w:lang w:val="en-US"/>
        </w:rPr>
        <w:t xml:space="preserve"> – </w:t>
      </w:r>
      <w:r w:rsidRPr="005828E8">
        <w:rPr>
          <w:rFonts w:cs="Times New Roman"/>
        </w:rPr>
        <w:t>Чек</w:t>
      </w:r>
      <w:r w:rsidRPr="005616A4">
        <w:rPr>
          <w:rFonts w:cs="Times New Roman"/>
          <w:lang w:val="en-US"/>
        </w:rPr>
        <w:t xml:space="preserve"> </w:t>
      </w:r>
      <w:r w:rsidRPr="005828E8">
        <w:rPr>
          <w:rFonts w:cs="Times New Roman"/>
        </w:rPr>
        <w:t>сформирован</w:t>
      </w:r>
      <w:r w:rsidRPr="005616A4">
        <w:rPr>
          <w:rFonts w:cs="Times New Roman"/>
          <w:lang w:val="en-US"/>
        </w:rPr>
        <w:t xml:space="preserve"> </w:t>
      </w:r>
      <w:r w:rsidRPr="005828E8">
        <w:rPr>
          <w:rFonts w:cs="Times New Roman"/>
        </w:rPr>
        <w:t>ошибочно</w:t>
      </w:r>
      <w:r w:rsidRPr="005616A4">
        <w:rPr>
          <w:rFonts w:cs="Times New Roman"/>
          <w:lang w:val="en-US"/>
        </w:rPr>
        <w:t>;</w:t>
      </w:r>
    </w:p>
    <w:p w14:paraId="6ED90C76" w14:textId="77777777" w:rsidR="007243BB" w:rsidRPr="00156727" w:rsidRDefault="007243BB" w:rsidP="007243BB">
      <w:pPr>
        <w:pStyle w:val="4"/>
      </w:pPr>
      <w:bookmarkStart w:id="369" w:name="_Toc2352119"/>
      <w:bookmarkStart w:id="370" w:name="_Toc4508037"/>
      <w:bookmarkStart w:id="371" w:name="_Toc23351573"/>
      <w:bookmarkStart w:id="372" w:name="_Toc23949596"/>
      <w:bookmarkStart w:id="373" w:name="_Toc9507811"/>
      <w:bookmarkStart w:id="374" w:name="_Toc34043063"/>
      <w:r w:rsidRPr="00156727">
        <w:lastRenderedPageBreak/>
        <w:t>Получение справок</w:t>
      </w:r>
      <w:bookmarkEnd w:id="369"/>
      <w:bookmarkEnd w:id="370"/>
      <w:bookmarkEnd w:id="371"/>
      <w:bookmarkEnd w:id="372"/>
      <w:bookmarkEnd w:id="373"/>
      <w:bookmarkEnd w:id="374"/>
    </w:p>
    <w:p w14:paraId="17BFF019" w14:textId="77777777" w:rsidR="007243BB" w:rsidRPr="00156727" w:rsidRDefault="007243BB" w:rsidP="007243BB">
      <w:pPr>
        <w:pStyle w:val="5"/>
        <w:ind w:left="-79"/>
      </w:pPr>
      <w:bookmarkStart w:id="375" w:name="_Toc2352120"/>
      <w:bookmarkStart w:id="376" w:name="_Toc4508038"/>
      <w:bookmarkStart w:id="377" w:name="_Toc23351574"/>
      <w:bookmarkStart w:id="378" w:name="_Toc23949597"/>
      <w:bookmarkStart w:id="379" w:name="_Toc9507812"/>
      <w:bookmarkStart w:id="380" w:name="_Toc34043064"/>
      <w:r w:rsidRPr="00156727">
        <w:t>Получение справки о постановке на учет в качестве НП НПД</w:t>
      </w:r>
      <w:bookmarkEnd w:id="375"/>
      <w:bookmarkEnd w:id="376"/>
      <w:bookmarkEnd w:id="377"/>
      <w:bookmarkEnd w:id="378"/>
      <w:bookmarkEnd w:id="379"/>
      <w:bookmarkEnd w:id="380"/>
    </w:p>
    <w:p w14:paraId="396AB1D8" w14:textId="77777777" w:rsidR="007243BB" w:rsidRPr="00ED402D" w:rsidRDefault="007243BB" w:rsidP="007243BB">
      <w:pPr>
        <w:pStyle w:val="a3"/>
        <w:rPr>
          <w:rFonts w:cs="Times New Roman"/>
          <w:color w:val="0D0D0D" w:themeColor="text1" w:themeTint="F2"/>
          <w:lang w:val="en-US"/>
        </w:rPr>
      </w:pPr>
      <w:r w:rsidRPr="005134BF">
        <w:rPr>
          <w:rFonts w:cs="Times New Roman"/>
          <w:color w:val="0D0D0D" w:themeColor="text1" w:themeTint="F2"/>
        </w:rPr>
        <w:t>ВАЖНО</w:t>
      </w:r>
      <w:r w:rsidRPr="00ED402D">
        <w:rPr>
          <w:rFonts w:cs="Times New Roman"/>
          <w:color w:val="0D0D0D" w:themeColor="text1" w:themeTint="F2"/>
          <w:lang w:val="en-US"/>
        </w:rPr>
        <w:t xml:space="preserve">: </w:t>
      </w:r>
      <w:r w:rsidRPr="005134BF">
        <w:rPr>
          <w:rFonts w:cs="Times New Roman"/>
          <w:color w:val="0D0D0D" w:themeColor="text1" w:themeTint="F2"/>
        </w:rPr>
        <w:t>Метод</w:t>
      </w:r>
      <w:r w:rsidRPr="00ED402D">
        <w:rPr>
          <w:rFonts w:cs="Times New Roman"/>
          <w:color w:val="0D0D0D" w:themeColor="text1" w:themeTint="F2"/>
          <w:lang w:val="en-US"/>
        </w:rPr>
        <w:t xml:space="preserve"> GetRegistrationReferenceRequest - </w:t>
      </w:r>
      <w:r w:rsidRPr="000D71D5">
        <w:rPr>
          <w:rFonts w:cs="Times New Roman"/>
          <w:color w:val="0D0D0D" w:themeColor="text1" w:themeTint="F2"/>
        </w:rPr>
        <w:t>выведен</w:t>
      </w:r>
      <w:r w:rsidRPr="00ED402D">
        <w:rPr>
          <w:rFonts w:cs="Times New Roman"/>
          <w:color w:val="0D0D0D" w:themeColor="text1" w:themeTint="F2"/>
          <w:lang w:val="en-US"/>
        </w:rPr>
        <w:t xml:space="preserve"> </w:t>
      </w:r>
      <w:r w:rsidRPr="000D71D5">
        <w:rPr>
          <w:rFonts w:cs="Times New Roman"/>
          <w:color w:val="0D0D0D" w:themeColor="text1" w:themeTint="F2"/>
        </w:rPr>
        <w:t>из</w:t>
      </w:r>
      <w:r w:rsidRPr="00ED402D">
        <w:rPr>
          <w:rFonts w:cs="Times New Roman"/>
          <w:color w:val="0D0D0D" w:themeColor="text1" w:themeTint="F2"/>
          <w:lang w:val="en-US"/>
        </w:rPr>
        <w:t xml:space="preserve"> XSD, </w:t>
      </w:r>
      <w:r w:rsidRPr="000D71D5">
        <w:rPr>
          <w:rFonts w:cs="Times New Roman"/>
          <w:color w:val="0D0D0D" w:themeColor="text1" w:themeTint="F2"/>
        </w:rPr>
        <w:t>введен</w:t>
      </w:r>
      <w:r w:rsidRPr="00ED402D">
        <w:rPr>
          <w:rFonts w:cs="Times New Roman"/>
          <w:color w:val="0D0D0D" w:themeColor="text1" w:themeTint="F2"/>
          <w:lang w:val="en-US"/>
        </w:rPr>
        <w:t xml:space="preserve"> GetRegistrationReferenceRequestV2</w:t>
      </w:r>
      <w:r>
        <w:rPr>
          <w:rFonts w:cs="Times New Roman"/>
          <w:color w:val="0D0D0D" w:themeColor="text1" w:themeTint="F2"/>
          <w:lang w:val="en-US"/>
        </w:rPr>
        <w:t>.</w:t>
      </w:r>
    </w:p>
    <w:p w14:paraId="4D357F3D" w14:textId="77777777" w:rsidR="007243BB" w:rsidRPr="00ED402D" w:rsidRDefault="007243BB" w:rsidP="007243BB">
      <w:pPr>
        <w:pStyle w:val="a3"/>
        <w:rPr>
          <w:rFonts w:cs="Times New Roman"/>
          <w:color w:val="0D0D0D" w:themeColor="text1" w:themeTint="F2"/>
          <w:lang w:val="en-US"/>
        </w:rPr>
      </w:pPr>
    </w:p>
    <w:p w14:paraId="185F23D9" w14:textId="77777777" w:rsidR="007243BB" w:rsidRPr="00156727" w:rsidRDefault="007243BB" w:rsidP="007243BB">
      <w:pPr>
        <w:pStyle w:val="5"/>
        <w:ind w:left="-79"/>
      </w:pPr>
      <w:bookmarkStart w:id="381" w:name="_Toc2352121"/>
      <w:bookmarkStart w:id="382" w:name="_Toc4508039"/>
      <w:bookmarkStart w:id="383" w:name="_Toc23351575"/>
      <w:bookmarkStart w:id="384" w:name="_Toc23949598"/>
      <w:bookmarkStart w:id="385" w:name="_Toc9507813"/>
      <w:bookmarkStart w:id="386" w:name="_Toc34043065"/>
      <w:r w:rsidRPr="00156727">
        <w:t>Получение справки о доходах НП НПД за период</w:t>
      </w:r>
      <w:bookmarkEnd w:id="381"/>
      <w:bookmarkEnd w:id="382"/>
      <w:bookmarkEnd w:id="383"/>
      <w:bookmarkEnd w:id="384"/>
      <w:bookmarkEnd w:id="385"/>
      <w:bookmarkEnd w:id="386"/>
    </w:p>
    <w:p w14:paraId="14EF09C3" w14:textId="77777777" w:rsidR="007243BB" w:rsidRPr="00ED402D" w:rsidRDefault="007243BB" w:rsidP="007243BB">
      <w:pPr>
        <w:pStyle w:val="a3"/>
        <w:rPr>
          <w:rFonts w:cs="Times New Roman"/>
          <w:color w:val="0D0D0D" w:themeColor="text1" w:themeTint="F2"/>
          <w:lang w:val="en-US"/>
        </w:rPr>
      </w:pPr>
      <w:r w:rsidRPr="005134BF">
        <w:rPr>
          <w:rFonts w:cs="Times New Roman"/>
          <w:color w:val="0D0D0D" w:themeColor="text1" w:themeTint="F2"/>
        </w:rPr>
        <w:t>ВАЖНО</w:t>
      </w:r>
      <w:r w:rsidRPr="00ED402D">
        <w:rPr>
          <w:rFonts w:cs="Times New Roman"/>
          <w:color w:val="0D0D0D" w:themeColor="text1" w:themeTint="F2"/>
          <w:lang w:val="en-US"/>
        </w:rPr>
        <w:t xml:space="preserve">: </w:t>
      </w:r>
      <w:r w:rsidRPr="005134BF">
        <w:rPr>
          <w:rFonts w:cs="Times New Roman"/>
          <w:color w:val="0D0D0D" w:themeColor="text1" w:themeTint="F2"/>
        </w:rPr>
        <w:t>Метод</w:t>
      </w:r>
      <w:r w:rsidRPr="00ED402D">
        <w:rPr>
          <w:rFonts w:cs="Times New Roman"/>
          <w:color w:val="0D0D0D" w:themeColor="text1" w:themeTint="F2"/>
          <w:lang w:val="en-US"/>
        </w:rPr>
        <w:t xml:space="preserve"> GetIncomeReferenceRequest - </w:t>
      </w:r>
      <w:r w:rsidRPr="000D71D5">
        <w:rPr>
          <w:rFonts w:cs="Times New Roman"/>
          <w:color w:val="0D0D0D" w:themeColor="text1" w:themeTint="F2"/>
        </w:rPr>
        <w:t>выведен</w:t>
      </w:r>
      <w:r w:rsidRPr="00ED402D">
        <w:rPr>
          <w:rFonts w:cs="Times New Roman"/>
          <w:color w:val="0D0D0D" w:themeColor="text1" w:themeTint="F2"/>
          <w:lang w:val="en-US"/>
        </w:rPr>
        <w:t xml:space="preserve"> </w:t>
      </w:r>
      <w:r w:rsidRPr="000D71D5">
        <w:rPr>
          <w:rFonts w:cs="Times New Roman"/>
          <w:color w:val="0D0D0D" w:themeColor="text1" w:themeTint="F2"/>
        </w:rPr>
        <w:t>из</w:t>
      </w:r>
      <w:r w:rsidRPr="00ED402D">
        <w:rPr>
          <w:rFonts w:cs="Times New Roman"/>
          <w:color w:val="0D0D0D" w:themeColor="text1" w:themeTint="F2"/>
          <w:lang w:val="en-US"/>
        </w:rPr>
        <w:t xml:space="preserve"> XSD, </w:t>
      </w:r>
      <w:r w:rsidRPr="000D71D5">
        <w:rPr>
          <w:rFonts w:cs="Times New Roman"/>
          <w:color w:val="0D0D0D" w:themeColor="text1" w:themeTint="F2"/>
        </w:rPr>
        <w:t>введен</w:t>
      </w:r>
      <w:r w:rsidRPr="00ED402D">
        <w:rPr>
          <w:rFonts w:cs="Times New Roman"/>
          <w:color w:val="0D0D0D" w:themeColor="text1" w:themeTint="F2"/>
          <w:lang w:val="en-US"/>
        </w:rPr>
        <w:t xml:space="preserve"> GetIncomeReferenceRequestV2.</w:t>
      </w:r>
    </w:p>
    <w:p w14:paraId="31562DB8" w14:textId="77777777" w:rsidR="007243BB" w:rsidRPr="005134BF" w:rsidRDefault="007243BB" w:rsidP="007243BB">
      <w:pPr>
        <w:pStyle w:val="5"/>
        <w:ind w:left="-79"/>
      </w:pPr>
      <w:bookmarkStart w:id="387" w:name="_Toc23351576"/>
      <w:bookmarkStart w:id="388" w:name="_Toc23949599"/>
      <w:bookmarkStart w:id="389" w:name="_Toc9507814"/>
      <w:bookmarkStart w:id="390" w:name="_Toc34043066"/>
      <w:r w:rsidRPr="005134BF">
        <w:t>Получение справки о постановке на учет в качестве НП НПД в новом формате</w:t>
      </w:r>
      <w:bookmarkEnd w:id="387"/>
      <w:bookmarkEnd w:id="388"/>
      <w:bookmarkEnd w:id="389"/>
      <w:bookmarkEnd w:id="390"/>
    </w:p>
    <w:p w14:paraId="5224C84E"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82537B8" w14:textId="77777777" w:rsidR="007243BB" w:rsidRPr="005134BF" w:rsidRDefault="007243BB" w:rsidP="007243BB">
      <w:pPr>
        <w:pStyle w:val="a3"/>
        <w:rPr>
          <w:rFonts w:cs="Times New Roman"/>
        </w:rPr>
      </w:pPr>
      <w:r w:rsidRPr="005134BF">
        <w:rPr>
          <w:rFonts w:cs="Times New Roman"/>
        </w:rPr>
        <w:t>Процедура вызывается для получения справки о постановке на учет в качестве НП НПД в новом формате. Справка выдается за определенный год.</w:t>
      </w:r>
    </w:p>
    <w:p w14:paraId="76D77072"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Get</w:t>
      </w:r>
      <w:r w:rsidRPr="005134BF">
        <w:rPr>
          <w:rFonts w:cs="Times New Roman"/>
        </w:rPr>
        <w:t>Registration</w:t>
      </w:r>
      <w:r w:rsidRPr="005134BF">
        <w:rPr>
          <w:rFonts w:cs="Times New Roman"/>
          <w:lang w:val="en-US"/>
        </w:rPr>
        <w:t>Reference</w:t>
      </w:r>
      <w:r w:rsidRPr="005134BF">
        <w:rPr>
          <w:rFonts w:cs="Times New Roman"/>
        </w:rPr>
        <w:t>Request</w:t>
      </w:r>
      <w:r w:rsidRPr="005134BF">
        <w:rPr>
          <w:rFonts w:cs="Times New Roman"/>
          <w:lang w:val="en-US"/>
        </w:rPr>
        <w:t>V2</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7C1035A1" w14:textId="77777777" w:rsidTr="0051734D">
        <w:tc>
          <w:tcPr>
            <w:tcW w:w="1760" w:type="pct"/>
          </w:tcPr>
          <w:p w14:paraId="4201C71D"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59408D8F"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1C83819D"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55F67FC" w14:textId="77777777" w:rsidTr="0051734D">
        <w:tc>
          <w:tcPr>
            <w:tcW w:w="1760" w:type="pct"/>
          </w:tcPr>
          <w:p w14:paraId="14E65A47" w14:textId="77777777" w:rsidR="007243BB" w:rsidRPr="005134BF" w:rsidRDefault="007243BB" w:rsidP="0051734D">
            <w:pPr>
              <w:pStyle w:val="aff5"/>
              <w:keepNext/>
              <w:rPr>
                <w:rFonts w:cs="Times New Roman"/>
              </w:rPr>
            </w:pPr>
            <w:r w:rsidRPr="005134BF">
              <w:rPr>
                <w:rFonts w:cs="Times New Roman"/>
                <w:lang w:val="en-US"/>
              </w:rPr>
              <w:t>ИНН</w:t>
            </w:r>
          </w:p>
        </w:tc>
        <w:tc>
          <w:tcPr>
            <w:tcW w:w="1694" w:type="pct"/>
          </w:tcPr>
          <w:p w14:paraId="642201C6" w14:textId="77777777" w:rsidR="007243BB" w:rsidRPr="005134BF" w:rsidRDefault="007243BB" w:rsidP="0051734D">
            <w:pPr>
              <w:pStyle w:val="aff5"/>
              <w:keepNext/>
              <w:rPr>
                <w:rFonts w:cs="Times New Roman"/>
              </w:rPr>
            </w:pPr>
            <w:r w:rsidRPr="005134BF">
              <w:rPr>
                <w:rFonts w:cs="Times New Roman"/>
                <w:lang w:val="en-US"/>
              </w:rPr>
              <w:t>String</w:t>
            </w:r>
          </w:p>
        </w:tc>
        <w:tc>
          <w:tcPr>
            <w:tcW w:w="1546" w:type="pct"/>
          </w:tcPr>
          <w:p w14:paraId="07AAFAAD" w14:textId="77777777" w:rsidR="007243BB" w:rsidRPr="005134BF" w:rsidRDefault="007243BB" w:rsidP="0051734D">
            <w:pPr>
              <w:pStyle w:val="aff5"/>
              <w:keepNext/>
              <w:rPr>
                <w:rFonts w:cs="Times New Roman"/>
              </w:rPr>
            </w:pPr>
            <w:r w:rsidRPr="005134BF">
              <w:rPr>
                <w:rFonts w:cs="Times New Roman"/>
              </w:rPr>
              <w:t>Обязательно</w:t>
            </w:r>
          </w:p>
        </w:tc>
      </w:tr>
      <w:tr w:rsidR="007243BB" w:rsidRPr="00C97325" w14:paraId="536ED068" w14:textId="77777777" w:rsidTr="0051734D">
        <w:tc>
          <w:tcPr>
            <w:tcW w:w="1760" w:type="pct"/>
          </w:tcPr>
          <w:p w14:paraId="7824FDAB" w14:textId="77777777" w:rsidR="007243BB" w:rsidRPr="005134BF" w:rsidRDefault="007243BB" w:rsidP="0051734D">
            <w:pPr>
              <w:pStyle w:val="aff5"/>
              <w:rPr>
                <w:rFonts w:cs="Times New Roman"/>
              </w:rPr>
            </w:pPr>
            <w:r w:rsidRPr="005134BF">
              <w:rPr>
                <w:rFonts w:cs="Times New Roman"/>
              </w:rPr>
              <w:t>Дата запроса</w:t>
            </w:r>
          </w:p>
        </w:tc>
        <w:tc>
          <w:tcPr>
            <w:tcW w:w="1694" w:type="pct"/>
          </w:tcPr>
          <w:p w14:paraId="3E248221"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19A11351"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0303F5C1" w14:textId="77777777" w:rsidTr="0051734D">
        <w:tc>
          <w:tcPr>
            <w:tcW w:w="1760" w:type="pct"/>
          </w:tcPr>
          <w:p w14:paraId="5D3E18A5" w14:textId="77777777" w:rsidR="007243BB" w:rsidRPr="005134BF" w:rsidRDefault="007243BB" w:rsidP="0051734D">
            <w:pPr>
              <w:pStyle w:val="aff5"/>
              <w:rPr>
                <w:rFonts w:cs="Times New Roman"/>
              </w:rPr>
            </w:pPr>
            <w:r w:rsidRPr="005134BF">
              <w:rPr>
                <w:rFonts w:cs="Times New Roman"/>
              </w:rPr>
              <w:t>Год, на который заказывается справка</w:t>
            </w:r>
          </w:p>
        </w:tc>
        <w:tc>
          <w:tcPr>
            <w:tcW w:w="1694" w:type="pct"/>
          </w:tcPr>
          <w:p w14:paraId="32445D3D" w14:textId="77777777" w:rsidR="007243BB" w:rsidRPr="005134BF" w:rsidRDefault="007243BB" w:rsidP="0051734D">
            <w:pPr>
              <w:pStyle w:val="aff5"/>
              <w:keepNext/>
              <w:rPr>
                <w:rFonts w:cs="Times New Roman"/>
              </w:rPr>
            </w:pPr>
            <w:r w:rsidRPr="005134BF">
              <w:rPr>
                <w:rFonts w:cs="Times New Roman"/>
                <w:lang w:val="en-US"/>
              </w:rPr>
              <w:t>String</w:t>
            </w:r>
          </w:p>
        </w:tc>
        <w:tc>
          <w:tcPr>
            <w:tcW w:w="1546" w:type="pct"/>
          </w:tcPr>
          <w:p w14:paraId="03B9CB33" w14:textId="77777777" w:rsidR="007243BB" w:rsidRPr="005134BF" w:rsidRDefault="007243BB" w:rsidP="0051734D">
            <w:pPr>
              <w:pStyle w:val="aff5"/>
              <w:keepNext/>
              <w:rPr>
                <w:rFonts w:cs="Times New Roman"/>
              </w:rPr>
            </w:pPr>
            <w:r w:rsidRPr="005134BF">
              <w:rPr>
                <w:rFonts w:cs="Times New Roman"/>
              </w:rPr>
              <w:t>Обязательно</w:t>
            </w:r>
          </w:p>
          <w:p w14:paraId="09B5156F" w14:textId="77777777" w:rsidR="007243BB" w:rsidRPr="005134BF" w:rsidRDefault="007243BB" w:rsidP="0051734D">
            <w:pPr>
              <w:pStyle w:val="aff5"/>
              <w:keepNext/>
              <w:rPr>
                <w:rFonts w:cs="Times New Roman"/>
              </w:rPr>
            </w:pPr>
            <w:r w:rsidRPr="005134BF">
              <w:rPr>
                <w:rFonts w:cs="Times New Roman"/>
              </w:rPr>
              <w:t xml:space="preserve">Формат: </w:t>
            </w:r>
            <w:r w:rsidRPr="005134BF">
              <w:rPr>
                <w:rFonts w:cs="Times New Roman"/>
                <w:lang w:val="en-US"/>
              </w:rPr>
              <w:t>YYYY</w:t>
            </w:r>
          </w:p>
        </w:tc>
      </w:tr>
    </w:tbl>
    <w:p w14:paraId="49F7A9F4" w14:textId="77777777" w:rsidR="007243BB" w:rsidRPr="005134BF" w:rsidRDefault="007243BB" w:rsidP="007243BB">
      <w:pPr>
        <w:pStyle w:val="aff4"/>
        <w:rPr>
          <w:rFonts w:cs="Times New Roman"/>
        </w:rPr>
      </w:pPr>
      <w:r w:rsidRPr="005134BF">
        <w:rPr>
          <w:rFonts w:cs="Times New Roman"/>
        </w:rPr>
        <w:t>Ответ (GetRegistrationReferenceResponse</w:t>
      </w:r>
      <w:r w:rsidRPr="005134BF">
        <w:rPr>
          <w:rFonts w:cs="Times New Roman"/>
          <w:lang w:val="en-US"/>
        </w:rPr>
        <w:t>V2</w:t>
      </w:r>
      <w:r w:rsidRPr="005134BF">
        <w:rPr>
          <w:rFonts w:cs="Times New Roman"/>
        </w:rPr>
        <w:t>)</w:t>
      </w:r>
    </w:p>
    <w:tbl>
      <w:tblPr>
        <w:tblStyle w:val="af7"/>
        <w:tblW w:w="5000" w:type="pct"/>
        <w:tblLook w:val="04A0" w:firstRow="1" w:lastRow="0" w:firstColumn="1" w:lastColumn="0" w:noHBand="0" w:noVBand="1"/>
      </w:tblPr>
      <w:tblGrid>
        <w:gridCol w:w="3539"/>
        <w:gridCol w:w="3544"/>
        <w:gridCol w:w="3112"/>
      </w:tblGrid>
      <w:tr w:rsidR="007243BB" w:rsidRPr="00C97325" w14:paraId="26755089" w14:textId="77777777" w:rsidTr="0051734D">
        <w:tc>
          <w:tcPr>
            <w:tcW w:w="1736" w:type="pct"/>
          </w:tcPr>
          <w:p w14:paraId="3D3FE25D" w14:textId="77777777" w:rsidR="007243BB" w:rsidRPr="005134BF" w:rsidRDefault="007243BB" w:rsidP="0051734D">
            <w:pPr>
              <w:pStyle w:val="aff5"/>
              <w:jc w:val="center"/>
              <w:rPr>
                <w:rFonts w:cs="Times New Roman"/>
              </w:rPr>
            </w:pPr>
            <w:r w:rsidRPr="005134BF">
              <w:rPr>
                <w:rFonts w:cs="Times New Roman"/>
              </w:rPr>
              <w:t>Содержание</w:t>
            </w:r>
          </w:p>
        </w:tc>
        <w:tc>
          <w:tcPr>
            <w:tcW w:w="1738" w:type="pct"/>
          </w:tcPr>
          <w:p w14:paraId="56DBE9C4" w14:textId="77777777" w:rsidR="007243BB" w:rsidRPr="005134BF" w:rsidRDefault="007243BB" w:rsidP="0051734D">
            <w:pPr>
              <w:pStyle w:val="aff5"/>
              <w:jc w:val="center"/>
              <w:rPr>
                <w:rFonts w:cs="Times New Roman"/>
              </w:rPr>
            </w:pPr>
            <w:r w:rsidRPr="005134BF">
              <w:rPr>
                <w:rFonts w:cs="Times New Roman"/>
              </w:rPr>
              <w:t>Тип</w:t>
            </w:r>
          </w:p>
        </w:tc>
        <w:tc>
          <w:tcPr>
            <w:tcW w:w="1526" w:type="pct"/>
          </w:tcPr>
          <w:p w14:paraId="4DA3F83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F06AF67" w14:textId="77777777" w:rsidTr="0051734D">
        <w:tc>
          <w:tcPr>
            <w:tcW w:w="1736" w:type="pct"/>
          </w:tcPr>
          <w:p w14:paraId="7D9F5E59" w14:textId="77777777" w:rsidR="007243BB" w:rsidRPr="005134BF" w:rsidRDefault="007243BB" w:rsidP="0051734D">
            <w:pPr>
              <w:pStyle w:val="aff5"/>
              <w:rPr>
                <w:rFonts w:cs="Times New Roman"/>
              </w:rPr>
            </w:pPr>
            <w:r w:rsidRPr="005134BF">
              <w:rPr>
                <w:rFonts w:cs="Times New Roman"/>
              </w:rPr>
              <w:t>Справка</w:t>
            </w:r>
          </w:p>
        </w:tc>
        <w:tc>
          <w:tcPr>
            <w:tcW w:w="1738" w:type="pct"/>
          </w:tcPr>
          <w:p w14:paraId="65F38094" w14:textId="77777777" w:rsidR="007243BB" w:rsidRPr="005134BF" w:rsidRDefault="007243BB" w:rsidP="0051734D">
            <w:pPr>
              <w:pStyle w:val="aff5"/>
              <w:rPr>
                <w:rFonts w:cs="Times New Roman"/>
                <w:lang w:val="en-US"/>
              </w:rPr>
            </w:pPr>
            <w:r w:rsidRPr="005134BF">
              <w:rPr>
                <w:rFonts w:cs="Times New Roman"/>
                <w:lang w:val="en-US"/>
              </w:rPr>
              <w:t>Base64</w:t>
            </w:r>
          </w:p>
        </w:tc>
        <w:tc>
          <w:tcPr>
            <w:tcW w:w="1526" w:type="pct"/>
          </w:tcPr>
          <w:p w14:paraId="49989E88" w14:textId="77777777" w:rsidR="007243BB" w:rsidRPr="005134BF" w:rsidRDefault="007243BB" w:rsidP="0051734D">
            <w:pPr>
              <w:pStyle w:val="aff5"/>
              <w:rPr>
                <w:rFonts w:cs="Times New Roman"/>
              </w:rPr>
            </w:pPr>
            <w:r w:rsidRPr="005134BF">
              <w:rPr>
                <w:rFonts w:cs="Times New Roman"/>
              </w:rPr>
              <w:t>Справка о постановке на учет</w:t>
            </w:r>
          </w:p>
        </w:tc>
      </w:tr>
    </w:tbl>
    <w:p w14:paraId="3E84071E" w14:textId="77777777" w:rsidR="007243BB" w:rsidRPr="005134BF" w:rsidRDefault="007243BB" w:rsidP="007243BB">
      <w:pPr>
        <w:pStyle w:val="aff4"/>
        <w:rPr>
          <w:rFonts w:cs="Times New Roman"/>
        </w:rPr>
      </w:pPr>
      <w:bookmarkStart w:id="391" w:name="_Toc23351577"/>
      <w:r w:rsidRPr="005134BF">
        <w:rPr>
          <w:rFonts w:cs="Times New Roman"/>
        </w:rPr>
        <w:t>Ошибки (</w:t>
      </w:r>
      <w:r w:rsidRPr="005134BF">
        <w:rPr>
          <w:rFonts w:cs="Times New Roman"/>
          <w:lang w:val="en-US"/>
        </w:rPr>
        <w:t>SmzPlatformError</w:t>
      </w:r>
      <w:r w:rsidRPr="005134BF">
        <w:rPr>
          <w:rFonts w:cs="Times New Roman"/>
        </w:rPr>
        <w:t>)</w:t>
      </w:r>
    </w:p>
    <w:p w14:paraId="6A11D7BF"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498EB006"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203B6C4"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38735D9" w14:textId="77777777" w:rsidR="007243BB" w:rsidRPr="005134BF" w:rsidRDefault="007243BB" w:rsidP="007243BB">
      <w:pPr>
        <w:pStyle w:val="5"/>
        <w:ind w:left="-79"/>
      </w:pPr>
      <w:bookmarkStart w:id="392" w:name="_Toc23949600"/>
      <w:bookmarkStart w:id="393" w:name="_Toc9507815"/>
      <w:bookmarkStart w:id="394" w:name="_Toc34043067"/>
      <w:r w:rsidRPr="005134BF">
        <w:lastRenderedPageBreak/>
        <w:t>Получение справки о доходах НП НПД в новом формате</w:t>
      </w:r>
      <w:bookmarkEnd w:id="391"/>
      <w:bookmarkEnd w:id="392"/>
      <w:bookmarkEnd w:id="393"/>
      <w:bookmarkEnd w:id="394"/>
    </w:p>
    <w:p w14:paraId="5529ABF6"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3AB6DCF3" w14:textId="77777777" w:rsidR="007243BB" w:rsidRPr="005134BF" w:rsidRDefault="007243BB" w:rsidP="007243BB">
      <w:pPr>
        <w:pStyle w:val="a3"/>
        <w:rPr>
          <w:rFonts w:cs="Times New Roman"/>
        </w:rPr>
      </w:pPr>
      <w:r w:rsidRPr="005134BF">
        <w:rPr>
          <w:rFonts w:cs="Times New Roman"/>
        </w:rPr>
        <w:t>Процедура вызывается для получения справки о доходах НП НПД в новом формате. Справка выдается за определенный год.</w:t>
      </w:r>
    </w:p>
    <w:p w14:paraId="1447354A"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GetIncomeReference</w:t>
      </w:r>
      <w:r w:rsidRPr="005134BF">
        <w:rPr>
          <w:rFonts w:cs="Times New Roman"/>
        </w:rPr>
        <w:t>Request</w:t>
      </w:r>
      <w:r w:rsidRPr="005134BF">
        <w:rPr>
          <w:rFonts w:cs="Times New Roman"/>
          <w:lang w:val="en-US"/>
        </w:rPr>
        <w:t>V2</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7EE8B5A6" w14:textId="77777777" w:rsidTr="0051734D">
        <w:trPr>
          <w:tblHeader/>
        </w:trPr>
        <w:tc>
          <w:tcPr>
            <w:tcW w:w="1760" w:type="pct"/>
          </w:tcPr>
          <w:p w14:paraId="0AD417A6"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059C04E3"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4D743A2D"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1B27B13C" w14:textId="77777777" w:rsidTr="0051734D">
        <w:tc>
          <w:tcPr>
            <w:tcW w:w="1760" w:type="pct"/>
          </w:tcPr>
          <w:p w14:paraId="408D9153"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120CE5E9"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13DCDD6F"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134063D6" w14:textId="77777777" w:rsidTr="0051734D">
        <w:tc>
          <w:tcPr>
            <w:tcW w:w="1760" w:type="pct"/>
          </w:tcPr>
          <w:p w14:paraId="5CC71054" w14:textId="77777777" w:rsidR="007243BB" w:rsidRPr="005134BF" w:rsidRDefault="007243BB" w:rsidP="0051734D">
            <w:pPr>
              <w:pStyle w:val="aff5"/>
              <w:rPr>
                <w:rFonts w:cs="Times New Roman"/>
              </w:rPr>
            </w:pPr>
            <w:r w:rsidRPr="005134BF">
              <w:rPr>
                <w:rFonts w:cs="Times New Roman"/>
              </w:rPr>
              <w:t>Дата запроса</w:t>
            </w:r>
          </w:p>
        </w:tc>
        <w:tc>
          <w:tcPr>
            <w:tcW w:w="1694" w:type="pct"/>
          </w:tcPr>
          <w:p w14:paraId="5BCA55EF"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46" w:type="pct"/>
          </w:tcPr>
          <w:p w14:paraId="7C4F8F7B"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0426EB19" w14:textId="77777777" w:rsidTr="0051734D">
        <w:tc>
          <w:tcPr>
            <w:tcW w:w="1760" w:type="pct"/>
          </w:tcPr>
          <w:p w14:paraId="2842CFDA" w14:textId="77777777" w:rsidR="007243BB" w:rsidRPr="005134BF" w:rsidRDefault="007243BB" w:rsidP="0051734D">
            <w:pPr>
              <w:pStyle w:val="aff5"/>
              <w:rPr>
                <w:rFonts w:cs="Times New Roman"/>
              </w:rPr>
            </w:pPr>
            <w:r w:rsidRPr="005134BF">
              <w:rPr>
                <w:rFonts w:cs="Times New Roman"/>
              </w:rPr>
              <w:t>Год, на который заказывается справка</w:t>
            </w:r>
          </w:p>
        </w:tc>
        <w:tc>
          <w:tcPr>
            <w:tcW w:w="1694" w:type="pct"/>
          </w:tcPr>
          <w:p w14:paraId="262CA022" w14:textId="77777777" w:rsidR="007243BB" w:rsidRPr="005134BF" w:rsidRDefault="007243BB" w:rsidP="0051734D">
            <w:pPr>
              <w:pStyle w:val="aff5"/>
              <w:keepNext/>
              <w:rPr>
                <w:rFonts w:cs="Times New Roman"/>
              </w:rPr>
            </w:pPr>
            <w:r w:rsidRPr="005134BF">
              <w:rPr>
                <w:rFonts w:cs="Times New Roman"/>
                <w:lang w:val="en-US"/>
              </w:rPr>
              <w:t>String</w:t>
            </w:r>
          </w:p>
        </w:tc>
        <w:tc>
          <w:tcPr>
            <w:tcW w:w="1546" w:type="pct"/>
          </w:tcPr>
          <w:p w14:paraId="19080C33" w14:textId="77777777" w:rsidR="007243BB" w:rsidRPr="005134BF" w:rsidRDefault="007243BB" w:rsidP="0051734D">
            <w:pPr>
              <w:pStyle w:val="aff5"/>
              <w:keepNext/>
              <w:rPr>
                <w:rFonts w:cs="Times New Roman"/>
              </w:rPr>
            </w:pPr>
            <w:r w:rsidRPr="005134BF">
              <w:rPr>
                <w:rFonts w:cs="Times New Roman"/>
              </w:rPr>
              <w:t>Обязательно</w:t>
            </w:r>
          </w:p>
          <w:p w14:paraId="64C8BDD1" w14:textId="77777777" w:rsidR="007243BB" w:rsidRPr="005134BF" w:rsidRDefault="007243BB" w:rsidP="0051734D">
            <w:pPr>
              <w:pStyle w:val="aff5"/>
              <w:keepNext/>
              <w:rPr>
                <w:rFonts w:cs="Times New Roman"/>
              </w:rPr>
            </w:pPr>
            <w:r w:rsidRPr="005134BF">
              <w:rPr>
                <w:rFonts w:cs="Times New Roman"/>
              </w:rPr>
              <w:t xml:space="preserve">Формат: </w:t>
            </w:r>
            <w:r w:rsidRPr="005134BF">
              <w:rPr>
                <w:rFonts w:cs="Times New Roman"/>
                <w:lang w:val="en-US"/>
              </w:rPr>
              <w:t>YYYY</w:t>
            </w:r>
          </w:p>
        </w:tc>
      </w:tr>
    </w:tbl>
    <w:p w14:paraId="6415CE55" w14:textId="77777777" w:rsidR="007243BB" w:rsidRPr="005134BF" w:rsidRDefault="007243BB" w:rsidP="007243BB">
      <w:pPr>
        <w:pStyle w:val="aff4"/>
        <w:rPr>
          <w:rFonts w:cs="Times New Roman"/>
        </w:rPr>
      </w:pPr>
      <w:r w:rsidRPr="005134BF">
        <w:rPr>
          <w:rFonts w:cs="Times New Roman"/>
        </w:rPr>
        <w:t>Ответ (GetIncomeReferenceResponse</w:t>
      </w:r>
      <w:r w:rsidRPr="005134BF">
        <w:rPr>
          <w:rFonts w:cs="Times New Roman"/>
          <w:lang w:val="en-US"/>
        </w:rPr>
        <w:t>V2</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61D0C093" w14:textId="77777777" w:rsidTr="0051734D">
        <w:tc>
          <w:tcPr>
            <w:tcW w:w="1760" w:type="pct"/>
          </w:tcPr>
          <w:p w14:paraId="3399922F"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2589DFDB"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55D92AD"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CB09E0D" w14:textId="77777777" w:rsidTr="0051734D">
        <w:tc>
          <w:tcPr>
            <w:tcW w:w="1760" w:type="pct"/>
          </w:tcPr>
          <w:p w14:paraId="2078BD6B" w14:textId="77777777" w:rsidR="007243BB" w:rsidRPr="005134BF" w:rsidRDefault="007243BB" w:rsidP="0051734D">
            <w:pPr>
              <w:pStyle w:val="aff5"/>
              <w:rPr>
                <w:rFonts w:cs="Times New Roman"/>
              </w:rPr>
            </w:pPr>
            <w:r w:rsidRPr="005134BF">
              <w:rPr>
                <w:rFonts w:cs="Times New Roman"/>
              </w:rPr>
              <w:t>Справка</w:t>
            </w:r>
          </w:p>
        </w:tc>
        <w:tc>
          <w:tcPr>
            <w:tcW w:w="1694" w:type="pct"/>
          </w:tcPr>
          <w:p w14:paraId="53076891" w14:textId="77777777" w:rsidR="007243BB" w:rsidRPr="005134BF" w:rsidRDefault="007243BB" w:rsidP="0051734D">
            <w:pPr>
              <w:pStyle w:val="aff5"/>
              <w:rPr>
                <w:rFonts w:cs="Times New Roman"/>
                <w:lang w:val="en-US"/>
              </w:rPr>
            </w:pPr>
            <w:r w:rsidRPr="005134BF">
              <w:rPr>
                <w:rFonts w:cs="Times New Roman"/>
                <w:lang w:val="en-US"/>
              </w:rPr>
              <w:t>Base64</w:t>
            </w:r>
          </w:p>
        </w:tc>
        <w:tc>
          <w:tcPr>
            <w:tcW w:w="1546" w:type="pct"/>
          </w:tcPr>
          <w:p w14:paraId="5E437371" w14:textId="77777777" w:rsidR="007243BB" w:rsidRPr="005134BF" w:rsidRDefault="007243BB" w:rsidP="0051734D">
            <w:pPr>
              <w:pStyle w:val="aff5"/>
              <w:rPr>
                <w:rFonts w:cs="Times New Roman"/>
              </w:rPr>
            </w:pPr>
            <w:r w:rsidRPr="005134BF">
              <w:rPr>
                <w:rFonts w:cs="Times New Roman"/>
              </w:rPr>
              <w:t xml:space="preserve">Справка о доходах НП НПД </w:t>
            </w:r>
          </w:p>
        </w:tc>
      </w:tr>
    </w:tbl>
    <w:p w14:paraId="7EAC370E"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2FC9083A"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4E4D6187"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9A34453"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780D42E" w14:textId="77777777" w:rsidR="007243BB" w:rsidRPr="00156727" w:rsidRDefault="007243BB" w:rsidP="007243BB"/>
    <w:p w14:paraId="0458D31D" w14:textId="77777777" w:rsidR="007243BB" w:rsidRPr="005134BF" w:rsidRDefault="007243BB" w:rsidP="007243BB">
      <w:pPr>
        <w:pStyle w:val="4"/>
      </w:pPr>
      <w:bookmarkStart w:id="395" w:name="_Toc23351578"/>
      <w:bookmarkStart w:id="396" w:name="_Toc23949601"/>
      <w:bookmarkStart w:id="397" w:name="_Toc9507816"/>
      <w:bookmarkStart w:id="398" w:name="_Toc34043068"/>
      <w:r w:rsidRPr="005134BF">
        <w:lastRenderedPageBreak/>
        <w:t>Работа с оповещениями ПП НПД</w:t>
      </w:r>
      <w:bookmarkEnd w:id="395"/>
      <w:bookmarkEnd w:id="396"/>
      <w:bookmarkEnd w:id="397"/>
      <w:bookmarkEnd w:id="398"/>
    </w:p>
    <w:p w14:paraId="5EA7B050" w14:textId="77777777" w:rsidR="007243BB" w:rsidRPr="005134BF" w:rsidRDefault="007243BB" w:rsidP="007243BB">
      <w:pPr>
        <w:pStyle w:val="5"/>
        <w:ind w:left="-79"/>
      </w:pPr>
      <w:bookmarkStart w:id="399" w:name="_Toc23351579"/>
      <w:bookmarkStart w:id="400" w:name="_Toc23949602"/>
      <w:bookmarkStart w:id="401" w:name="_Toc9507817"/>
      <w:bookmarkStart w:id="402" w:name="_Toc34043069"/>
      <w:r w:rsidRPr="005134BF">
        <w:t>Получение списка оповещений для НП НПД</w:t>
      </w:r>
      <w:bookmarkEnd w:id="399"/>
      <w:bookmarkEnd w:id="400"/>
      <w:bookmarkEnd w:id="401"/>
      <w:bookmarkEnd w:id="402"/>
    </w:p>
    <w:p w14:paraId="6223D06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12FF6D2B" w14:textId="77777777" w:rsidR="007243BB" w:rsidRPr="005134BF" w:rsidRDefault="007243BB" w:rsidP="007243BB">
      <w:pPr>
        <w:pStyle w:val="a3"/>
        <w:rPr>
          <w:rFonts w:cs="Times New Roman"/>
        </w:rPr>
      </w:pPr>
      <w:r w:rsidRPr="005134BF">
        <w:rPr>
          <w:rFonts w:cs="Times New Roman"/>
        </w:rPr>
        <w:t>Процедура вызывается для получения оповещений для списка НП НПД.</w:t>
      </w:r>
    </w:p>
    <w:p w14:paraId="6C0BCB5B"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GetNotifications</w:t>
      </w:r>
      <w:r w:rsidRPr="005134BF">
        <w:rPr>
          <w:rFonts w:cs="Times New Roman"/>
        </w:rPr>
        <w:t>Request)-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3A81E250" w14:textId="77777777" w:rsidTr="0051734D">
        <w:tc>
          <w:tcPr>
            <w:tcW w:w="1760" w:type="pct"/>
          </w:tcPr>
          <w:p w14:paraId="1B855FDE"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66BB7A39"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414CCDD9"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4D940BF4" w14:textId="77777777" w:rsidTr="0051734D">
        <w:tc>
          <w:tcPr>
            <w:tcW w:w="1760" w:type="pct"/>
          </w:tcPr>
          <w:p w14:paraId="23D3E0CB" w14:textId="77777777" w:rsidR="007243BB" w:rsidRPr="005134BF" w:rsidRDefault="007243BB" w:rsidP="0051734D">
            <w:pPr>
              <w:pStyle w:val="aff5"/>
              <w:keepNext/>
              <w:tabs>
                <w:tab w:val="center" w:pos="1686"/>
              </w:tabs>
              <w:rPr>
                <w:rFonts w:cs="Times New Roman"/>
              </w:rPr>
            </w:pPr>
            <w:r w:rsidRPr="005134BF">
              <w:rPr>
                <w:rFonts w:cs="Times New Roman"/>
                <w:lang w:val="en-US"/>
              </w:rPr>
              <w:t>ИНН</w:t>
            </w:r>
            <w:r w:rsidRPr="005134BF">
              <w:rPr>
                <w:rFonts w:cs="Times New Roman"/>
                <w:lang w:val="en-US"/>
              </w:rPr>
              <w:tab/>
            </w:r>
          </w:p>
        </w:tc>
        <w:tc>
          <w:tcPr>
            <w:tcW w:w="1694" w:type="pct"/>
          </w:tcPr>
          <w:p w14:paraId="12639B66" w14:textId="77777777" w:rsidR="007243BB" w:rsidRPr="005134BF" w:rsidRDefault="007243BB" w:rsidP="0051734D">
            <w:pPr>
              <w:pStyle w:val="aff5"/>
              <w:keepNext/>
              <w:rPr>
                <w:rFonts w:cs="Times New Roman"/>
              </w:rPr>
            </w:pPr>
            <w:r w:rsidRPr="005134BF">
              <w:rPr>
                <w:rFonts w:cs="Times New Roman"/>
                <w:lang w:val="en-US"/>
              </w:rPr>
              <w:t>String</w:t>
            </w:r>
          </w:p>
        </w:tc>
        <w:tc>
          <w:tcPr>
            <w:tcW w:w="1546" w:type="pct"/>
          </w:tcPr>
          <w:p w14:paraId="124D4EC1" w14:textId="77777777" w:rsidR="007243BB" w:rsidRPr="005134BF" w:rsidRDefault="007243BB" w:rsidP="0051734D">
            <w:pPr>
              <w:pStyle w:val="aff5"/>
              <w:keepNext/>
              <w:rPr>
                <w:rFonts w:cs="Times New Roman"/>
              </w:rPr>
            </w:pPr>
            <w:r w:rsidRPr="005134BF">
              <w:rPr>
                <w:rFonts w:cs="Times New Roman"/>
              </w:rPr>
              <w:t>Обязательно</w:t>
            </w:r>
          </w:p>
          <w:p w14:paraId="3AD30C85" w14:textId="77777777" w:rsidR="007243BB" w:rsidRPr="005134BF" w:rsidRDefault="007243BB" w:rsidP="0051734D">
            <w:pPr>
              <w:pStyle w:val="aff5"/>
              <w:keepNext/>
              <w:rPr>
                <w:rFonts w:cs="Times New Roman"/>
              </w:rPr>
            </w:pPr>
            <w:r w:rsidRPr="005134BF">
              <w:rPr>
                <w:rFonts w:cs="Times New Roman"/>
              </w:rPr>
              <w:t xml:space="preserve">ИНН для получения оповещений. </w:t>
            </w:r>
          </w:p>
        </w:tc>
      </w:tr>
      <w:tr w:rsidR="007243BB" w:rsidRPr="00C97325" w14:paraId="5C386341" w14:textId="77777777" w:rsidTr="0051734D">
        <w:tc>
          <w:tcPr>
            <w:tcW w:w="1760" w:type="pct"/>
          </w:tcPr>
          <w:p w14:paraId="439B6DFA" w14:textId="77777777" w:rsidR="007243BB" w:rsidRPr="005134BF" w:rsidRDefault="007243BB" w:rsidP="0051734D">
            <w:pPr>
              <w:pStyle w:val="aff5"/>
              <w:keepNext/>
              <w:rPr>
                <w:rFonts w:cs="Times New Roman"/>
              </w:rPr>
            </w:pPr>
            <w:r w:rsidRPr="005134BF">
              <w:rPr>
                <w:rFonts w:cs="Times New Roman"/>
              </w:rPr>
              <w:t>Показывать прочитанные</w:t>
            </w:r>
          </w:p>
        </w:tc>
        <w:tc>
          <w:tcPr>
            <w:tcW w:w="1694" w:type="pct"/>
          </w:tcPr>
          <w:p w14:paraId="3CD6DD99" w14:textId="77777777" w:rsidR="007243BB" w:rsidRPr="005134BF" w:rsidRDefault="007243BB" w:rsidP="0051734D">
            <w:pPr>
              <w:pStyle w:val="aff5"/>
              <w:keepNext/>
              <w:rPr>
                <w:rFonts w:cs="Times New Roman"/>
              </w:rPr>
            </w:pPr>
            <w:r w:rsidRPr="005134BF">
              <w:rPr>
                <w:rFonts w:cs="Times New Roman"/>
                <w:lang w:val="en-US"/>
              </w:rPr>
              <w:t>Boolean</w:t>
            </w:r>
          </w:p>
        </w:tc>
        <w:tc>
          <w:tcPr>
            <w:tcW w:w="1546" w:type="pct"/>
          </w:tcPr>
          <w:p w14:paraId="19FFFEE4" w14:textId="77777777" w:rsidR="007243BB" w:rsidRPr="005134BF" w:rsidRDefault="007243BB" w:rsidP="0051734D">
            <w:pPr>
              <w:pStyle w:val="aff5"/>
              <w:keepNext/>
              <w:rPr>
                <w:rFonts w:cs="Times New Roman"/>
              </w:rPr>
            </w:pPr>
            <w:r w:rsidRPr="005134BF">
              <w:rPr>
                <w:rFonts w:cs="Times New Roman"/>
              </w:rPr>
              <w:t>Не обязательно</w:t>
            </w:r>
          </w:p>
          <w:p w14:paraId="0CE22F2C" w14:textId="77777777" w:rsidR="007243BB" w:rsidRPr="005134BF" w:rsidRDefault="007243BB" w:rsidP="0051734D">
            <w:pPr>
              <w:pStyle w:val="aff5"/>
              <w:keepNext/>
              <w:rPr>
                <w:rFonts w:cs="Times New Roman"/>
              </w:rPr>
            </w:pPr>
            <w:r w:rsidRPr="005134BF">
              <w:rPr>
                <w:rFonts w:cs="Times New Roman"/>
              </w:rPr>
              <w:t>По умолчанию – нет</w:t>
            </w:r>
          </w:p>
        </w:tc>
      </w:tr>
      <w:tr w:rsidR="007243BB" w:rsidRPr="00C97325" w14:paraId="54F53426" w14:textId="77777777" w:rsidTr="0051734D">
        <w:tc>
          <w:tcPr>
            <w:tcW w:w="1760" w:type="pct"/>
          </w:tcPr>
          <w:p w14:paraId="7A449E42" w14:textId="77777777" w:rsidR="007243BB" w:rsidRPr="005134BF" w:rsidRDefault="007243BB" w:rsidP="0051734D">
            <w:pPr>
              <w:pStyle w:val="aff5"/>
              <w:keepNext/>
              <w:rPr>
                <w:rFonts w:cs="Times New Roman"/>
              </w:rPr>
            </w:pPr>
            <w:r w:rsidRPr="005134BF">
              <w:rPr>
                <w:rFonts w:cs="Times New Roman"/>
              </w:rPr>
              <w:t>Показывать заархивированные</w:t>
            </w:r>
          </w:p>
        </w:tc>
        <w:tc>
          <w:tcPr>
            <w:tcW w:w="1694" w:type="pct"/>
          </w:tcPr>
          <w:p w14:paraId="35784E87" w14:textId="77777777" w:rsidR="007243BB" w:rsidRPr="005134BF" w:rsidRDefault="007243BB" w:rsidP="0051734D">
            <w:pPr>
              <w:pStyle w:val="aff5"/>
              <w:keepNext/>
              <w:rPr>
                <w:rFonts w:cs="Times New Roman"/>
                <w:lang w:val="en-US"/>
              </w:rPr>
            </w:pPr>
            <w:r w:rsidRPr="005134BF">
              <w:rPr>
                <w:rFonts w:cs="Times New Roman"/>
                <w:lang w:val="en-US"/>
              </w:rPr>
              <w:t>Boolean</w:t>
            </w:r>
          </w:p>
        </w:tc>
        <w:tc>
          <w:tcPr>
            <w:tcW w:w="1546" w:type="pct"/>
          </w:tcPr>
          <w:p w14:paraId="636950F4" w14:textId="77777777" w:rsidR="007243BB" w:rsidRPr="005134BF" w:rsidRDefault="007243BB" w:rsidP="0051734D">
            <w:pPr>
              <w:pStyle w:val="aff5"/>
              <w:keepNext/>
              <w:rPr>
                <w:rFonts w:cs="Times New Roman"/>
              </w:rPr>
            </w:pPr>
            <w:r w:rsidRPr="005134BF">
              <w:rPr>
                <w:rFonts w:cs="Times New Roman"/>
              </w:rPr>
              <w:t>Не обязательно</w:t>
            </w:r>
          </w:p>
          <w:p w14:paraId="5A539E85" w14:textId="77777777" w:rsidR="007243BB" w:rsidRPr="005134BF" w:rsidRDefault="007243BB" w:rsidP="0051734D">
            <w:pPr>
              <w:pStyle w:val="aff5"/>
              <w:keepNext/>
              <w:rPr>
                <w:rFonts w:cs="Times New Roman"/>
              </w:rPr>
            </w:pPr>
            <w:r w:rsidRPr="005134BF">
              <w:rPr>
                <w:rFonts w:cs="Times New Roman"/>
              </w:rPr>
              <w:t>По умолчанию – нет</w:t>
            </w:r>
          </w:p>
        </w:tc>
      </w:tr>
    </w:tbl>
    <w:p w14:paraId="5DDE7BDB"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GetNotifications</w:t>
      </w:r>
      <w:r w:rsidRPr="005134BF">
        <w:rPr>
          <w:rFonts w:cs="Times New Roman"/>
        </w:rPr>
        <w:t>Response)</w:t>
      </w:r>
      <w:r w:rsidRPr="005134BF">
        <w:rPr>
          <w:rFonts w:cs="Times New Roman"/>
          <w:lang w:val="en-US"/>
        </w:rPr>
        <w:t xml:space="preserve"> – </w:t>
      </w:r>
      <w:r w:rsidRPr="005134BF">
        <w:rPr>
          <w:rFonts w:cs="Times New Roman"/>
        </w:rPr>
        <w:t>лист</w:t>
      </w:r>
    </w:p>
    <w:tbl>
      <w:tblPr>
        <w:tblStyle w:val="af7"/>
        <w:tblW w:w="5000" w:type="pct"/>
        <w:tblLook w:val="04A0" w:firstRow="1" w:lastRow="0" w:firstColumn="1" w:lastColumn="0" w:noHBand="0" w:noVBand="1"/>
      </w:tblPr>
      <w:tblGrid>
        <w:gridCol w:w="3539"/>
        <w:gridCol w:w="3544"/>
        <w:gridCol w:w="3112"/>
      </w:tblGrid>
      <w:tr w:rsidR="007243BB" w:rsidRPr="00C97325" w14:paraId="3961F8A0" w14:textId="77777777" w:rsidTr="0051734D">
        <w:tc>
          <w:tcPr>
            <w:tcW w:w="1736" w:type="pct"/>
          </w:tcPr>
          <w:p w14:paraId="3B426989" w14:textId="77777777" w:rsidR="007243BB" w:rsidRPr="005134BF" w:rsidRDefault="007243BB" w:rsidP="0051734D">
            <w:pPr>
              <w:pStyle w:val="aff5"/>
              <w:jc w:val="center"/>
              <w:rPr>
                <w:rFonts w:cs="Times New Roman"/>
              </w:rPr>
            </w:pPr>
            <w:r w:rsidRPr="005134BF">
              <w:rPr>
                <w:rFonts w:cs="Times New Roman"/>
              </w:rPr>
              <w:t>Содержание</w:t>
            </w:r>
          </w:p>
        </w:tc>
        <w:tc>
          <w:tcPr>
            <w:tcW w:w="1738" w:type="pct"/>
          </w:tcPr>
          <w:p w14:paraId="7DD77299" w14:textId="77777777" w:rsidR="007243BB" w:rsidRPr="005134BF" w:rsidRDefault="007243BB" w:rsidP="0051734D">
            <w:pPr>
              <w:pStyle w:val="aff5"/>
              <w:jc w:val="center"/>
              <w:rPr>
                <w:rFonts w:cs="Times New Roman"/>
              </w:rPr>
            </w:pPr>
            <w:r w:rsidRPr="005134BF">
              <w:rPr>
                <w:rFonts w:cs="Times New Roman"/>
              </w:rPr>
              <w:t>Тип</w:t>
            </w:r>
          </w:p>
        </w:tc>
        <w:tc>
          <w:tcPr>
            <w:tcW w:w="1526" w:type="pct"/>
          </w:tcPr>
          <w:p w14:paraId="4D5462E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7A493B7A" w14:textId="77777777" w:rsidTr="0051734D">
        <w:tc>
          <w:tcPr>
            <w:tcW w:w="1736" w:type="pct"/>
          </w:tcPr>
          <w:p w14:paraId="7E8BF660" w14:textId="77777777" w:rsidR="007243BB" w:rsidRPr="005134BF" w:rsidRDefault="007243BB" w:rsidP="0051734D">
            <w:pPr>
              <w:pStyle w:val="aff5"/>
              <w:rPr>
                <w:rFonts w:cs="Times New Roman"/>
              </w:rPr>
            </w:pPr>
            <w:r w:rsidRPr="005134BF">
              <w:rPr>
                <w:rFonts w:cs="Times New Roman"/>
              </w:rPr>
              <w:t>ИНН</w:t>
            </w:r>
          </w:p>
        </w:tc>
        <w:tc>
          <w:tcPr>
            <w:tcW w:w="1738" w:type="pct"/>
          </w:tcPr>
          <w:p w14:paraId="5A77C26D"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3F6AABAF"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31E370F2" w14:textId="77777777" w:rsidTr="0051734D">
        <w:tc>
          <w:tcPr>
            <w:tcW w:w="5000" w:type="pct"/>
            <w:gridSpan w:val="3"/>
          </w:tcPr>
          <w:p w14:paraId="667BAE87" w14:textId="77777777" w:rsidR="007243BB" w:rsidRPr="005134BF" w:rsidRDefault="007243BB" w:rsidP="0051734D">
            <w:pPr>
              <w:pStyle w:val="aff5"/>
              <w:rPr>
                <w:rFonts w:cs="Times New Roman"/>
              </w:rPr>
            </w:pPr>
            <w:r w:rsidRPr="005134BF">
              <w:rPr>
                <w:rFonts w:cs="Times New Roman"/>
              </w:rPr>
              <w:t>Лист</w:t>
            </w:r>
          </w:p>
        </w:tc>
      </w:tr>
      <w:tr w:rsidR="007243BB" w:rsidRPr="00C97325" w14:paraId="58984E77" w14:textId="77777777" w:rsidTr="0051734D">
        <w:tc>
          <w:tcPr>
            <w:tcW w:w="1736" w:type="pct"/>
          </w:tcPr>
          <w:p w14:paraId="7D70D013" w14:textId="77777777" w:rsidR="007243BB" w:rsidRPr="005134BF" w:rsidRDefault="007243BB" w:rsidP="0051734D">
            <w:pPr>
              <w:pStyle w:val="aff5"/>
              <w:ind w:left="589"/>
              <w:rPr>
                <w:rFonts w:cs="Times New Roman"/>
              </w:rPr>
            </w:pPr>
            <w:r w:rsidRPr="005134BF">
              <w:rPr>
                <w:rFonts w:cs="Times New Roman"/>
              </w:rPr>
              <w:t>Идентификатор</w:t>
            </w:r>
          </w:p>
        </w:tc>
        <w:tc>
          <w:tcPr>
            <w:tcW w:w="1738" w:type="pct"/>
          </w:tcPr>
          <w:p w14:paraId="6BEB52C6"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3DD36918" w14:textId="77777777" w:rsidR="007243BB" w:rsidRPr="005134BF" w:rsidRDefault="007243BB" w:rsidP="0051734D">
            <w:pPr>
              <w:pStyle w:val="aff5"/>
              <w:rPr>
                <w:rFonts w:cs="Times New Roman"/>
              </w:rPr>
            </w:pPr>
            <w:r w:rsidRPr="005134BF">
              <w:rPr>
                <w:rFonts w:cs="Times New Roman"/>
              </w:rPr>
              <w:t>Обязательно.</w:t>
            </w:r>
          </w:p>
          <w:p w14:paraId="72739E99" w14:textId="77777777" w:rsidR="007243BB" w:rsidRPr="005134BF" w:rsidRDefault="007243BB" w:rsidP="0051734D">
            <w:pPr>
              <w:pStyle w:val="aff5"/>
              <w:rPr>
                <w:rFonts w:cs="Times New Roman"/>
              </w:rPr>
            </w:pPr>
            <w:r w:rsidRPr="005134BF">
              <w:rPr>
                <w:rFonts w:cs="Times New Roman"/>
              </w:rPr>
              <w:t>Идентификатор сообщения в рамках одного НП</w:t>
            </w:r>
          </w:p>
        </w:tc>
      </w:tr>
      <w:tr w:rsidR="007243BB" w:rsidRPr="00C97325" w14:paraId="272A93BB" w14:textId="77777777" w:rsidTr="0051734D">
        <w:tc>
          <w:tcPr>
            <w:tcW w:w="1736" w:type="pct"/>
          </w:tcPr>
          <w:p w14:paraId="660700DF" w14:textId="77777777" w:rsidR="007243BB" w:rsidRPr="005134BF" w:rsidRDefault="007243BB" w:rsidP="0051734D">
            <w:pPr>
              <w:pStyle w:val="aff5"/>
              <w:ind w:left="589"/>
              <w:rPr>
                <w:rFonts w:cs="Times New Roman"/>
              </w:rPr>
            </w:pPr>
            <w:r w:rsidRPr="005134BF">
              <w:rPr>
                <w:rFonts w:cs="Times New Roman"/>
              </w:rPr>
              <w:t>Заголовок</w:t>
            </w:r>
          </w:p>
        </w:tc>
        <w:tc>
          <w:tcPr>
            <w:tcW w:w="1738" w:type="pct"/>
          </w:tcPr>
          <w:p w14:paraId="35B95C74"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231CA822" w14:textId="77777777" w:rsidR="007243BB" w:rsidRPr="005134BF" w:rsidRDefault="007243BB" w:rsidP="0051734D">
            <w:pPr>
              <w:pStyle w:val="aff5"/>
              <w:rPr>
                <w:rFonts w:cs="Times New Roman"/>
              </w:rPr>
            </w:pPr>
            <w:r w:rsidRPr="005134BF">
              <w:rPr>
                <w:rFonts w:cs="Times New Roman"/>
              </w:rPr>
              <w:t>Обязательно.</w:t>
            </w:r>
          </w:p>
          <w:p w14:paraId="1D6AD999" w14:textId="77777777" w:rsidR="007243BB" w:rsidRPr="005134BF" w:rsidRDefault="007243BB" w:rsidP="0051734D">
            <w:pPr>
              <w:pStyle w:val="aff5"/>
              <w:rPr>
                <w:rFonts w:cs="Times New Roman"/>
              </w:rPr>
            </w:pPr>
            <w:r w:rsidRPr="005134BF">
              <w:rPr>
                <w:rFonts w:cs="Times New Roman"/>
              </w:rPr>
              <w:t>Заголовок оповещения</w:t>
            </w:r>
          </w:p>
        </w:tc>
      </w:tr>
      <w:tr w:rsidR="007243BB" w:rsidRPr="00C97325" w14:paraId="59BFC3D7" w14:textId="77777777" w:rsidTr="0051734D">
        <w:tc>
          <w:tcPr>
            <w:tcW w:w="1736" w:type="pct"/>
          </w:tcPr>
          <w:p w14:paraId="27723BE9" w14:textId="77777777" w:rsidR="007243BB" w:rsidRPr="005134BF" w:rsidRDefault="007243BB" w:rsidP="0051734D">
            <w:pPr>
              <w:pStyle w:val="aff5"/>
              <w:ind w:left="589"/>
              <w:rPr>
                <w:rFonts w:cs="Times New Roman"/>
              </w:rPr>
            </w:pPr>
            <w:r w:rsidRPr="005134BF">
              <w:rPr>
                <w:rFonts w:cs="Times New Roman"/>
              </w:rPr>
              <w:t>Сообщение</w:t>
            </w:r>
          </w:p>
        </w:tc>
        <w:tc>
          <w:tcPr>
            <w:tcW w:w="1738" w:type="pct"/>
          </w:tcPr>
          <w:p w14:paraId="64711E5A"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62A65230" w14:textId="77777777" w:rsidR="007243BB" w:rsidRPr="005134BF" w:rsidRDefault="007243BB" w:rsidP="0051734D">
            <w:pPr>
              <w:pStyle w:val="aff5"/>
              <w:rPr>
                <w:rFonts w:cs="Times New Roman"/>
              </w:rPr>
            </w:pPr>
            <w:r w:rsidRPr="005134BF">
              <w:rPr>
                <w:rFonts w:cs="Times New Roman"/>
              </w:rPr>
              <w:t>Обязательно.</w:t>
            </w:r>
          </w:p>
          <w:p w14:paraId="21ABE012" w14:textId="77777777" w:rsidR="007243BB" w:rsidRPr="005134BF" w:rsidRDefault="007243BB" w:rsidP="0051734D">
            <w:pPr>
              <w:pStyle w:val="aff5"/>
              <w:rPr>
                <w:rFonts w:cs="Times New Roman"/>
              </w:rPr>
            </w:pPr>
            <w:r w:rsidRPr="005134BF">
              <w:rPr>
                <w:rFonts w:cs="Times New Roman"/>
              </w:rPr>
              <w:t>Тело оповещения</w:t>
            </w:r>
          </w:p>
        </w:tc>
      </w:tr>
      <w:tr w:rsidR="007243BB" w:rsidRPr="00C97325" w14:paraId="3476AF1A" w14:textId="77777777" w:rsidTr="0051734D">
        <w:tc>
          <w:tcPr>
            <w:tcW w:w="1736" w:type="pct"/>
          </w:tcPr>
          <w:p w14:paraId="2CC8FCE0" w14:textId="77777777" w:rsidR="007243BB" w:rsidRPr="005134BF" w:rsidRDefault="007243BB" w:rsidP="0051734D">
            <w:pPr>
              <w:pStyle w:val="aff5"/>
              <w:ind w:left="589"/>
              <w:rPr>
                <w:rFonts w:cs="Times New Roman"/>
              </w:rPr>
            </w:pPr>
            <w:r w:rsidRPr="005134BF">
              <w:rPr>
                <w:rFonts w:cs="Times New Roman"/>
              </w:rPr>
              <w:t>Статус оповещения</w:t>
            </w:r>
          </w:p>
        </w:tc>
        <w:tc>
          <w:tcPr>
            <w:tcW w:w="1738" w:type="pct"/>
          </w:tcPr>
          <w:p w14:paraId="3599FB30"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6F4623CC" w14:textId="77777777" w:rsidR="007243BB" w:rsidRPr="005134BF" w:rsidRDefault="007243BB" w:rsidP="0051734D">
            <w:pPr>
              <w:pStyle w:val="aff5"/>
              <w:rPr>
                <w:rFonts w:cs="Times New Roman"/>
              </w:rPr>
            </w:pPr>
            <w:r w:rsidRPr="005134BF">
              <w:rPr>
                <w:rFonts w:cs="Times New Roman"/>
              </w:rPr>
              <w:t>Обязательно.</w:t>
            </w:r>
          </w:p>
          <w:p w14:paraId="70D82E43" w14:textId="77777777" w:rsidR="007243BB" w:rsidRPr="005134BF" w:rsidRDefault="007243BB" w:rsidP="0051734D">
            <w:pPr>
              <w:pStyle w:val="aff5"/>
              <w:rPr>
                <w:rFonts w:cs="Times New Roman"/>
              </w:rPr>
            </w:pPr>
            <w:r w:rsidRPr="005134BF">
              <w:rPr>
                <w:rFonts w:cs="Times New Roman"/>
              </w:rPr>
              <w:t>Статус оповещения:</w:t>
            </w:r>
          </w:p>
          <w:p w14:paraId="3073A292" w14:textId="77777777" w:rsidR="007243BB" w:rsidRPr="005134BF" w:rsidRDefault="007243BB" w:rsidP="0051734D">
            <w:pPr>
              <w:pStyle w:val="aff5"/>
              <w:rPr>
                <w:rFonts w:cs="Times New Roman"/>
              </w:rPr>
            </w:pPr>
            <w:r w:rsidRPr="005134BF">
              <w:rPr>
                <w:rFonts w:cs="Times New Roman"/>
                <w:lang w:val="en-US"/>
              </w:rPr>
              <w:t>NEW</w:t>
            </w:r>
            <w:r w:rsidRPr="005134BF">
              <w:rPr>
                <w:rFonts w:cs="Times New Roman"/>
              </w:rPr>
              <w:t xml:space="preserve"> – новое (не прочитанное) оповещение.</w:t>
            </w:r>
          </w:p>
          <w:p w14:paraId="5F3099F9" w14:textId="77777777" w:rsidR="007243BB" w:rsidRPr="005134BF" w:rsidRDefault="007243BB" w:rsidP="0051734D">
            <w:pPr>
              <w:pStyle w:val="aff5"/>
              <w:rPr>
                <w:rFonts w:cs="Times New Roman"/>
              </w:rPr>
            </w:pPr>
            <w:r w:rsidRPr="005134BF">
              <w:rPr>
                <w:rFonts w:cs="Times New Roman"/>
              </w:rPr>
              <w:t xml:space="preserve">ACKNOWLEDGED – прочитанное оповещение. </w:t>
            </w:r>
          </w:p>
          <w:p w14:paraId="668FC49D" w14:textId="77777777" w:rsidR="007243BB" w:rsidRPr="005134BF" w:rsidRDefault="007243BB" w:rsidP="0051734D">
            <w:pPr>
              <w:pStyle w:val="aff5"/>
              <w:rPr>
                <w:rFonts w:cs="Times New Roman"/>
              </w:rPr>
            </w:pPr>
            <w:r w:rsidRPr="005134BF">
              <w:rPr>
                <w:rFonts w:cs="Times New Roman"/>
              </w:rPr>
              <w:t>ARCHIVED – оповещение, отправленное в архив.</w:t>
            </w:r>
          </w:p>
        </w:tc>
      </w:tr>
      <w:tr w:rsidR="007243BB" w:rsidRPr="00C97325" w14:paraId="1087C1A3" w14:textId="77777777" w:rsidTr="0051734D">
        <w:tc>
          <w:tcPr>
            <w:tcW w:w="1736" w:type="pct"/>
          </w:tcPr>
          <w:p w14:paraId="482839C8" w14:textId="77777777" w:rsidR="007243BB" w:rsidRPr="005134BF" w:rsidRDefault="007243BB" w:rsidP="0051734D">
            <w:pPr>
              <w:pStyle w:val="aff5"/>
              <w:ind w:left="589"/>
              <w:rPr>
                <w:rFonts w:cs="Times New Roman"/>
              </w:rPr>
            </w:pPr>
            <w:r w:rsidRPr="005134BF">
              <w:rPr>
                <w:rFonts w:cs="Times New Roman"/>
              </w:rPr>
              <w:t>Время создания</w:t>
            </w:r>
          </w:p>
        </w:tc>
        <w:tc>
          <w:tcPr>
            <w:tcW w:w="1738" w:type="pct"/>
          </w:tcPr>
          <w:p w14:paraId="4A3D967B" w14:textId="77777777" w:rsidR="007243BB" w:rsidRPr="00C97325" w:rsidRDefault="007243BB" w:rsidP="0051734D">
            <w:r w:rsidRPr="00C97325">
              <w:rPr>
                <w:lang w:val="en-US"/>
              </w:rPr>
              <w:t>dateTime</w:t>
            </w:r>
          </w:p>
        </w:tc>
        <w:tc>
          <w:tcPr>
            <w:tcW w:w="1526" w:type="pct"/>
          </w:tcPr>
          <w:p w14:paraId="37C2CAF2" w14:textId="77777777" w:rsidR="007243BB" w:rsidRPr="005134BF" w:rsidRDefault="007243BB" w:rsidP="0051734D">
            <w:pPr>
              <w:pStyle w:val="aff5"/>
              <w:rPr>
                <w:rFonts w:cs="Times New Roman"/>
              </w:rPr>
            </w:pPr>
            <w:r w:rsidRPr="005134BF">
              <w:rPr>
                <w:rFonts w:cs="Times New Roman"/>
              </w:rPr>
              <w:t>Обязательно.</w:t>
            </w:r>
          </w:p>
          <w:p w14:paraId="46F06CB9" w14:textId="77777777" w:rsidR="007243BB" w:rsidRPr="005134BF" w:rsidRDefault="007243BB" w:rsidP="0051734D">
            <w:pPr>
              <w:pStyle w:val="aff5"/>
              <w:rPr>
                <w:rFonts w:cs="Times New Roman"/>
              </w:rPr>
            </w:pPr>
            <w:r w:rsidRPr="005134BF">
              <w:rPr>
                <w:rFonts w:cs="Times New Roman"/>
              </w:rPr>
              <w:t>Время создания оповещения в ПП НПД.</w:t>
            </w:r>
          </w:p>
        </w:tc>
      </w:tr>
      <w:tr w:rsidR="007243BB" w:rsidRPr="00C97325" w14:paraId="0DCAAADD" w14:textId="77777777" w:rsidTr="0051734D">
        <w:tc>
          <w:tcPr>
            <w:tcW w:w="1736" w:type="pct"/>
          </w:tcPr>
          <w:p w14:paraId="431C482E" w14:textId="77777777" w:rsidR="007243BB" w:rsidRPr="005134BF" w:rsidRDefault="007243BB" w:rsidP="0051734D">
            <w:pPr>
              <w:pStyle w:val="aff5"/>
              <w:ind w:left="589"/>
              <w:rPr>
                <w:rFonts w:cs="Times New Roman"/>
              </w:rPr>
            </w:pPr>
            <w:r w:rsidRPr="005134BF">
              <w:rPr>
                <w:rFonts w:cs="Times New Roman"/>
              </w:rPr>
              <w:lastRenderedPageBreak/>
              <w:t>Время последнего обновления</w:t>
            </w:r>
          </w:p>
        </w:tc>
        <w:tc>
          <w:tcPr>
            <w:tcW w:w="1738" w:type="pct"/>
          </w:tcPr>
          <w:p w14:paraId="2F09EEDE" w14:textId="77777777" w:rsidR="007243BB" w:rsidRPr="00C97325" w:rsidRDefault="007243BB" w:rsidP="0051734D">
            <w:r w:rsidRPr="00C97325">
              <w:rPr>
                <w:lang w:val="en-US"/>
              </w:rPr>
              <w:t>dateTime</w:t>
            </w:r>
          </w:p>
        </w:tc>
        <w:tc>
          <w:tcPr>
            <w:tcW w:w="1526" w:type="pct"/>
          </w:tcPr>
          <w:p w14:paraId="2B1D928A" w14:textId="77777777" w:rsidR="007243BB" w:rsidRPr="005134BF" w:rsidRDefault="007243BB" w:rsidP="0051734D">
            <w:pPr>
              <w:pStyle w:val="aff5"/>
              <w:rPr>
                <w:rFonts w:cs="Times New Roman"/>
              </w:rPr>
            </w:pPr>
            <w:r w:rsidRPr="005134BF">
              <w:rPr>
                <w:rFonts w:cs="Times New Roman"/>
              </w:rPr>
              <w:t>Не обязательно.</w:t>
            </w:r>
          </w:p>
          <w:p w14:paraId="288B9472" w14:textId="77777777" w:rsidR="007243BB" w:rsidRPr="005134BF" w:rsidRDefault="007243BB" w:rsidP="0051734D">
            <w:pPr>
              <w:pStyle w:val="aff5"/>
              <w:rPr>
                <w:rFonts w:cs="Times New Roman"/>
              </w:rPr>
            </w:pPr>
            <w:r w:rsidRPr="005134BF">
              <w:rPr>
                <w:rFonts w:cs="Times New Roman"/>
              </w:rPr>
              <w:t>Время последнего изменения (прочтения) сообщения.</w:t>
            </w:r>
          </w:p>
        </w:tc>
      </w:tr>
      <w:tr w:rsidR="007243BB" w:rsidRPr="00C97325" w14:paraId="28185EA9" w14:textId="77777777" w:rsidTr="0051734D">
        <w:tc>
          <w:tcPr>
            <w:tcW w:w="1736" w:type="pct"/>
          </w:tcPr>
          <w:p w14:paraId="3309A4C5" w14:textId="77777777" w:rsidR="007243BB" w:rsidRPr="005134BF" w:rsidRDefault="007243BB" w:rsidP="0051734D">
            <w:pPr>
              <w:pStyle w:val="aff5"/>
              <w:ind w:left="589"/>
              <w:rPr>
                <w:rFonts w:cs="Times New Roman"/>
              </w:rPr>
            </w:pPr>
            <w:r w:rsidRPr="005134BF">
              <w:rPr>
                <w:rFonts w:cs="Times New Roman"/>
              </w:rPr>
              <w:t xml:space="preserve">Идентификатор </w:t>
            </w:r>
            <w:r>
              <w:rPr>
                <w:rFonts w:cs="Times New Roman"/>
              </w:rPr>
              <w:t>Партнер</w:t>
            </w:r>
            <w:r w:rsidRPr="005134BF">
              <w:rPr>
                <w:rFonts w:cs="Times New Roman"/>
              </w:rPr>
              <w:t>а, внесшего последние обновления</w:t>
            </w:r>
          </w:p>
        </w:tc>
        <w:tc>
          <w:tcPr>
            <w:tcW w:w="1738" w:type="pct"/>
          </w:tcPr>
          <w:p w14:paraId="1402F428"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505D6D29" w14:textId="77777777" w:rsidR="007243BB" w:rsidRPr="005134BF" w:rsidRDefault="007243BB" w:rsidP="0051734D">
            <w:pPr>
              <w:pStyle w:val="aff5"/>
              <w:rPr>
                <w:rFonts w:cs="Times New Roman"/>
              </w:rPr>
            </w:pPr>
            <w:r w:rsidRPr="005134BF">
              <w:rPr>
                <w:rFonts w:cs="Times New Roman"/>
              </w:rPr>
              <w:t>Не обязательно.</w:t>
            </w:r>
          </w:p>
          <w:p w14:paraId="2B319470" w14:textId="77777777" w:rsidR="007243BB" w:rsidRPr="005134BF" w:rsidRDefault="007243BB" w:rsidP="0051734D">
            <w:pPr>
              <w:pStyle w:val="aff5"/>
              <w:rPr>
                <w:rFonts w:cs="Times New Roman"/>
              </w:rPr>
            </w:pPr>
            <w:r w:rsidRPr="005134BF">
              <w:rPr>
                <w:rFonts w:cs="Times New Roman"/>
              </w:rPr>
              <w:t xml:space="preserve">Идентификатор </w:t>
            </w:r>
            <w:r>
              <w:rPr>
                <w:rFonts w:cs="Times New Roman"/>
              </w:rPr>
              <w:t>Партнер</w:t>
            </w:r>
            <w:r w:rsidRPr="005134BF">
              <w:rPr>
                <w:rFonts w:cs="Times New Roman"/>
              </w:rPr>
              <w:t xml:space="preserve">а, внесшего последние обновления (прочитал или отправил в архив) </w:t>
            </w:r>
          </w:p>
        </w:tc>
      </w:tr>
      <w:tr w:rsidR="007243BB" w:rsidRPr="00C97325" w14:paraId="2C0E92CF" w14:textId="77777777" w:rsidTr="0051734D">
        <w:tc>
          <w:tcPr>
            <w:tcW w:w="1736" w:type="pct"/>
          </w:tcPr>
          <w:p w14:paraId="49F4484B" w14:textId="77777777" w:rsidR="007243BB" w:rsidRPr="005134BF" w:rsidRDefault="007243BB" w:rsidP="0051734D">
            <w:pPr>
              <w:pStyle w:val="aff5"/>
              <w:ind w:left="589"/>
              <w:rPr>
                <w:rFonts w:cs="Times New Roman"/>
              </w:rPr>
            </w:pPr>
            <w:r w:rsidRPr="005134BF">
              <w:rPr>
                <w:rFonts w:cs="Times New Roman"/>
              </w:rPr>
              <w:t xml:space="preserve">Идентификатор мобильного приложения, внесшего последние обновления </w:t>
            </w:r>
          </w:p>
        </w:tc>
        <w:tc>
          <w:tcPr>
            <w:tcW w:w="1738" w:type="pct"/>
          </w:tcPr>
          <w:p w14:paraId="3B86495A"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29B8CEF3" w14:textId="77777777" w:rsidR="007243BB" w:rsidRPr="005134BF" w:rsidRDefault="007243BB" w:rsidP="0051734D">
            <w:pPr>
              <w:pStyle w:val="aff5"/>
              <w:rPr>
                <w:rFonts w:cs="Times New Roman"/>
              </w:rPr>
            </w:pPr>
            <w:r w:rsidRPr="005134BF">
              <w:rPr>
                <w:rFonts w:cs="Times New Roman"/>
              </w:rPr>
              <w:t>Не обязательно.</w:t>
            </w:r>
          </w:p>
          <w:p w14:paraId="31E7FE2B" w14:textId="77777777" w:rsidR="007243BB" w:rsidRPr="005134BF" w:rsidRDefault="007243BB" w:rsidP="0051734D">
            <w:pPr>
              <w:pStyle w:val="aff5"/>
              <w:rPr>
                <w:rFonts w:cs="Times New Roman"/>
              </w:rPr>
            </w:pPr>
            <w:r w:rsidRPr="005134BF">
              <w:rPr>
                <w:rFonts w:cs="Times New Roman"/>
              </w:rPr>
              <w:t xml:space="preserve">Идентификатор мобильного приложения, внесшего последние обновления (прочитал или отправил в архив) </w:t>
            </w:r>
          </w:p>
        </w:tc>
      </w:tr>
    </w:tbl>
    <w:p w14:paraId="4622EB36" w14:textId="77777777" w:rsidR="007243BB" w:rsidRPr="005134BF" w:rsidRDefault="007243BB" w:rsidP="007243BB">
      <w:pPr>
        <w:pStyle w:val="aff4"/>
        <w:rPr>
          <w:rFonts w:cs="Times New Roman"/>
        </w:rPr>
      </w:pPr>
      <w:bookmarkStart w:id="403" w:name="_Toc23351580"/>
      <w:r w:rsidRPr="005134BF">
        <w:rPr>
          <w:rFonts w:cs="Times New Roman"/>
        </w:rPr>
        <w:t>Ошибки (</w:t>
      </w:r>
      <w:r w:rsidRPr="005134BF">
        <w:rPr>
          <w:rFonts w:cs="Times New Roman"/>
          <w:lang w:val="en-US"/>
        </w:rPr>
        <w:t>SmzPlatformError</w:t>
      </w:r>
      <w:r w:rsidRPr="005134BF">
        <w:rPr>
          <w:rFonts w:cs="Times New Roman"/>
        </w:rPr>
        <w:t>)</w:t>
      </w:r>
    </w:p>
    <w:p w14:paraId="44A6528E"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3BB9E68E"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65CEAEAC"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450FFB90" w14:textId="77777777" w:rsidR="007243BB" w:rsidRPr="005134BF" w:rsidRDefault="007243BB" w:rsidP="007243BB">
      <w:pPr>
        <w:pStyle w:val="5"/>
        <w:ind w:left="-79"/>
      </w:pPr>
      <w:bookmarkStart w:id="404" w:name="_Toc23949603"/>
      <w:bookmarkStart w:id="405" w:name="_Toc9507818"/>
      <w:bookmarkStart w:id="406" w:name="_Toc34043070"/>
      <w:r w:rsidRPr="005134BF">
        <w:t>Отметка оповещения как прочитанного</w:t>
      </w:r>
      <w:bookmarkEnd w:id="403"/>
      <w:bookmarkEnd w:id="404"/>
      <w:bookmarkEnd w:id="405"/>
      <w:bookmarkEnd w:id="406"/>
    </w:p>
    <w:p w14:paraId="11329F8D"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5E1FAEB3" w14:textId="77777777" w:rsidR="007243BB" w:rsidRPr="005134BF" w:rsidRDefault="007243BB" w:rsidP="007243BB">
      <w:pPr>
        <w:pStyle w:val="a3"/>
        <w:rPr>
          <w:rFonts w:cs="Times New Roman"/>
        </w:rPr>
      </w:pPr>
      <w:r w:rsidRPr="005134BF">
        <w:rPr>
          <w:rFonts w:cs="Times New Roman"/>
        </w:rPr>
        <w:t>Процедура вызывается после того, как оповещение прочитано НП.</w:t>
      </w:r>
    </w:p>
    <w:p w14:paraId="007DF800"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PostNotificationsAck</w:t>
      </w:r>
      <w:r w:rsidRPr="005134BF">
        <w:rPr>
          <w:rFonts w:cs="Times New Roman"/>
        </w:rPr>
        <w:t>Request) –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170CA1F4" w14:textId="77777777" w:rsidTr="0051734D">
        <w:trPr>
          <w:tblHeader/>
        </w:trPr>
        <w:tc>
          <w:tcPr>
            <w:tcW w:w="1760" w:type="pct"/>
          </w:tcPr>
          <w:p w14:paraId="7B9FCBD9"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3C5C3859"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38EA7EBB"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4038116" w14:textId="77777777" w:rsidTr="0051734D">
        <w:tc>
          <w:tcPr>
            <w:tcW w:w="1760" w:type="pct"/>
          </w:tcPr>
          <w:p w14:paraId="5AADD532"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59D8CAE9"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6CED2E20" w14:textId="77777777" w:rsidR="007243BB" w:rsidRPr="005134BF" w:rsidRDefault="007243BB" w:rsidP="0051734D">
            <w:pPr>
              <w:pStyle w:val="aff5"/>
              <w:rPr>
                <w:rFonts w:cs="Times New Roman"/>
              </w:rPr>
            </w:pPr>
            <w:r w:rsidRPr="005134BF">
              <w:rPr>
                <w:rFonts w:cs="Times New Roman"/>
              </w:rPr>
              <w:t>Обязательно.</w:t>
            </w:r>
          </w:p>
          <w:p w14:paraId="620F6787" w14:textId="77777777" w:rsidR="007243BB" w:rsidRPr="005134BF" w:rsidRDefault="007243BB" w:rsidP="0051734D">
            <w:pPr>
              <w:pStyle w:val="aff5"/>
              <w:rPr>
                <w:rFonts w:cs="Times New Roman"/>
              </w:rPr>
            </w:pPr>
            <w:r w:rsidRPr="005134BF">
              <w:rPr>
                <w:rFonts w:cs="Times New Roman"/>
              </w:rPr>
              <w:t>ИНН НП прочитавшего оповещения</w:t>
            </w:r>
          </w:p>
        </w:tc>
      </w:tr>
      <w:tr w:rsidR="007243BB" w:rsidRPr="00C97325" w14:paraId="4A026D92" w14:textId="77777777" w:rsidTr="0051734D">
        <w:tc>
          <w:tcPr>
            <w:tcW w:w="5000" w:type="pct"/>
            <w:gridSpan w:val="3"/>
          </w:tcPr>
          <w:p w14:paraId="157BD0B5" w14:textId="77777777" w:rsidR="007243BB" w:rsidRPr="005134BF" w:rsidRDefault="007243BB" w:rsidP="0051734D">
            <w:pPr>
              <w:pStyle w:val="aff5"/>
              <w:rPr>
                <w:rFonts w:cs="Times New Roman"/>
              </w:rPr>
            </w:pPr>
            <w:r w:rsidRPr="005134BF">
              <w:rPr>
                <w:rFonts w:cs="Times New Roman"/>
              </w:rPr>
              <w:t>Лист</w:t>
            </w:r>
          </w:p>
        </w:tc>
      </w:tr>
      <w:tr w:rsidR="007243BB" w:rsidRPr="00C97325" w14:paraId="16AB37CB" w14:textId="77777777" w:rsidTr="0051734D">
        <w:tc>
          <w:tcPr>
            <w:tcW w:w="1760" w:type="pct"/>
          </w:tcPr>
          <w:p w14:paraId="5A324E42" w14:textId="77777777" w:rsidR="007243BB" w:rsidRPr="005134BF" w:rsidRDefault="007243BB" w:rsidP="0051734D">
            <w:pPr>
              <w:pStyle w:val="aff5"/>
              <w:ind w:left="742"/>
              <w:rPr>
                <w:rFonts w:cs="Times New Roman"/>
              </w:rPr>
            </w:pPr>
            <w:r w:rsidRPr="005134BF">
              <w:rPr>
                <w:rFonts w:cs="Times New Roman"/>
              </w:rPr>
              <w:t>Идентификатор оповещения</w:t>
            </w:r>
          </w:p>
        </w:tc>
        <w:tc>
          <w:tcPr>
            <w:tcW w:w="1694" w:type="pct"/>
          </w:tcPr>
          <w:p w14:paraId="56F11A1C"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7A837FBB" w14:textId="77777777" w:rsidR="007243BB" w:rsidRPr="005134BF" w:rsidRDefault="007243BB" w:rsidP="0051734D">
            <w:pPr>
              <w:pStyle w:val="aff5"/>
              <w:rPr>
                <w:rFonts w:cs="Times New Roman"/>
              </w:rPr>
            </w:pPr>
            <w:r w:rsidRPr="005134BF">
              <w:rPr>
                <w:rFonts w:cs="Times New Roman"/>
              </w:rPr>
              <w:t>Обязательно.</w:t>
            </w:r>
          </w:p>
          <w:p w14:paraId="21C827CA" w14:textId="77777777" w:rsidR="007243BB" w:rsidRPr="005134BF" w:rsidRDefault="007243BB" w:rsidP="0051734D">
            <w:pPr>
              <w:pStyle w:val="aff5"/>
              <w:rPr>
                <w:rFonts w:cs="Times New Roman"/>
              </w:rPr>
            </w:pPr>
            <w:r w:rsidRPr="005134BF">
              <w:rPr>
                <w:rFonts w:cs="Times New Roman"/>
              </w:rPr>
              <w:t>Идентификатор сообщения в рамках одного НП</w:t>
            </w:r>
          </w:p>
        </w:tc>
      </w:tr>
    </w:tbl>
    <w:p w14:paraId="41881E31"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PostNotificationsAckResponse</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7DEB3CC9" w14:textId="77777777" w:rsidTr="0051734D">
        <w:tc>
          <w:tcPr>
            <w:tcW w:w="1760" w:type="pct"/>
          </w:tcPr>
          <w:p w14:paraId="1DFB2787"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72824D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A19E17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69259FE8" w14:textId="77777777" w:rsidTr="0051734D">
        <w:tc>
          <w:tcPr>
            <w:tcW w:w="1760" w:type="pct"/>
          </w:tcPr>
          <w:p w14:paraId="4487F1D1" w14:textId="77777777" w:rsidR="007243BB" w:rsidRPr="005134BF" w:rsidRDefault="007243BB" w:rsidP="0051734D">
            <w:pPr>
              <w:pStyle w:val="aff5"/>
              <w:rPr>
                <w:rFonts w:cs="Times New Roman"/>
              </w:rPr>
            </w:pPr>
            <w:r w:rsidRPr="005134BF">
              <w:rPr>
                <w:rFonts w:cs="Times New Roman"/>
              </w:rPr>
              <w:t>Статус запроса</w:t>
            </w:r>
          </w:p>
        </w:tc>
        <w:tc>
          <w:tcPr>
            <w:tcW w:w="1694" w:type="pct"/>
          </w:tcPr>
          <w:p w14:paraId="2E54B013"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01F397E2" w14:textId="77777777" w:rsidR="007243BB" w:rsidRPr="005134BF" w:rsidRDefault="007243BB" w:rsidP="0051734D">
            <w:pPr>
              <w:pStyle w:val="aff5"/>
              <w:rPr>
                <w:rFonts w:cs="Times New Roman"/>
              </w:rPr>
            </w:pPr>
            <w:r w:rsidRPr="005134BF">
              <w:rPr>
                <w:rFonts w:cs="Times New Roman"/>
                <w:lang w:val="en-US"/>
              </w:rPr>
              <w:t>OK</w:t>
            </w:r>
            <w:r w:rsidRPr="005134BF">
              <w:rPr>
                <w:rFonts w:cs="Times New Roman"/>
              </w:rPr>
              <w:t xml:space="preserve"> – оповещения помечены как прочитанные</w:t>
            </w:r>
          </w:p>
          <w:p w14:paraId="79165772" w14:textId="77777777" w:rsidR="007243BB" w:rsidRPr="005134BF" w:rsidRDefault="007243BB" w:rsidP="0051734D">
            <w:pPr>
              <w:pStyle w:val="aff5"/>
              <w:rPr>
                <w:rFonts w:cs="Times New Roman"/>
              </w:rPr>
            </w:pPr>
            <w:r w:rsidRPr="005134BF">
              <w:rPr>
                <w:rFonts w:cs="Times New Roman"/>
                <w:lang w:val="en-US"/>
              </w:rPr>
              <w:lastRenderedPageBreak/>
              <w:t>NOK</w:t>
            </w:r>
            <w:r w:rsidRPr="005134BF">
              <w:rPr>
                <w:rFonts w:cs="Times New Roman"/>
              </w:rPr>
              <w:t xml:space="preserve"> – оповещения не помечены как прочитанные. Необходимо попробовать повторить операцию.</w:t>
            </w:r>
          </w:p>
        </w:tc>
      </w:tr>
    </w:tbl>
    <w:p w14:paraId="637482FC" w14:textId="77777777" w:rsidR="007243BB" w:rsidRPr="005134BF" w:rsidRDefault="007243BB" w:rsidP="007243BB">
      <w:pPr>
        <w:pStyle w:val="aff4"/>
        <w:rPr>
          <w:rFonts w:cs="Times New Roman"/>
        </w:rPr>
      </w:pPr>
      <w:r w:rsidRPr="005134BF">
        <w:rPr>
          <w:rFonts w:cs="Times New Roman"/>
        </w:rPr>
        <w:lastRenderedPageBreak/>
        <w:t>Ошибки (</w:t>
      </w:r>
      <w:r w:rsidRPr="005134BF">
        <w:rPr>
          <w:rFonts w:cs="Times New Roman"/>
          <w:lang w:val="en-US"/>
        </w:rPr>
        <w:t>SmzPlatformError</w:t>
      </w:r>
      <w:r w:rsidRPr="005134BF">
        <w:rPr>
          <w:rFonts w:cs="Times New Roman"/>
        </w:rPr>
        <w:t>)</w:t>
      </w:r>
    </w:p>
    <w:p w14:paraId="07D1F97B"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1D5CA7CC"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69DF4DC"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74C754CA" w14:textId="77777777" w:rsidR="007243BB" w:rsidRPr="005134BF" w:rsidRDefault="007243BB" w:rsidP="007243BB">
      <w:pPr>
        <w:pStyle w:val="5"/>
        <w:ind w:left="-79"/>
      </w:pPr>
      <w:bookmarkStart w:id="407" w:name="_Toc23351581"/>
      <w:bookmarkStart w:id="408" w:name="_Toc23949604"/>
      <w:bookmarkStart w:id="409" w:name="_Toc9507819"/>
      <w:bookmarkStart w:id="410" w:name="_Toc34043071"/>
      <w:r w:rsidRPr="005134BF">
        <w:t>Отметка оповещения как архивного</w:t>
      </w:r>
      <w:bookmarkEnd w:id="407"/>
      <w:bookmarkEnd w:id="408"/>
      <w:bookmarkEnd w:id="409"/>
      <w:bookmarkEnd w:id="410"/>
    </w:p>
    <w:p w14:paraId="1E0CC46B"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AD7FA3C" w14:textId="77777777" w:rsidR="007243BB" w:rsidRPr="005134BF" w:rsidRDefault="007243BB" w:rsidP="007243BB">
      <w:pPr>
        <w:pStyle w:val="a3"/>
        <w:rPr>
          <w:rFonts w:cs="Times New Roman"/>
        </w:rPr>
      </w:pPr>
      <w:r w:rsidRPr="005134BF">
        <w:rPr>
          <w:rFonts w:cs="Times New Roman"/>
        </w:rPr>
        <w:t>Процедура вызывается после того, как оповещение отправлено в архив НП.</w:t>
      </w:r>
    </w:p>
    <w:p w14:paraId="7AA7C6EE"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PostNotificationsArch</w:t>
      </w:r>
      <w:r w:rsidRPr="005134BF">
        <w:rPr>
          <w:rFonts w:cs="Times New Roman"/>
        </w:rPr>
        <w:t>Request) –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1ADE5D59" w14:textId="77777777" w:rsidTr="0051734D">
        <w:trPr>
          <w:tblHeader/>
        </w:trPr>
        <w:tc>
          <w:tcPr>
            <w:tcW w:w="1760" w:type="pct"/>
          </w:tcPr>
          <w:p w14:paraId="11879179"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18E48FEC"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137216B8"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E7A777D" w14:textId="77777777" w:rsidTr="0051734D">
        <w:tc>
          <w:tcPr>
            <w:tcW w:w="1760" w:type="pct"/>
          </w:tcPr>
          <w:p w14:paraId="5FAFE444"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79D4E2BC"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70B44EC" w14:textId="77777777" w:rsidR="007243BB" w:rsidRPr="005134BF" w:rsidRDefault="007243BB" w:rsidP="0051734D">
            <w:pPr>
              <w:pStyle w:val="aff5"/>
              <w:rPr>
                <w:rFonts w:cs="Times New Roman"/>
              </w:rPr>
            </w:pPr>
            <w:r w:rsidRPr="005134BF">
              <w:rPr>
                <w:rFonts w:cs="Times New Roman"/>
              </w:rPr>
              <w:t>Обязательно.</w:t>
            </w:r>
          </w:p>
          <w:p w14:paraId="0660110B" w14:textId="77777777" w:rsidR="007243BB" w:rsidRPr="005134BF" w:rsidRDefault="007243BB" w:rsidP="0051734D">
            <w:pPr>
              <w:pStyle w:val="aff5"/>
              <w:rPr>
                <w:rFonts w:cs="Times New Roman"/>
              </w:rPr>
            </w:pPr>
            <w:r w:rsidRPr="005134BF">
              <w:rPr>
                <w:rFonts w:cs="Times New Roman"/>
              </w:rPr>
              <w:t>ИНН НП заархивировавшего оповещения</w:t>
            </w:r>
          </w:p>
        </w:tc>
      </w:tr>
      <w:tr w:rsidR="007243BB" w:rsidRPr="00C97325" w14:paraId="5393BCBF" w14:textId="77777777" w:rsidTr="0051734D">
        <w:tc>
          <w:tcPr>
            <w:tcW w:w="5000" w:type="pct"/>
            <w:gridSpan w:val="3"/>
          </w:tcPr>
          <w:p w14:paraId="2B46BB7F" w14:textId="77777777" w:rsidR="007243BB" w:rsidRPr="005134BF" w:rsidRDefault="007243BB" w:rsidP="0051734D">
            <w:pPr>
              <w:pStyle w:val="aff5"/>
              <w:rPr>
                <w:rFonts w:cs="Times New Roman"/>
              </w:rPr>
            </w:pPr>
            <w:r w:rsidRPr="005134BF">
              <w:rPr>
                <w:rFonts w:cs="Times New Roman"/>
              </w:rPr>
              <w:t>Лист</w:t>
            </w:r>
          </w:p>
        </w:tc>
      </w:tr>
      <w:tr w:rsidR="007243BB" w:rsidRPr="00C97325" w14:paraId="72BD73C8" w14:textId="77777777" w:rsidTr="0051734D">
        <w:tc>
          <w:tcPr>
            <w:tcW w:w="1760" w:type="pct"/>
          </w:tcPr>
          <w:p w14:paraId="65BCBB68" w14:textId="77777777" w:rsidR="007243BB" w:rsidRPr="005134BF" w:rsidRDefault="007243BB" w:rsidP="0051734D">
            <w:pPr>
              <w:pStyle w:val="aff5"/>
              <w:ind w:left="742"/>
              <w:rPr>
                <w:rFonts w:cs="Times New Roman"/>
              </w:rPr>
            </w:pPr>
            <w:r w:rsidRPr="005134BF">
              <w:rPr>
                <w:rFonts w:cs="Times New Roman"/>
              </w:rPr>
              <w:t>Идентификатор оповещения</w:t>
            </w:r>
          </w:p>
        </w:tc>
        <w:tc>
          <w:tcPr>
            <w:tcW w:w="1694" w:type="pct"/>
          </w:tcPr>
          <w:p w14:paraId="146E84B0"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EE509BC" w14:textId="77777777" w:rsidR="007243BB" w:rsidRPr="005134BF" w:rsidRDefault="007243BB" w:rsidP="0051734D">
            <w:pPr>
              <w:pStyle w:val="aff5"/>
              <w:rPr>
                <w:rFonts w:cs="Times New Roman"/>
              </w:rPr>
            </w:pPr>
            <w:r w:rsidRPr="005134BF">
              <w:rPr>
                <w:rFonts w:cs="Times New Roman"/>
              </w:rPr>
              <w:t>Обязательно.</w:t>
            </w:r>
          </w:p>
          <w:p w14:paraId="63B35B2B" w14:textId="77777777" w:rsidR="007243BB" w:rsidRPr="005134BF" w:rsidRDefault="007243BB" w:rsidP="0051734D">
            <w:pPr>
              <w:pStyle w:val="aff5"/>
              <w:rPr>
                <w:rFonts w:cs="Times New Roman"/>
              </w:rPr>
            </w:pPr>
            <w:r w:rsidRPr="005134BF">
              <w:rPr>
                <w:rFonts w:cs="Times New Roman"/>
              </w:rPr>
              <w:t>Идентификатор сообщения в рамках одного НП</w:t>
            </w:r>
          </w:p>
        </w:tc>
      </w:tr>
    </w:tbl>
    <w:p w14:paraId="690FC6D3"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PostNotificationsArchResponse</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2E4FB2B3" w14:textId="77777777" w:rsidTr="0051734D">
        <w:tc>
          <w:tcPr>
            <w:tcW w:w="1760" w:type="pct"/>
          </w:tcPr>
          <w:p w14:paraId="1D4B8092"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74901470"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566CFDC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36D2E38" w14:textId="77777777" w:rsidTr="0051734D">
        <w:tc>
          <w:tcPr>
            <w:tcW w:w="1760" w:type="pct"/>
          </w:tcPr>
          <w:p w14:paraId="428751D9" w14:textId="77777777" w:rsidR="007243BB" w:rsidRPr="005134BF" w:rsidRDefault="007243BB" w:rsidP="0051734D">
            <w:pPr>
              <w:pStyle w:val="aff5"/>
              <w:rPr>
                <w:rFonts w:cs="Times New Roman"/>
              </w:rPr>
            </w:pPr>
            <w:r w:rsidRPr="005134BF">
              <w:rPr>
                <w:rFonts w:cs="Times New Roman"/>
              </w:rPr>
              <w:t>Статус запроса</w:t>
            </w:r>
          </w:p>
        </w:tc>
        <w:tc>
          <w:tcPr>
            <w:tcW w:w="1694" w:type="pct"/>
          </w:tcPr>
          <w:p w14:paraId="5C5BBCFC"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66DF081" w14:textId="77777777" w:rsidR="007243BB" w:rsidRPr="005134BF" w:rsidRDefault="007243BB" w:rsidP="0051734D">
            <w:pPr>
              <w:pStyle w:val="aff5"/>
              <w:rPr>
                <w:rFonts w:cs="Times New Roman"/>
              </w:rPr>
            </w:pPr>
            <w:r w:rsidRPr="005134BF">
              <w:rPr>
                <w:rFonts w:cs="Times New Roman"/>
                <w:lang w:val="en-US"/>
              </w:rPr>
              <w:t>OK</w:t>
            </w:r>
            <w:r w:rsidRPr="005134BF">
              <w:rPr>
                <w:rFonts w:cs="Times New Roman"/>
              </w:rPr>
              <w:t xml:space="preserve"> – оповещения помечены как архивное</w:t>
            </w:r>
          </w:p>
          <w:p w14:paraId="02B0605B" w14:textId="77777777" w:rsidR="007243BB" w:rsidRPr="005134BF" w:rsidRDefault="007243BB" w:rsidP="0051734D">
            <w:pPr>
              <w:pStyle w:val="aff5"/>
              <w:rPr>
                <w:rFonts w:cs="Times New Roman"/>
              </w:rPr>
            </w:pPr>
            <w:r w:rsidRPr="005134BF">
              <w:rPr>
                <w:rFonts w:cs="Times New Roman"/>
                <w:lang w:val="en-US"/>
              </w:rPr>
              <w:t>NOK</w:t>
            </w:r>
            <w:r w:rsidRPr="005134BF">
              <w:rPr>
                <w:rFonts w:cs="Times New Roman"/>
              </w:rPr>
              <w:t xml:space="preserve"> – оповещения не помечены как архивные. Необходимо попробовать повторить операцию.</w:t>
            </w:r>
          </w:p>
        </w:tc>
      </w:tr>
    </w:tbl>
    <w:p w14:paraId="4E92E5CC"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7486B094"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6E310610"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69C28E05"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67CF398B" w14:textId="77777777" w:rsidR="007243BB" w:rsidRPr="005134BF" w:rsidRDefault="007243BB" w:rsidP="007243BB">
      <w:pPr>
        <w:pStyle w:val="5"/>
        <w:ind w:left="-79"/>
      </w:pPr>
      <w:bookmarkStart w:id="411" w:name="_Toc23351582"/>
      <w:bookmarkStart w:id="412" w:name="_Toc23949605"/>
      <w:bookmarkStart w:id="413" w:name="_Toc9507820"/>
      <w:bookmarkStart w:id="414" w:name="_Toc34043072"/>
      <w:r w:rsidRPr="005134BF">
        <w:lastRenderedPageBreak/>
        <w:t>Отметка всех оповещений как прочитанных</w:t>
      </w:r>
      <w:bookmarkEnd w:id="411"/>
      <w:bookmarkEnd w:id="412"/>
      <w:bookmarkEnd w:id="413"/>
      <w:bookmarkEnd w:id="414"/>
    </w:p>
    <w:p w14:paraId="13DF80A3" w14:textId="77777777" w:rsidR="007243BB" w:rsidRPr="005134BF" w:rsidRDefault="007243BB" w:rsidP="007243BB">
      <w:pPr>
        <w:pStyle w:val="a3"/>
        <w:rPr>
          <w:rFonts w:cs="Times New Roman"/>
        </w:rPr>
      </w:pPr>
      <w:r w:rsidRPr="005134BF">
        <w:rPr>
          <w:rFonts w:cs="Times New Roman"/>
        </w:rPr>
        <w:t>(Метод не доступен в ПП НПД)</w:t>
      </w:r>
    </w:p>
    <w:p w14:paraId="0056995A"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1545C4A6" w14:textId="77777777" w:rsidR="007243BB" w:rsidRPr="005134BF" w:rsidRDefault="007243BB" w:rsidP="007243BB">
      <w:pPr>
        <w:pStyle w:val="a3"/>
        <w:rPr>
          <w:rFonts w:cs="Times New Roman"/>
        </w:rPr>
      </w:pPr>
      <w:r w:rsidRPr="005134BF">
        <w:rPr>
          <w:rFonts w:cs="Times New Roman"/>
        </w:rPr>
        <w:t>Процедура вызывается после того, как все оповещения помечены прочитанными.</w:t>
      </w:r>
    </w:p>
    <w:p w14:paraId="3095DB90"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PostNotificationsAckAll</w:t>
      </w:r>
      <w:r w:rsidRPr="005134BF">
        <w:rPr>
          <w:rFonts w:cs="Times New Roman"/>
        </w:rPr>
        <w:t>Request) –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74D6B562" w14:textId="77777777" w:rsidTr="0051734D">
        <w:trPr>
          <w:tblHeader/>
        </w:trPr>
        <w:tc>
          <w:tcPr>
            <w:tcW w:w="1760" w:type="pct"/>
          </w:tcPr>
          <w:p w14:paraId="0015018F"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0E97343"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56F7A08A"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0C1D4DF" w14:textId="77777777" w:rsidTr="0051734D">
        <w:tc>
          <w:tcPr>
            <w:tcW w:w="1760" w:type="pct"/>
          </w:tcPr>
          <w:p w14:paraId="6BF955FA"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57644EE1"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E32FFB4" w14:textId="77777777" w:rsidR="007243BB" w:rsidRPr="005134BF" w:rsidRDefault="007243BB" w:rsidP="0051734D">
            <w:pPr>
              <w:pStyle w:val="aff5"/>
              <w:rPr>
                <w:rFonts w:cs="Times New Roman"/>
              </w:rPr>
            </w:pPr>
            <w:r w:rsidRPr="005134BF">
              <w:rPr>
                <w:rFonts w:cs="Times New Roman"/>
              </w:rPr>
              <w:t>Обязательно.</w:t>
            </w:r>
          </w:p>
          <w:p w14:paraId="458880CB" w14:textId="77777777" w:rsidR="007243BB" w:rsidRPr="005134BF" w:rsidRDefault="007243BB" w:rsidP="0051734D">
            <w:pPr>
              <w:pStyle w:val="aff5"/>
              <w:rPr>
                <w:rFonts w:cs="Times New Roman"/>
              </w:rPr>
            </w:pPr>
            <w:r w:rsidRPr="005134BF">
              <w:rPr>
                <w:rFonts w:cs="Times New Roman"/>
              </w:rPr>
              <w:t>ИНН НП прочитавшего оповещения</w:t>
            </w:r>
          </w:p>
        </w:tc>
      </w:tr>
    </w:tbl>
    <w:p w14:paraId="471042C8"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PostNotificationsAckAllResponse</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114B59CA" w14:textId="77777777" w:rsidTr="0051734D">
        <w:tc>
          <w:tcPr>
            <w:tcW w:w="1760" w:type="pct"/>
          </w:tcPr>
          <w:p w14:paraId="55DECF57"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FC530E4"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2AF1976F"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2A8847D" w14:textId="77777777" w:rsidTr="0051734D">
        <w:tc>
          <w:tcPr>
            <w:tcW w:w="1760" w:type="pct"/>
          </w:tcPr>
          <w:p w14:paraId="12C05368" w14:textId="77777777" w:rsidR="007243BB" w:rsidRPr="005134BF" w:rsidRDefault="007243BB" w:rsidP="0051734D">
            <w:pPr>
              <w:pStyle w:val="aff5"/>
              <w:rPr>
                <w:rFonts w:cs="Times New Roman"/>
              </w:rPr>
            </w:pPr>
            <w:r w:rsidRPr="005134BF">
              <w:rPr>
                <w:rFonts w:cs="Times New Roman"/>
              </w:rPr>
              <w:t>Статус запроса</w:t>
            </w:r>
          </w:p>
        </w:tc>
        <w:tc>
          <w:tcPr>
            <w:tcW w:w="1694" w:type="pct"/>
          </w:tcPr>
          <w:p w14:paraId="774C7905"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4BCBB684" w14:textId="77777777" w:rsidR="007243BB" w:rsidRPr="005134BF" w:rsidRDefault="007243BB" w:rsidP="0051734D">
            <w:pPr>
              <w:pStyle w:val="aff5"/>
              <w:rPr>
                <w:rFonts w:cs="Times New Roman"/>
              </w:rPr>
            </w:pPr>
            <w:r w:rsidRPr="005134BF">
              <w:rPr>
                <w:rFonts w:cs="Times New Roman"/>
                <w:lang w:val="en-US"/>
              </w:rPr>
              <w:t>OK</w:t>
            </w:r>
            <w:r w:rsidRPr="005134BF">
              <w:rPr>
                <w:rFonts w:cs="Times New Roman"/>
              </w:rPr>
              <w:t xml:space="preserve"> – оповещения помечены как архивное</w:t>
            </w:r>
          </w:p>
          <w:p w14:paraId="6125CFFA" w14:textId="77777777" w:rsidR="007243BB" w:rsidRPr="005134BF" w:rsidRDefault="007243BB" w:rsidP="0051734D">
            <w:pPr>
              <w:pStyle w:val="aff5"/>
              <w:rPr>
                <w:rFonts w:cs="Times New Roman"/>
              </w:rPr>
            </w:pPr>
            <w:r w:rsidRPr="005134BF">
              <w:rPr>
                <w:rFonts w:cs="Times New Roman"/>
                <w:lang w:val="en-US"/>
              </w:rPr>
              <w:t>NOK</w:t>
            </w:r>
            <w:r w:rsidRPr="005134BF">
              <w:rPr>
                <w:rFonts w:cs="Times New Roman"/>
              </w:rPr>
              <w:t xml:space="preserve"> – оповещения не помечены как архивные. Необходимо попробовать повторить операцию.</w:t>
            </w:r>
          </w:p>
        </w:tc>
      </w:tr>
    </w:tbl>
    <w:p w14:paraId="15EF5AA6"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1A753E5E"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1EE65F23"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6DC8408"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4C1D0DD" w14:textId="77777777" w:rsidR="007243BB" w:rsidRPr="005134BF" w:rsidRDefault="007243BB" w:rsidP="007243BB">
      <w:pPr>
        <w:pStyle w:val="5"/>
        <w:ind w:left="-79"/>
      </w:pPr>
      <w:bookmarkStart w:id="415" w:name="_Toc23351583"/>
      <w:bookmarkStart w:id="416" w:name="_Toc23949606"/>
      <w:bookmarkStart w:id="417" w:name="_Toc9507821"/>
      <w:bookmarkStart w:id="418" w:name="_Toc34043073"/>
      <w:r w:rsidRPr="005134BF">
        <w:t>Отметка всех оповещений как архивных</w:t>
      </w:r>
      <w:bookmarkEnd w:id="415"/>
      <w:bookmarkEnd w:id="416"/>
      <w:bookmarkEnd w:id="417"/>
      <w:bookmarkEnd w:id="418"/>
    </w:p>
    <w:p w14:paraId="2A76A3B3" w14:textId="77777777" w:rsidR="007243BB" w:rsidRPr="005134BF" w:rsidRDefault="007243BB" w:rsidP="007243BB">
      <w:pPr>
        <w:pStyle w:val="a3"/>
        <w:rPr>
          <w:rFonts w:cs="Times New Roman"/>
        </w:rPr>
      </w:pPr>
      <w:r w:rsidRPr="005134BF">
        <w:rPr>
          <w:rFonts w:cs="Times New Roman"/>
        </w:rPr>
        <w:t>(Метод не доступен в ПП НПД)</w:t>
      </w:r>
    </w:p>
    <w:p w14:paraId="2472D5B5" w14:textId="77777777" w:rsidR="007243BB" w:rsidRPr="005134BF" w:rsidRDefault="007243BB" w:rsidP="007243BB">
      <w:pPr>
        <w:pStyle w:val="a3"/>
        <w:ind w:firstLine="0"/>
        <w:rPr>
          <w:rFonts w:cs="Times New Roman"/>
        </w:rPr>
      </w:pPr>
    </w:p>
    <w:p w14:paraId="647D45C3"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34EA2ED8" w14:textId="77777777" w:rsidR="007243BB" w:rsidRPr="005134BF" w:rsidRDefault="007243BB" w:rsidP="007243BB">
      <w:pPr>
        <w:pStyle w:val="a3"/>
        <w:rPr>
          <w:rFonts w:cs="Times New Roman"/>
        </w:rPr>
      </w:pPr>
      <w:r w:rsidRPr="005134BF">
        <w:rPr>
          <w:rFonts w:cs="Times New Roman"/>
        </w:rPr>
        <w:t>Процедура вызывается после того, как все оповещения отправлены в архив НП.</w:t>
      </w:r>
    </w:p>
    <w:p w14:paraId="1713E89E"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PostNotificationsArchAll</w:t>
      </w:r>
      <w:r w:rsidRPr="005134BF">
        <w:rPr>
          <w:rFonts w:cs="Times New Roman"/>
        </w:rPr>
        <w:t>Request) –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5E1E9605" w14:textId="77777777" w:rsidTr="0051734D">
        <w:trPr>
          <w:tblHeader/>
        </w:trPr>
        <w:tc>
          <w:tcPr>
            <w:tcW w:w="1760" w:type="pct"/>
          </w:tcPr>
          <w:p w14:paraId="71CFA832"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46748C3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0033CBD0"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70DCC35" w14:textId="77777777" w:rsidTr="0051734D">
        <w:tc>
          <w:tcPr>
            <w:tcW w:w="1760" w:type="pct"/>
          </w:tcPr>
          <w:p w14:paraId="566E2525"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5A93D0CF"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73BE8344" w14:textId="77777777" w:rsidR="007243BB" w:rsidRPr="005134BF" w:rsidRDefault="007243BB" w:rsidP="0051734D">
            <w:pPr>
              <w:pStyle w:val="aff5"/>
              <w:rPr>
                <w:rFonts w:cs="Times New Roman"/>
              </w:rPr>
            </w:pPr>
            <w:r w:rsidRPr="005134BF">
              <w:rPr>
                <w:rFonts w:cs="Times New Roman"/>
              </w:rPr>
              <w:t>Обязательно.</w:t>
            </w:r>
          </w:p>
          <w:p w14:paraId="6EBEC162" w14:textId="77777777" w:rsidR="007243BB" w:rsidRPr="005134BF" w:rsidRDefault="007243BB" w:rsidP="0051734D">
            <w:pPr>
              <w:pStyle w:val="aff5"/>
              <w:rPr>
                <w:rFonts w:cs="Times New Roman"/>
              </w:rPr>
            </w:pPr>
            <w:r w:rsidRPr="005134BF">
              <w:rPr>
                <w:rFonts w:cs="Times New Roman"/>
              </w:rPr>
              <w:lastRenderedPageBreak/>
              <w:t>ИНН НП заархивировавшего оповещения</w:t>
            </w:r>
          </w:p>
        </w:tc>
      </w:tr>
    </w:tbl>
    <w:p w14:paraId="575FCD9E" w14:textId="77777777" w:rsidR="007243BB" w:rsidRPr="005134BF" w:rsidRDefault="007243BB" w:rsidP="007243BB">
      <w:pPr>
        <w:pStyle w:val="aff4"/>
        <w:rPr>
          <w:rFonts w:cs="Times New Roman"/>
        </w:rPr>
      </w:pPr>
      <w:r w:rsidRPr="005134BF">
        <w:rPr>
          <w:rFonts w:cs="Times New Roman"/>
        </w:rPr>
        <w:lastRenderedPageBreak/>
        <w:t>Ответ (</w:t>
      </w:r>
      <w:r w:rsidRPr="005134BF">
        <w:rPr>
          <w:rFonts w:cs="Times New Roman"/>
          <w:lang w:val="en-US"/>
        </w:rPr>
        <w:t>PostNotificationsArchAllResponse</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6CFC97D5" w14:textId="77777777" w:rsidTr="0051734D">
        <w:tc>
          <w:tcPr>
            <w:tcW w:w="1760" w:type="pct"/>
          </w:tcPr>
          <w:p w14:paraId="1160015D"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2B2113E5"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2F04FA2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7DD7A29" w14:textId="77777777" w:rsidTr="0051734D">
        <w:tc>
          <w:tcPr>
            <w:tcW w:w="1760" w:type="pct"/>
          </w:tcPr>
          <w:p w14:paraId="3159AA09" w14:textId="77777777" w:rsidR="007243BB" w:rsidRPr="005134BF" w:rsidRDefault="007243BB" w:rsidP="0051734D">
            <w:pPr>
              <w:pStyle w:val="aff5"/>
              <w:rPr>
                <w:rFonts w:cs="Times New Roman"/>
              </w:rPr>
            </w:pPr>
            <w:r w:rsidRPr="005134BF">
              <w:rPr>
                <w:rFonts w:cs="Times New Roman"/>
              </w:rPr>
              <w:t>Статус запроса</w:t>
            </w:r>
          </w:p>
        </w:tc>
        <w:tc>
          <w:tcPr>
            <w:tcW w:w="1694" w:type="pct"/>
          </w:tcPr>
          <w:p w14:paraId="57DCE53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5052A043" w14:textId="77777777" w:rsidR="007243BB" w:rsidRPr="005134BF" w:rsidRDefault="007243BB" w:rsidP="0051734D">
            <w:pPr>
              <w:pStyle w:val="aff5"/>
              <w:rPr>
                <w:rFonts w:cs="Times New Roman"/>
              </w:rPr>
            </w:pPr>
            <w:r w:rsidRPr="005134BF">
              <w:rPr>
                <w:rFonts w:cs="Times New Roman"/>
                <w:lang w:val="en-US"/>
              </w:rPr>
              <w:t>OK</w:t>
            </w:r>
            <w:r w:rsidRPr="005134BF">
              <w:rPr>
                <w:rFonts w:cs="Times New Roman"/>
              </w:rPr>
              <w:t xml:space="preserve"> – оповещения помечены как архивное</w:t>
            </w:r>
          </w:p>
          <w:p w14:paraId="0CDAFB0B" w14:textId="77777777" w:rsidR="007243BB" w:rsidRPr="005134BF" w:rsidRDefault="007243BB" w:rsidP="0051734D">
            <w:pPr>
              <w:pStyle w:val="aff5"/>
              <w:rPr>
                <w:rFonts w:cs="Times New Roman"/>
              </w:rPr>
            </w:pPr>
            <w:r w:rsidRPr="005134BF">
              <w:rPr>
                <w:rFonts w:cs="Times New Roman"/>
                <w:lang w:val="en-US"/>
              </w:rPr>
              <w:t>NOK</w:t>
            </w:r>
            <w:r w:rsidRPr="005134BF">
              <w:rPr>
                <w:rFonts w:cs="Times New Roman"/>
              </w:rPr>
              <w:t xml:space="preserve"> – оповещения не помечены как архивные. Необходимо попробовать повторить операцию.</w:t>
            </w:r>
          </w:p>
        </w:tc>
      </w:tr>
    </w:tbl>
    <w:p w14:paraId="16A45455"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394407C3"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01EA973D"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FB8B902"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0C9E3DE6" w14:textId="77777777" w:rsidR="007243BB" w:rsidRPr="005134BF" w:rsidRDefault="007243BB" w:rsidP="007243BB">
      <w:pPr>
        <w:pStyle w:val="5"/>
        <w:ind w:left="-79"/>
      </w:pPr>
      <w:bookmarkStart w:id="419" w:name="_Toc23351584"/>
      <w:bookmarkStart w:id="420" w:name="_Toc23949607"/>
      <w:bookmarkStart w:id="421" w:name="_Toc9507822"/>
      <w:bookmarkStart w:id="422" w:name="_Toc34043074"/>
      <w:r w:rsidRPr="005134BF">
        <w:t>Получение количеств не прочитанных оповещений</w:t>
      </w:r>
      <w:bookmarkEnd w:id="419"/>
      <w:bookmarkEnd w:id="420"/>
      <w:bookmarkEnd w:id="421"/>
      <w:bookmarkEnd w:id="422"/>
    </w:p>
    <w:p w14:paraId="2DB96591"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3C7A2A51" w14:textId="77777777" w:rsidR="007243BB" w:rsidRPr="005134BF" w:rsidRDefault="007243BB" w:rsidP="007243BB">
      <w:pPr>
        <w:pStyle w:val="a3"/>
        <w:rPr>
          <w:rFonts w:cs="Times New Roman"/>
        </w:rPr>
      </w:pPr>
      <w:r w:rsidRPr="005134BF">
        <w:rPr>
          <w:rFonts w:cs="Times New Roman"/>
        </w:rPr>
        <w:t>Процедура вызывается для получения количества не прочитанных оповещений.</w:t>
      </w:r>
    </w:p>
    <w:p w14:paraId="35B63992"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GetNotificationsCount</w:t>
      </w:r>
      <w:r w:rsidRPr="005134BF">
        <w:rPr>
          <w:rFonts w:cs="Times New Roman"/>
        </w:rPr>
        <w:t>Request) –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4052612C" w14:textId="77777777" w:rsidTr="0051734D">
        <w:tc>
          <w:tcPr>
            <w:tcW w:w="1760" w:type="pct"/>
          </w:tcPr>
          <w:p w14:paraId="2ACB6F35" w14:textId="77777777" w:rsidR="007243BB" w:rsidRPr="005134BF" w:rsidRDefault="007243BB" w:rsidP="0051734D">
            <w:pPr>
              <w:pStyle w:val="aff5"/>
              <w:keepNext/>
              <w:jc w:val="center"/>
              <w:rPr>
                <w:rFonts w:cs="Times New Roman"/>
              </w:rPr>
            </w:pPr>
            <w:r w:rsidRPr="005134BF">
              <w:rPr>
                <w:rFonts w:cs="Times New Roman"/>
              </w:rPr>
              <w:t>Содержание</w:t>
            </w:r>
          </w:p>
        </w:tc>
        <w:tc>
          <w:tcPr>
            <w:tcW w:w="1694" w:type="pct"/>
          </w:tcPr>
          <w:p w14:paraId="5975FD93" w14:textId="77777777" w:rsidR="007243BB" w:rsidRPr="005134BF" w:rsidRDefault="007243BB" w:rsidP="0051734D">
            <w:pPr>
              <w:pStyle w:val="aff5"/>
              <w:keepNext/>
              <w:jc w:val="center"/>
              <w:rPr>
                <w:rFonts w:cs="Times New Roman"/>
              </w:rPr>
            </w:pPr>
            <w:r w:rsidRPr="005134BF">
              <w:rPr>
                <w:rFonts w:cs="Times New Roman"/>
              </w:rPr>
              <w:t>Тип</w:t>
            </w:r>
          </w:p>
        </w:tc>
        <w:tc>
          <w:tcPr>
            <w:tcW w:w="1546" w:type="pct"/>
          </w:tcPr>
          <w:p w14:paraId="1E8DC885" w14:textId="77777777" w:rsidR="007243BB" w:rsidRPr="005134BF" w:rsidRDefault="007243BB" w:rsidP="0051734D">
            <w:pPr>
              <w:pStyle w:val="aff5"/>
              <w:keepNext/>
              <w:jc w:val="center"/>
              <w:rPr>
                <w:rFonts w:cs="Times New Roman"/>
              </w:rPr>
            </w:pPr>
            <w:r w:rsidRPr="005134BF">
              <w:rPr>
                <w:rFonts w:cs="Times New Roman"/>
              </w:rPr>
              <w:t>Описание</w:t>
            </w:r>
          </w:p>
        </w:tc>
      </w:tr>
      <w:tr w:rsidR="007243BB" w:rsidRPr="00C97325" w14:paraId="7A19B58E" w14:textId="77777777" w:rsidTr="0051734D">
        <w:tc>
          <w:tcPr>
            <w:tcW w:w="1760" w:type="pct"/>
          </w:tcPr>
          <w:p w14:paraId="33669A12" w14:textId="77777777" w:rsidR="007243BB" w:rsidRPr="005134BF" w:rsidRDefault="007243BB" w:rsidP="0051734D">
            <w:pPr>
              <w:pStyle w:val="aff5"/>
              <w:keepNext/>
              <w:rPr>
                <w:rFonts w:cs="Times New Roman"/>
              </w:rPr>
            </w:pPr>
            <w:r w:rsidRPr="005134BF">
              <w:rPr>
                <w:rFonts w:cs="Times New Roman"/>
                <w:lang w:val="en-US"/>
              </w:rPr>
              <w:t>ИНН</w:t>
            </w:r>
          </w:p>
        </w:tc>
        <w:tc>
          <w:tcPr>
            <w:tcW w:w="1694" w:type="pct"/>
          </w:tcPr>
          <w:p w14:paraId="02316A27" w14:textId="77777777" w:rsidR="007243BB" w:rsidRPr="005134BF" w:rsidRDefault="007243BB" w:rsidP="0051734D">
            <w:pPr>
              <w:pStyle w:val="aff5"/>
              <w:keepNext/>
              <w:rPr>
                <w:rFonts w:cs="Times New Roman"/>
              </w:rPr>
            </w:pPr>
            <w:r w:rsidRPr="005134BF">
              <w:rPr>
                <w:rFonts w:cs="Times New Roman"/>
                <w:lang w:val="en-US"/>
              </w:rPr>
              <w:t>String</w:t>
            </w:r>
          </w:p>
        </w:tc>
        <w:tc>
          <w:tcPr>
            <w:tcW w:w="1546" w:type="pct"/>
          </w:tcPr>
          <w:p w14:paraId="3CC203D4" w14:textId="77777777" w:rsidR="007243BB" w:rsidRPr="005134BF" w:rsidRDefault="007243BB" w:rsidP="0051734D">
            <w:pPr>
              <w:pStyle w:val="aff5"/>
              <w:keepNext/>
              <w:rPr>
                <w:rFonts w:cs="Times New Roman"/>
              </w:rPr>
            </w:pPr>
            <w:r w:rsidRPr="005134BF">
              <w:rPr>
                <w:rFonts w:cs="Times New Roman"/>
              </w:rPr>
              <w:t>Обязательно</w:t>
            </w:r>
          </w:p>
        </w:tc>
      </w:tr>
    </w:tbl>
    <w:p w14:paraId="4756FBC0"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GetNotificationsCountResponse</w:t>
      </w:r>
      <w:r w:rsidRPr="005134BF">
        <w:rPr>
          <w:rFonts w:cs="Times New Roman"/>
        </w:rPr>
        <w:t>)</w:t>
      </w:r>
    </w:p>
    <w:tbl>
      <w:tblPr>
        <w:tblStyle w:val="af7"/>
        <w:tblW w:w="5000" w:type="pct"/>
        <w:tblLook w:val="04A0" w:firstRow="1" w:lastRow="0" w:firstColumn="1" w:lastColumn="0" w:noHBand="0" w:noVBand="1"/>
      </w:tblPr>
      <w:tblGrid>
        <w:gridCol w:w="3539"/>
        <w:gridCol w:w="3544"/>
        <w:gridCol w:w="3112"/>
      </w:tblGrid>
      <w:tr w:rsidR="007243BB" w:rsidRPr="00C97325" w14:paraId="5325AF9C" w14:textId="77777777" w:rsidTr="0051734D">
        <w:tc>
          <w:tcPr>
            <w:tcW w:w="1736" w:type="pct"/>
          </w:tcPr>
          <w:p w14:paraId="6F04D5A1" w14:textId="77777777" w:rsidR="007243BB" w:rsidRPr="005134BF" w:rsidRDefault="007243BB" w:rsidP="0051734D">
            <w:pPr>
              <w:pStyle w:val="aff5"/>
              <w:jc w:val="center"/>
              <w:rPr>
                <w:rFonts w:cs="Times New Roman"/>
              </w:rPr>
            </w:pPr>
            <w:r w:rsidRPr="005134BF">
              <w:rPr>
                <w:rFonts w:cs="Times New Roman"/>
              </w:rPr>
              <w:t>Содержание</w:t>
            </w:r>
          </w:p>
        </w:tc>
        <w:tc>
          <w:tcPr>
            <w:tcW w:w="1738" w:type="pct"/>
          </w:tcPr>
          <w:p w14:paraId="27847C5F" w14:textId="77777777" w:rsidR="007243BB" w:rsidRPr="005134BF" w:rsidRDefault="007243BB" w:rsidP="0051734D">
            <w:pPr>
              <w:pStyle w:val="aff5"/>
              <w:jc w:val="center"/>
              <w:rPr>
                <w:rFonts w:cs="Times New Roman"/>
              </w:rPr>
            </w:pPr>
            <w:r w:rsidRPr="005134BF">
              <w:rPr>
                <w:rFonts w:cs="Times New Roman"/>
              </w:rPr>
              <w:t>Тип</w:t>
            </w:r>
          </w:p>
        </w:tc>
        <w:tc>
          <w:tcPr>
            <w:tcW w:w="1526" w:type="pct"/>
          </w:tcPr>
          <w:p w14:paraId="20A41E28"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BFB7A62" w14:textId="77777777" w:rsidTr="0051734D">
        <w:tc>
          <w:tcPr>
            <w:tcW w:w="1736" w:type="pct"/>
          </w:tcPr>
          <w:p w14:paraId="67CECDA9" w14:textId="77777777" w:rsidR="007243BB" w:rsidRPr="005134BF" w:rsidRDefault="007243BB" w:rsidP="0051734D">
            <w:pPr>
              <w:pStyle w:val="aff5"/>
              <w:rPr>
                <w:rFonts w:cs="Times New Roman"/>
              </w:rPr>
            </w:pPr>
            <w:r w:rsidRPr="005134BF">
              <w:rPr>
                <w:rFonts w:cs="Times New Roman"/>
              </w:rPr>
              <w:t>ИНН</w:t>
            </w:r>
          </w:p>
        </w:tc>
        <w:tc>
          <w:tcPr>
            <w:tcW w:w="1738" w:type="pct"/>
          </w:tcPr>
          <w:p w14:paraId="03B4AC02" w14:textId="77777777" w:rsidR="007243BB" w:rsidRPr="005134BF" w:rsidRDefault="007243BB" w:rsidP="0051734D">
            <w:pPr>
              <w:pStyle w:val="aff5"/>
              <w:rPr>
                <w:rFonts w:cs="Times New Roman"/>
                <w:lang w:val="en-US"/>
              </w:rPr>
            </w:pPr>
            <w:r w:rsidRPr="005134BF">
              <w:rPr>
                <w:rFonts w:cs="Times New Roman"/>
                <w:lang w:val="en-US"/>
              </w:rPr>
              <w:t>String</w:t>
            </w:r>
          </w:p>
        </w:tc>
        <w:tc>
          <w:tcPr>
            <w:tcW w:w="1526" w:type="pct"/>
          </w:tcPr>
          <w:p w14:paraId="45377383" w14:textId="77777777" w:rsidR="007243BB" w:rsidRPr="005134BF" w:rsidRDefault="007243BB" w:rsidP="0051734D">
            <w:pPr>
              <w:pStyle w:val="aff5"/>
              <w:rPr>
                <w:rFonts w:cs="Times New Roman"/>
              </w:rPr>
            </w:pPr>
            <w:r w:rsidRPr="005134BF">
              <w:rPr>
                <w:rFonts w:cs="Times New Roman"/>
              </w:rPr>
              <w:t>Обязательно</w:t>
            </w:r>
          </w:p>
          <w:p w14:paraId="7B573790" w14:textId="77777777" w:rsidR="007243BB" w:rsidRPr="005134BF" w:rsidRDefault="007243BB" w:rsidP="0051734D">
            <w:pPr>
              <w:pStyle w:val="aff5"/>
              <w:rPr>
                <w:rFonts w:cs="Times New Roman"/>
              </w:rPr>
            </w:pPr>
            <w:r w:rsidRPr="005134BF">
              <w:rPr>
                <w:rFonts w:cs="Times New Roman"/>
              </w:rPr>
              <w:t>ИНН</w:t>
            </w:r>
          </w:p>
        </w:tc>
      </w:tr>
      <w:tr w:rsidR="007243BB" w:rsidRPr="00C97325" w14:paraId="185AC5E9" w14:textId="77777777" w:rsidTr="0051734D">
        <w:tc>
          <w:tcPr>
            <w:tcW w:w="1736" w:type="pct"/>
          </w:tcPr>
          <w:p w14:paraId="5992F12B" w14:textId="77777777" w:rsidR="007243BB" w:rsidRPr="005134BF" w:rsidRDefault="007243BB" w:rsidP="0051734D">
            <w:pPr>
              <w:pStyle w:val="aff5"/>
              <w:rPr>
                <w:rFonts w:cs="Times New Roman"/>
              </w:rPr>
            </w:pPr>
            <w:r w:rsidRPr="005134BF">
              <w:rPr>
                <w:rFonts w:cs="Times New Roman"/>
              </w:rPr>
              <w:t xml:space="preserve">Всего новых оповещений </w:t>
            </w:r>
          </w:p>
        </w:tc>
        <w:tc>
          <w:tcPr>
            <w:tcW w:w="1738" w:type="pct"/>
          </w:tcPr>
          <w:p w14:paraId="753AEA37" w14:textId="77777777" w:rsidR="007243BB" w:rsidRPr="005134BF" w:rsidRDefault="007243BB" w:rsidP="0051734D">
            <w:pPr>
              <w:pStyle w:val="aff5"/>
              <w:rPr>
                <w:rFonts w:cs="Times New Roman"/>
                <w:lang w:val="en-US"/>
              </w:rPr>
            </w:pPr>
            <w:r w:rsidRPr="005134BF">
              <w:rPr>
                <w:rFonts w:cs="Times New Roman"/>
                <w:lang w:val="en-US"/>
              </w:rPr>
              <w:t>integer</w:t>
            </w:r>
          </w:p>
        </w:tc>
        <w:tc>
          <w:tcPr>
            <w:tcW w:w="1526" w:type="pct"/>
          </w:tcPr>
          <w:p w14:paraId="703839E3" w14:textId="77777777" w:rsidR="007243BB" w:rsidRPr="005134BF" w:rsidRDefault="007243BB" w:rsidP="0051734D">
            <w:pPr>
              <w:pStyle w:val="aff5"/>
              <w:rPr>
                <w:rFonts w:cs="Times New Roman"/>
              </w:rPr>
            </w:pPr>
            <w:r w:rsidRPr="005134BF">
              <w:rPr>
                <w:rFonts w:cs="Times New Roman"/>
              </w:rPr>
              <w:t>Обязательно</w:t>
            </w:r>
          </w:p>
          <w:p w14:paraId="3811A7AF" w14:textId="77777777" w:rsidR="007243BB" w:rsidRPr="005134BF" w:rsidRDefault="007243BB" w:rsidP="0051734D">
            <w:pPr>
              <w:pStyle w:val="aff5"/>
              <w:rPr>
                <w:rFonts w:cs="Times New Roman"/>
              </w:rPr>
            </w:pPr>
            <w:r w:rsidRPr="005134BF">
              <w:rPr>
                <w:rFonts w:cs="Times New Roman"/>
              </w:rPr>
              <w:t>Кол-во новых оповещений</w:t>
            </w:r>
          </w:p>
        </w:tc>
      </w:tr>
    </w:tbl>
    <w:p w14:paraId="6D672D3F"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2A3FAD2B"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67E31805"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0E1D6A03" w14:textId="77777777" w:rsidR="007243BB" w:rsidRPr="005134BF" w:rsidRDefault="007243BB" w:rsidP="007243BB">
      <w:pPr>
        <w:pStyle w:val="a3"/>
        <w:rPr>
          <w:rFonts w:cs="Times New Roman"/>
        </w:rPr>
      </w:pPr>
      <w:r w:rsidRPr="005134BF">
        <w:rPr>
          <w:rFonts w:cs="Times New Roman"/>
        </w:rPr>
        <w:lastRenderedPageBreak/>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978A1AD" w14:textId="77777777" w:rsidR="007243BB" w:rsidRPr="005134BF" w:rsidRDefault="007243BB" w:rsidP="007243BB">
      <w:pPr>
        <w:pStyle w:val="5"/>
        <w:ind w:left="-79"/>
      </w:pPr>
      <w:bookmarkStart w:id="423" w:name="_Toc23351585"/>
      <w:bookmarkStart w:id="424" w:name="_Toc23949608"/>
      <w:bookmarkStart w:id="425" w:name="_Toc34043075"/>
      <w:r w:rsidRPr="005134BF">
        <w:t>Отметка оповещения как доставленного клиенту</w:t>
      </w:r>
      <w:bookmarkEnd w:id="423"/>
      <w:bookmarkEnd w:id="424"/>
      <w:bookmarkEnd w:id="425"/>
    </w:p>
    <w:p w14:paraId="43DF203F"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 платформы-</w:t>
      </w:r>
      <w:r>
        <w:rPr>
          <w:rFonts w:cs="Times New Roman"/>
        </w:rPr>
        <w:t>Партнер</w:t>
      </w:r>
      <w:r w:rsidRPr="005134BF">
        <w:rPr>
          <w:rFonts w:cs="Times New Roman"/>
        </w:rPr>
        <w:t>ы.</w:t>
      </w:r>
    </w:p>
    <w:p w14:paraId="61E4E5C7" w14:textId="77777777" w:rsidR="007243BB" w:rsidRPr="005134BF" w:rsidRDefault="007243BB" w:rsidP="007243BB">
      <w:pPr>
        <w:pStyle w:val="a3"/>
        <w:rPr>
          <w:rFonts w:cs="Times New Roman"/>
        </w:rPr>
      </w:pPr>
      <w:r>
        <w:rPr>
          <w:rFonts w:cs="Times New Roman"/>
        </w:rPr>
        <w:t>Уполномоченный орган</w:t>
      </w:r>
      <w:r w:rsidRPr="005134BF">
        <w:rPr>
          <w:rFonts w:cs="Times New Roman"/>
        </w:rPr>
        <w:t xml:space="preserve"> через оповещения уведомляет НП НПД о важных событиях. Данные оповещения должны в обязательном порядке транслироваться через приложения </w:t>
      </w:r>
      <w:r>
        <w:rPr>
          <w:rFonts w:cs="Times New Roman"/>
        </w:rPr>
        <w:t>Партнер</w:t>
      </w:r>
      <w:r w:rsidRPr="005134BF">
        <w:rPr>
          <w:rFonts w:cs="Times New Roman"/>
        </w:rPr>
        <w:t xml:space="preserve">ов клиентам (плательщикам НПД). Выставления статуса сообщения как доставленного является полностью лежит на </w:t>
      </w:r>
      <w:r>
        <w:rPr>
          <w:rFonts w:cs="Times New Roman"/>
        </w:rPr>
        <w:t>Партнер</w:t>
      </w:r>
      <w:r w:rsidRPr="005134BF">
        <w:rPr>
          <w:rFonts w:cs="Times New Roman"/>
        </w:rPr>
        <w:t>е, в то время как статусы о том что сообщение прочитано или заархивировано являются статусами, за которые отвечает уже непосредственно клиент (плательщик НПД)/</w:t>
      </w:r>
    </w:p>
    <w:p w14:paraId="254FFBC8" w14:textId="77777777" w:rsidR="007243BB" w:rsidRPr="005134BF" w:rsidRDefault="007243BB" w:rsidP="007243BB">
      <w:pPr>
        <w:pStyle w:val="a3"/>
        <w:rPr>
          <w:rFonts w:cs="Times New Roman"/>
        </w:rPr>
      </w:pPr>
    </w:p>
    <w:p w14:paraId="087ADE22" w14:textId="77777777" w:rsidR="007243BB" w:rsidRPr="005134BF" w:rsidRDefault="007243BB" w:rsidP="007243BB">
      <w:pPr>
        <w:pStyle w:val="a3"/>
        <w:rPr>
          <w:rFonts w:cs="Times New Roman"/>
        </w:rPr>
      </w:pPr>
      <w:r w:rsidRPr="005134BF">
        <w:rPr>
          <w:rFonts w:cs="Times New Roman"/>
        </w:rPr>
        <w:t>Сценарий работы с оповещениями должен быть примерно следующим:</w:t>
      </w:r>
    </w:p>
    <w:p w14:paraId="6CA873D9" w14:textId="77777777" w:rsidR="007243BB" w:rsidRPr="005134BF" w:rsidRDefault="007243BB" w:rsidP="007243BB">
      <w:pPr>
        <w:pStyle w:val="a0"/>
        <w:numPr>
          <w:ilvl w:val="0"/>
          <w:numId w:val="8"/>
        </w:numPr>
        <w:rPr>
          <w:rFonts w:cs="Times New Roman"/>
        </w:rPr>
      </w:pPr>
      <w:r>
        <w:rPr>
          <w:rFonts w:cs="Times New Roman"/>
        </w:rPr>
        <w:t>Партнер</w:t>
      </w:r>
      <w:r w:rsidRPr="005134BF">
        <w:rPr>
          <w:rFonts w:cs="Times New Roman"/>
        </w:rPr>
        <w:t xml:space="preserve"> получает оповещения с помощью метода «16.1 Получение списка оповещений для НП НПД».</w:t>
      </w:r>
    </w:p>
    <w:p w14:paraId="15714033" w14:textId="77777777" w:rsidR="007243BB" w:rsidRPr="005134BF" w:rsidRDefault="007243BB" w:rsidP="007243BB">
      <w:pPr>
        <w:pStyle w:val="a0"/>
        <w:numPr>
          <w:ilvl w:val="0"/>
          <w:numId w:val="4"/>
        </w:numPr>
        <w:rPr>
          <w:rFonts w:cs="Times New Roman"/>
        </w:rPr>
      </w:pPr>
      <w:r w:rsidRPr="005134BF">
        <w:rPr>
          <w:rFonts w:cs="Times New Roman"/>
        </w:rPr>
        <w:t xml:space="preserve">Клиент входит в приложение </w:t>
      </w:r>
      <w:r>
        <w:rPr>
          <w:rFonts w:cs="Times New Roman"/>
        </w:rPr>
        <w:t>Партнер</w:t>
      </w:r>
      <w:r w:rsidRPr="005134BF">
        <w:rPr>
          <w:rFonts w:cs="Times New Roman"/>
        </w:rPr>
        <w:t xml:space="preserve">а и при этом видит оповещение сразу или видит, что у него имеются новые оповещения. Только после этого можно считать оповещение доставлено клиенту. После этого </w:t>
      </w:r>
      <w:r>
        <w:rPr>
          <w:rFonts w:cs="Times New Roman"/>
        </w:rPr>
        <w:t>Партнер</w:t>
      </w:r>
      <w:r w:rsidRPr="005134BF">
        <w:rPr>
          <w:rFonts w:cs="Times New Roman"/>
        </w:rPr>
        <w:t xml:space="preserve"> вызывает метод «Отметка оповещения как доставленного клиенту» и передает идентификаторы тех сообщений, которые были доставлены.</w:t>
      </w:r>
    </w:p>
    <w:p w14:paraId="34B89B73" w14:textId="77777777" w:rsidR="007243BB" w:rsidRPr="005134BF" w:rsidRDefault="007243BB" w:rsidP="007243BB">
      <w:pPr>
        <w:pStyle w:val="a0"/>
        <w:numPr>
          <w:ilvl w:val="0"/>
          <w:numId w:val="4"/>
        </w:numPr>
        <w:rPr>
          <w:rFonts w:cs="Times New Roman"/>
        </w:rPr>
      </w:pPr>
      <w:r w:rsidRPr="005134BF">
        <w:rPr>
          <w:rFonts w:cs="Times New Roman"/>
        </w:rPr>
        <w:t xml:space="preserve">Далее клиент (плательщик НПД) может читать сообщения или архивировать, при этом </w:t>
      </w:r>
      <w:r>
        <w:rPr>
          <w:rFonts w:cs="Times New Roman"/>
        </w:rPr>
        <w:t>Партнер</w:t>
      </w:r>
      <w:r w:rsidRPr="005134BF">
        <w:rPr>
          <w:rFonts w:cs="Times New Roman"/>
        </w:rPr>
        <w:t xml:space="preserve"> транслирует данные статусу с помощью методов 16.2 и 16.3.</w:t>
      </w:r>
    </w:p>
    <w:p w14:paraId="29306A16" w14:textId="77777777" w:rsidR="007243BB" w:rsidRPr="005134BF" w:rsidRDefault="007243BB" w:rsidP="007243BB">
      <w:pPr>
        <w:pStyle w:val="a3"/>
        <w:rPr>
          <w:rFonts w:cs="Times New Roman"/>
        </w:rPr>
      </w:pPr>
      <w:r w:rsidRPr="005134BF">
        <w:rPr>
          <w:rFonts w:cs="Times New Roman"/>
        </w:rPr>
        <w:t xml:space="preserve">Процедура вызывается после того, как НП НПД в мобильном приложении или личном кабине </w:t>
      </w:r>
      <w:r>
        <w:rPr>
          <w:rFonts w:cs="Times New Roman"/>
        </w:rPr>
        <w:t>Партнер</w:t>
      </w:r>
      <w:r w:rsidRPr="005134BF">
        <w:rPr>
          <w:rFonts w:cs="Times New Roman"/>
        </w:rPr>
        <w:t xml:space="preserve">а получил информацию о том, что от </w:t>
      </w:r>
      <w:r w:rsidRPr="00A637CC">
        <w:rPr>
          <w:rFonts w:cs="Times New Roman"/>
        </w:rPr>
        <w:t>Уполномоченн</w:t>
      </w:r>
      <w:r>
        <w:rPr>
          <w:rFonts w:cs="Times New Roman"/>
        </w:rPr>
        <w:t>ого</w:t>
      </w:r>
      <w:r w:rsidRPr="00A637CC">
        <w:rPr>
          <w:rFonts w:cs="Times New Roman"/>
        </w:rPr>
        <w:t xml:space="preserve"> орган</w:t>
      </w:r>
      <w:r>
        <w:rPr>
          <w:rFonts w:cs="Times New Roman"/>
        </w:rPr>
        <w:t>а</w:t>
      </w:r>
      <w:r w:rsidRPr="00A637CC">
        <w:rPr>
          <w:rFonts w:cs="Times New Roman"/>
        </w:rPr>
        <w:t xml:space="preserve"> </w:t>
      </w:r>
      <w:r w:rsidRPr="005134BF">
        <w:rPr>
          <w:rFonts w:cs="Times New Roman"/>
        </w:rPr>
        <w:t>пришли новые оповещения.</w:t>
      </w:r>
    </w:p>
    <w:p w14:paraId="4162A9A1"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PostNotificationsDelivered</w:t>
      </w:r>
      <w:r w:rsidRPr="005134BF">
        <w:rPr>
          <w:rFonts w:cs="Times New Roman"/>
        </w:rPr>
        <w:t>Request) – лист (Не более 1000 штук за запрос)</w:t>
      </w:r>
    </w:p>
    <w:tbl>
      <w:tblPr>
        <w:tblStyle w:val="af7"/>
        <w:tblW w:w="5000" w:type="pct"/>
        <w:tblLook w:val="04A0" w:firstRow="1" w:lastRow="0" w:firstColumn="1" w:lastColumn="0" w:noHBand="0" w:noVBand="1"/>
      </w:tblPr>
      <w:tblGrid>
        <w:gridCol w:w="3589"/>
        <w:gridCol w:w="3454"/>
        <w:gridCol w:w="3152"/>
      </w:tblGrid>
      <w:tr w:rsidR="007243BB" w:rsidRPr="00C97325" w14:paraId="2F9A42EA" w14:textId="77777777" w:rsidTr="0051734D">
        <w:trPr>
          <w:tblHeader/>
        </w:trPr>
        <w:tc>
          <w:tcPr>
            <w:tcW w:w="1760" w:type="pct"/>
          </w:tcPr>
          <w:p w14:paraId="011264F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39B7817D"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4FEF6FA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390E7C6" w14:textId="77777777" w:rsidTr="0051734D">
        <w:tc>
          <w:tcPr>
            <w:tcW w:w="1760" w:type="pct"/>
          </w:tcPr>
          <w:p w14:paraId="4C05D32A" w14:textId="77777777" w:rsidR="007243BB" w:rsidRPr="005134BF" w:rsidRDefault="007243BB" w:rsidP="0051734D">
            <w:pPr>
              <w:pStyle w:val="aff5"/>
              <w:rPr>
                <w:rFonts w:cs="Times New Roman"/>
              </w:rPr>
            </w:pPr>
            <w:r w:rsidRPr="005134BF">
              <w:rPr>
                <w:rFonts w:cs="Times New Roman"/>
                <w:lang w:val="en-US"/>
              </w:rPr>
              <w:t>ИНН</w:t>
            </w:r>
          </w:p>
        </w:tc>
        <w:tc>
          <w:tcPr>
            <w:tcW w:w="1694" w:type="pct"/>
          </w:tcPr>
          <w:p w14:paraId="1682C907"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3266D20F" w14:textId="77777777" w:rsidR="007243BB" w:rsidRPr="005134BF" w:rsidRDefault="007243BB" w:rsidP="0051734D">
            <w:pPr>
              <w:pStyle w:val="aff5"/>
              <w:rPr>
                <w:rFonts w:cs="Times New Roman"/>
              </w:rPr>
            </w:pPr>
            <w:r w:rsidRPr="005134BF">
              <w:rPr>
                <w:rFonts w:cs="Times New Roman"/>
              </w:rPr>
              <w:t>Обязательно.</w:t>
            </w:r>
          </w:p>
          <w:p w14:paraId="2D954BFD" w14:textId="77777777" w:rsidR="007243BB" w:rsidRPr="005134BF" w:rsidRDefault="007243BB" w:rsidP="0051734D">
            <w:pPr>
              <w:pStyle w:val="aff5"/>
              <w:rPr>
                <w:rFonts w:cs="Times New Roman"/>
              </w:rPr>
            </w:pPr>
            <w:r w:rsidRPr="005134BF">
              <w:rPr>
                <w:rFonts w:cs="Times New Roman"/>
              </w:rPr>
              <w:t>ИНН НП прочитавшего оповещения</w:t>
            </w:r>
          </w:p>
        </w:tc>
      </w:tr>
      <w:tr w:rsidR="007243BB" w:rsidRPr="00C97325" w14:paraId="3BF28CFC" w14:textId="77777777" w:rsidTr="0051734D">
        <w:tc>
          <w:tcPr>
            <w:tcW w:w="5000" w:type="pct"/>
            <w:gridSpan w:val="3"/>
          </w:tcPr>
          <w:p w14:paraId="79187FFA" w14:textId="77777777" w:rsidR="007243BB" w:rsidRPr="005134BF" w:rsidRDefault="007243BB" w:rsidP="0051734D">
            <w:pPr>
              <w:pStyle w:val="aff5"/>
              <w:rPr>
                <w:rFonts w:cs="Times New Roman"/>
              </w:rPr>
            </w:pPr>
            <w:r w:rsidRPr="005134BF">
              <w:rPr>
                <w:rFonts w:cs="Times New Roman"/>
              </w:rPr>
              <w:lastRenderedPageBreak/>
              <w:t>Лист</w:t>
            </w:r>
          </w:p>
        </w:tc>
      </w:tr>
      <w:tr w:rsidR="007243BB" w:rsidRPr="00C97325" w14:paraId="0D44525C" w14:textId="77777777" w:rsidTr="0051734D">
        <w:tc>
          <w:tcPr>
            <w:tcW w:w="1760" w:type="pct"/>
          </w:tcPr>
          <w:p w14:paraId="6317806D" w14:textId="77777777" w:rsidR="007243BB" w:rsidRPr="005134BF" w:rsidRDefault="007243BB" w:rsidP="0051734D">
            <w:pPr>
              <w:pStyle w:val="aff5"/>
              <w:ind w:left="742"/>
              <w:rPr>
                <w:rFonts w:cs="Times New Roman"/>
              </w:rPr>
            </w:pPr>
            <w:r w:rsidRPr="005134BF">
              <w:rPr>
                <w:rFonts w:cs="Times New Roman"/>
              </w:rPr>
              <w:t>Идентификатор оповещения</w:t>
            </w:r>
          </w:p>
        </w:tc>
        <w:tc>
          <w:tcPr>
            <w:tcW w:w="1694" w:type="pct"/>
          </w:tcPr>
          <w:p w14:paraId="17A6D07C"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7598D453" w14:textId="77777777" w:rsidR="007243BB" w:rsidRPr="005134BF" w:rsidRDefault="007243BB" w:rsidP="0051734D">
            <w:pPr>
              <w:pStyle w:val="aff5"/>
              <w:rPr>
                <w:rFonts w:cs="Times New Roman"/>
              </w:rPr>
            </w:pPr>
            <w:r w:rsidRPr="005134BF">
              <w:rPr>
                <w:rFonts w:cs="Times New Roman"/>
              </w:rPr>
              <w:t>Обязательно.</w:t>
            </w:r>
          </w:p>
          <w:p w14:paraId="03166599" w14:textId="77777777" w:rsidR="007243BB" w:rsidRPr="005134BF" w:rsidRDefault="007243BB" w:rsidP="0051734D">
            <w:pPr>
              <w:pStyle w:val="aff5"/>
              <w:rPr>
                <w:rFonts w:cs="Times New Roman"/>
              </w:rPr>
            </w:pPr>
            <w:r w:rsidRPr="005134BF">
              <w:rPr>
                <w:rFonts w:cs="Times New Roman"/>
              </w:rPr>
              <w:t>Идентификатор сообщения в рамках одного НП</w:t>
            </w:r>
          </w:p>
        </w:tc>
      </w:tr>
    </w:tbl>
    <w:p w14:paraId="11185A9C" w14:textId="77777777" w:rsidR="007243BB" w:rsidRPr="005134BF" w:rsidRDefault="007243BB" w:rsidP="007243BB">
      <w:pPr>
        <w:pStyle w:val="aff4"/>
        <w:rPr>
          <w:rFonts w:cs="Times New Roman"/>
        </w:rPr>
      </w:pPr>
      <w:r w:rsidRPr="005134BF">
        <w:rPr>
          <w:rFonts w:cs="Times New Roman"/>
        </w:rPr>
        <w:t>Ответ (</w:t>
      </w:r>
      <w:r w:rsidRPr="005134BF">
        <w:rPr>
          <w:rFonts w:cs="Times New Roman"/>
          <w:lang w:val="en-US"/>
        </w:rPr>
        <w:t>PostNotificationsDelivered</w:t>
      </w:r>
      <w:r w:rsidRPr="005134BF">
        <w:rPr>
          <w:rFonts w:cs="Times New Roman"/>
        </w:rPr>
        <w:t>Re</w:t>
      </w:r>
      <w:r w:rsidRPr="005134BF">
        <w:rPr>
          <w:rFonts w:cs="Times New Roman"/>
          <w:lang w:val="en-US"/>
        </w:rPr>
        <w:t>sponse</w:t>
      </w:r>
      <w:r w:rsidRPr="005134BF">
        <w:rPr>
          <w:rFonts w:cs="Times New Roman"/>
        </w:rPr>
        <w:t>)</w:t>
      </w:r>
    </w:p>
    <w:tbl>
      <w:tblPr>
        <w:tblStyle w:val="af7"/>
        <w:tblW w:w="5000" w:type="pct"/>
        <w:tblLook w:val="04A0" w:firstRow="1" w:lastRow="0" w:firstColumn="1" w:lastColumn="0" w:noHBand="0" w:noVBand="1"/>
      </w:tblPr>
      <w:tblGrid>
        <w:gridCol w:w="3589"/>
        <w:gridCol w:w="3454"/>
        <w:gridCol w:w="3152"/>
      </w:tblGrid>
      <w:tr w:rsidR="007243BB" w:rsidRPr="00C97325" w14:paraId="3A8EDDEA" w14:textId="77777777" w:rsidTr="0051734D">
        <w:tc>
          <w:tcPr>
            <w:tcW w:w="1760" w:type="pct"/>
          </w:tcPr>
          <w:p w14:paraId="6E58CC34"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F9EEB06"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6EAB3EA3"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018DC0CA" w14:textId="77777777" w:rsidTr="0051734D">
        <w:tc>
          <w:tcPr>
            <w:tcW w:w="1760" w:type="pct"/>
          </w:tcPr>
          <w:p w14:paraId="15E426AA" w14:textId="77777777" w:rsidR="007243BB" w:rsidRPr="005134BF" w:rsidRDefault="007243BB" w:rsidP="0051734D">
            <w:pPr>
              <w:pStyle w:val="aff5"/>
              <w:rPr>
                <w:rFonts w:cs="Times New Roman"/>
              </w:rPr>
            </w:pPr>
            <w:r w:rsidRPr="005134BF">
              <w:rPr>
                <w:rFonts w:cs="Times New Roman"/>
              </w:rPr>
              <w:t>Статус запроса</w:t>
            </w:r>
          </w:p>
        </w:tc>
        <w:tc>
          <w:tcPr>
            <w:tcW w:w="1694" w:type="pct"/>
          </w:tcPr>
          <w:p w14:paraId="6CABF443"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1BC6AA80" w14:textId="77777777" w:rsidR="007243BB" w:rsidRPr="005134BF" w:rsidRDefault="007243BB" w:rsidP="0051734D">
            <w:pPr>
              <w:pStyle w:val="aff5"/>
              <w:rPr>
                <w:rFonts w:cs="Times New Roman"/>
              </w:rPr>
            </w:pPr>
            <w:r w:rsidRPr="005134BF">
              <w:rPr>
                <w:rFonts w:cs="Times New Roman"/>
                <w:lang w:val="en-US"/>
              </w:rPr>
              <w:t>OK</w:t>
            </w:r>
            <w:r w:rsidRPr="005134BF">
              <w:rPr>
                <w:rFonts w:cs="Times New Roman"/>
              </w:rPr>
              <w:t xml:space="preserve"> – оповещения помечены как доставленные</w:t>
            </w:r>
          </w:p>
          <w:p w14:paraId="2F87A33A" w14:textId="77777777" w:rsidR="007243BB" w:rsidRPr="005134BF" w:rsidRDefault="007243BB" w:rsidP="0051734D">
            <w:pPr>
              <w:pStyle w:val="aff5"/>
              <w:rPr>
                <w:rFonts w:cs="Times New Roman"/>
              </w:rPr>
            </w:pPr>
            <w:r w:rsidRPr="005134BF">
              <w:rPr>
                <w:rFonts w:cs="Times New Roman"/>
                <w:lang w:val="en-US"/>
              </w:rPr>
              <w:t>NOK</w:t>
            </w:r>
            <w:r w:rsidRPr="005134BF">
              <w:rPr>
                <w:rFonts w:cs="Times New Roman"/>
              </w:rPr>
              <w:t xml:space="preserve"> – оповещения не помечены как доставленные. Необходимо попробовать повторить операцию.</w:t>
            </w:r>
          </w:p>
        </w:tc>
      </w:tr>
    </w:tbl>
    <w:p w14:paraId="3629BB42"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7A019D74"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2B026593"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15FF8AC0"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077AB322" w14:textId="77777777" w:rsidR="007243BB" w:rsidRPr="005134BF" w:rsidRDefault="007243BB" w:rsidP="007243BB"/>
    <w:p w14:paraId="0936C87E" w14:textId="77777777" w:rsidR="007243BB" w:rsidRPr="005134BF" w:rsidRDefault="007243BB" w:rsidP="007243BB">
      <w:pPr>
        <w:pStyle w:val="4"/>
      </w:pPr>
      <w:bookmarkStart w:id="426" w:name="_Toc9507823"/>
      <w:bookmarkStart w:id="427" w:name="_Toc23351586"/>
      <w:bookmarkStart w:id="428" w:name="_Toc23949609"/>
      <w:bookmarkStart w:id="429" w:name="_Toc34043076"/>
      <w:r w:rsidRPr="005134BF">
        <w:lastRenderedPageBreak/>
        <w:t xml:space="preserve">Управление </w:t>
      </w:r>
      <w:bookmarkEnd w:id="426"/>
      <w:bookmarkEnd w:id="427"/>
      <w:bookmarkEnd w:id="428"/>
      <w:r>
        <w:t>Партнерами</w:t>
      </w:r>
      <w:bookmarkEnd w:id="429"/>
    </w:p>
    <w:p w14:paraId="15B6328A" w14:textId="77777777" w:rsidR="007243BB" w:rsidRPr="005134BF" w:rsidRDefault="007243BB" w:rsidP="007243BB">
      <w:pPr>
        <w:pStyle w:val="5"/>
        <w:ind w:left="-79"/>
      </w:pPr>
      <w:bookmarkStart w:id="430" w:name="_Toc23351587"/>
      <w:bookmarkStart w:id="431" w:name="_Toc23949610"/>
      <w:bookmarkStart w:id="432" w:name="_Toc9507824"/>
      <w:bookmarkStart w:id="433" w:name="_Toc34043077"/>
      <w:r w:rsidRPr="005134BF">
        <w:t>Получение списка запросов на подтверждение прав</w:t>
      </w:r>
      <w:bookmarkEnd w:id="430"/>
      <w:bookmarkEnd w:id="431"/>
      <w:bookmarkEnd w:id="432"/>
      <w:bookmarkEnd w:id="433"/>
    </w:p>
    <w:p w14:paraId="09BD846B"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468DBDC2" w14:textId="77777777" w:rsidR="007243BB" w:rsidRPr="005134BF" w:rsidRDefault="007243BB" w:rsidP="007243BB">
      <w:pPr>
        <w:pStyle w:val="a3"/>
        <w:rPr>
          <w:rFonts w:cs="Times New Roman"/>
        </w:rPr>
      </w:pPr>
    </w:p>
    <w:p w14:paraId="46B5A0DB" w14:textId="77777777" w:rsidR="007243BB" w:rsidRPr="005134BF" w:rsidRDefault="007243BB" w:rsidP="007243BB">
      <w:pPr>
        <w:pStyle w:val="a3"/>
        <w:rPr>
          <w:rFonts w:cs="Times New Roman"/>
        </w:rPr>
      </w:pPr>
      <w:r w:rsidRPr="005134BF">
        <w:rPr>
          <w:rFonts w:cs="Times New Roman"/>
        </w:rPr>
        <w:t xml:space="preserve">Процедура может вызываться для получения списка НП НПД, которые запросили изменение прав для своего </w:t>
      </w:r>
      <w:r>
        <w:rPr>
          <w:rFonts w:cs="Times New Roman"/>
        </w:rPr>
        <w:t>Партнер</w:t>
      </w:r>
      <w:r w:rsidRPr="005134BF">
        <w:rPr>
          <w:rFonts w:cs="Times New Roman"/>
        </w:rPr>
        <w:t xml:space="preserve">а. Процедура может вызываться только банком </w:t>
      </w:r>
      <w:r>
        <w:rPr>
          <w:rFonts w:cs="Times New Roman"/>
        </w:rPr>
        <w:t>Партнер</w:t>
      </w:r>
      <w:r w:rsidRPr="005134BF">
        <w:rPr>
          <w:rFonts w:cs="Times New Roman"/>
        </w:rPr>
        <w:t xml:space="preserve">ом при наличии у него разрешения на управления </w:t>
      </w:r>
      <w:r>
        <w:rPr>
          <w:rFonts w:cs="Times New Roman"/>
        </w:rPr>
        <w:t>Партнер</w:t>
      </w:r>
      <w:r w:rsidRPr="005134BF">
        <w:rPr>
          <w:rFonts w:cs="Times New Roman"/>
        </w:rPr>
        <w:t>ами (</w:t>
      </w:r>
      <w:r w:rsidRPr="005134BF">
        <w:rPr>
          <w:rFonts w:cs="Times New Roman"/>
          <w:lang w:val="en-US"/>
        </w:rPr>
        <w:t>PERMISSIONS</w:t>
      </w:r>
      <w:r w:rsidRPr="005134BF">
        <w:rPr>
          <w:rFonts w:cs="Times New Roman"/>
        </w:rPr>
        <w:t>_</w:t>
      </w:r>
      <w:r w:rsidRPr="005134BF">
        <w:rPr>
          <w:rFonts w:cs="Times New Roman"/>
          <w:lang w:val="en-US"/>
        </w:rPr>
        <w:t>MGMT</w:t>
      </w:r>
      <w:r w:rsidRPr="005134BF">
        <w:rPr>
          <w:rFonts w:cs="Times New Roman"/>
        </w:rPr>
        <w:t xml:space="preserve">). При наличии разрешения </w:t>
      </w:r>
      <w:r w:rsidRPr="005134BF">
        <w:rPr>
          <w:rFonts w:cs="Times New Roman"/>
          <w:lang w:val="en-US"/>
        </w:rPr>
        <w:t>PERMISSIONS</w:t>
      </w:r>
      <w:r w:rsidRPr="005134BF">
        <w:rPr>
          <w:rFonts w:cs="Times New Roman"/>
        </w:rPr>
        <w:t>_</w:t>
      </w:r>
      <w:r w:rsidRPr="005134BF">
        <w:rPr>
          <w:rFonts w:cs="Times New Roman"/>
          <w:lang w:val="en-US"/>
        </w:rPr>
        <w:t>MGMT</w:t>
      </w:r>
      <w:r w:rsidRPr="005134BF">
        <w:rPr>
          <w:rFonts w:cs="Times New Roman"/>
        </w:rPr>
        <w:t xml:space="preserve"> банк </w:t>
      </w:r>
      <w:r>
        <w:rPr>
          <w:rFonts w:cs="Times New Roman"/>
        </w:rPr>
        <w:t>Партнер</w:t>
      </w:r>
      <w:r w:rsidRPr="005134BF">
        <w:rPr>
          <w:rFonts w:cs="Times New Roman"/>
        </w:rPr>
        <w:t xml:space="preserve"> обязан вызывать эту процедуру периодически. </w:t>
      </w:r>
    </w:p>
    <w:p w14:paraId="40E8C22F" w14:textId="77777777" w:rsidR="007243BB" w:rsidRPr="005134BF" w:rsidRDefault="007243BB" w:rsidP="007243BB">
      <w:pPr>
        <w:pStyle w:val="a3"/>
        <w:ind w:firstLine="0"/>
        <w:rPr>
          <w:rFonts w:cs="Times New Roman"/>
        </w:rPr>
      </w:pPr>
    </w:p>
    <w:p w14:paraId="3C6E49A2" w14:textId="77777777" w:rsidR="007243BB" w:rsidRPr="005134BF" w:rsidRDefault="007243BB" w:rsidP="007243BB">
      <w:pPr>
        <w:pStyle w:val="aff4"/>
        <w:rPr>
          <w:rFonts w:cs="Times New Roman"/>
        </w:rPr>
      </w:pPr>
      <w:r w:rsidRPr="005134BF">
        <w:rPr>
          <w:rFonts w:cs="Times New Roman"/>
        </w:rPr>
        <w:t>Запрос (GetNew</w:t>
      </w:r>
      <w:r w:rsidRPr="005134BF">
        <w:rPr>
          <w:rFonts w:cs="Times New Roman"/>
          <w:lang w:val="en-US"/>
        </w:rPr>
        <w:t>PermissionsChange</w:t>
      </w:r>
      <w:r w:rsidRPr="005134BF">
        <w:rPr>
          <w:rFonts w:cs="Times New Roman"/>
        </w:rPr>
        <w:t>Request) - лист</w:t>
      </w:r>
    </w:p>
    <w:tbl>
      <w:tblPr>
        <w:tblStyle w:val="af7"/>
        <w:tblW w:w="5000" w:type="pct"/>
        <w:tblLook w:val="04A0" w:firstRow="1" w:lastRow="0" w:firstColumn="1" w:lastColumn="0" w:noHBand="0" w:noVBand="1"/>
      </w:tblPr>
      <w:tblGrid>
        <w:gridCol w:w="3589"/>
        <w:gridCol w:w="3454"/>
        <w:gridCol w:w="3152"/>
      </w:tblGrid>
      <w:tr w:rsidR="007243BB" w:rsidRPr="00C97325" w14:paraId="4673E4D0" w14:textId="77777777" w:rsidTr="0051734D">
        <w:tc>
          <w:tcPr>
            <w:tcW w:w="1760" w:type="pct"/>
          </w:tcPr>
          <w:p w14:paraId="6E0BAD68"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51085BA7"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48B0ECA9"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492C65F1" w14:textId="77777777" w:rsidTr="0051734D">
        <w:tc>
          <w:tcPr>
            <w:tcW w:w="1760" w:type="pct"/>
          </w:tcPr>
          <w:p w14:paraId="671DDC19" w14:textId="77777777" w:rsidR="007243BB" w:rsidRPr="005134BF" w:rsidRDefault="007243BB" w:rsidP="0051734D">
            <w:pPr>
              <w:pStyle w:val="aff5"/>
              <w:rPr>
                <w:rFonts w:cs="Times New Roman"/>
              </w:rPr>
            </w:pPr>
            <w:r w:rsidRPr="005134BF">
              <w:rPr>
                <w:rFonts w:cs="Times New Roman"/>
                <w:lang w:val="en-US"/>
              </w:rPr>
              <w:t>ИНН</w:t>
            </w:r>
            <w:r w:rsidRPr="005134BF">
              <w:rPr>
                <w:rFonts w:cs="Times New Roman"/>
                <w:lang w:val="en-US"/>
              </w:rPr>
              <w:tab/>
            </w:r>
          </w:p>
        </w:tc>
        <w:tc>
          <w:tcPr>
            <w:tcW w:w="1694" w:type="pct"/>
          </w:tcPr>
          <w:p w14:paraId="7F91916E"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0E852DD0" w14:textId="77777777" w:rsidR="007243BB" w:rsidRPr="005134BF" w:rsidRDefault="007243BB" w:rsidP="0051734D">
            <w:pPr>
              <w:pStyle w:val="aff5"/>
              <w:keepNext/>
              <w:rPr>
                <w:rFonts w:cs="Times New Roman"/>
              </w:rPr>
            </w:pPr>
            <w:r w:rsidRPr="005134BF">
              <w:rPr>
                <w:rFonts w:cs="Times New Roman"/>
              </w:rPr>
              <w:t>Обязательно</w:t>
            </w:r>
          </w:p>
          <w:p w14:paraId="263B39FD" w14:textId="77777777" w:rsidR="007243BB" w:rsidRPr="005134BF" w:rsidRDefault="007243BB" w:rsidP="0051734D">
            <w:pPr>
              <w:pStyle w:val="aff5"/>
              <w:rPr>
                <w:rFonts w:cs="Times New Roman"/>
              </w:rPr>
            </w:pPr>
            <w:r w:rsidRPr="005134BF">
              <w:rPr>
                <w:rFonts w:cs="Times New Roman"/>
              </w:rPr>
              <w:t xml:space="preserve">Список ИНН, по которым запрашиваются права на подтверждение. </w:t>
            </w:r>
          </w:p>
        </w:tc>
      </w:tr>
    </w:tbl>
    <w:p w14:paraId="474FAFE2" w14:textId="77777777" w:rsidR="007243BB" w:rsidRPr="005134BF" w:rsidRDefault="007243BB" w:rsidP="007243BB">
      <w:pPr>
        <w:pStyle w:val="aff4"/>
        <w:rPr>
          <w:rFonts w:cs="Times New Roman"/>
        </w:rPr>
      </w:pPr>
      <w:r w:rsidRPr="005134BF">
        <w:rPr>
          <w:rFonts w:cs="Times New Roman"/>
        </w:rPr>
        <w:t>Ответ (GetNew</w:t>
      </w:r>
      <w:r w:rsidRPr="005134BF">
        <w:rPr>
          <w:rFonts w:cs="Times New Roman"/>
          <w:lang w:val="en-US"/>
        </w:rPr>
        <w:t>PermissionsChange</w:t>
      </w:r>
      <w:r w:rsidRPr="005134BF">
        <w:rPr>
          <w:rFonts w:cs="Times New Roman"/>
        </w:rPr>
        <w:t>Response) – лист</w:t>
      </w:r>
    </w:p>
    <w:tbl>
      <w:tblPr>
        <w:tblStyle w:val="af7"/>
        <w:tblW w:w="5000" w:type="pct"/>
        <w:tblLook w:val="04A0" w:firstRow="1" w:lastRow="0" w:firstColumn="1" w:lastColumn="0" w:noHBand="0" w:noVBand="1"/>
      </w:tblPr>
      <w:tblGrid>
        <w:gridCol w:w="3576"/>
        <w:gridCol w:w="3442"/>
        <w:gridCol w:w="3177"/>
      </w:tblGrid>
      <w:tr w:rsidR="007243BB" w:rsidRPr="00C97325" w14:paraId="1A71253E" w14:textId="77777777" w:rsidTr="0051734D">
        <w:trPr>
          <w:tblHeader/>
        </w:trPr>
        <w:tc>
          <w:tcPr>
            <w:tcW w:w="1754" w:type="pct"/>
          </w:tcPr>
          <w:p w14:paraId="571B4911" w14:textId="77777777" w:rsidR="007243BB" w:rsidRPr="005134BF" w:rsidRDefault="007243BB" w:rsidP="0051734D">
            <w:pPr>
              <w:pStyle w:val="aff5"/>
              <w:jc w:val="center"/>
              <w:rPr>
                <w:rFonts w:cs="Times New Roman"/>
              </w:rPr>
            </w:pPr>
            <w:r w:rsidRPr="005134BF">
              <w:rPr>
                <w:rFonts w:cs="Times New Roman"/>
              </w:rPr>
              <w:t>Содержание</w:t>
            </w:r>
          </w:p>
        </w:tc>
        <w:tc>
          <w:tcPr>
            <w:tcW w:w="1688" w:type="pct"/>
          </w:tcPr>
          <w:p w14:paraId="4CCEF475" w14:textId="77777777" w:rsidR="007243BB" w:rsidRPr="005134BF" w:rsidRDefault="007243BB" w:rsidP="0051734D">
            <w:pPr>
              <w:pStyle w:val="aff5"/>
              <w:jc w:val="center"/>
              <w:rPr>
                <w:rFonts w:cs="Times New Roman"/>
              </w:rPr>
            </w:pPr>
            <w:r w:rsidRPr="005134BF">
              <w:rPr>
                <w:rFonts w:cs="Times New Roman"/>
              </w:rPr>
              <w:t>Тип</w:t>
            </w:r>
          </w:p>
        </w:tc>
        <w:tc>
          <w:tcPr>
            <w:tcW w:w="1558" w:type="pct"/>
          </w:tcPr>
          <w:p w14:paraId="3A84F9D5"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845E61A" w14:textId="77777777" w:rsidTr="0051734D">
        <w:tc>
          <w:tcPr>
            <w:tcW w:w="1754" w:type="pct"/>
          </w:tcPr>
          <w:p w14:paraId="01AE6C3B" w14:textId="77777777" w:rsidR="007243BB" w:rsidRPr="005134BF" w:rsidRDefault="007243BB" w:rsidP="0051734D">
            <w:pPr>
              <w:pStyle w:val="aff5"/>
              <w:rPr>
                <w:rFonts w:cs="Times New Roman"/>
              </w:rPr>
            </w:pPr>
            <w:r w:rsidRPr="005134BF">
              <w:rPr>
                <w:rFonts w:cs="Times New Roman"/>
              </w:rPr>
              <w:t xml:space="preserve">Список новых запросов  </w:t>
            </w:r>
          </w:p>
        </w:tc>
        <w:tc>
          <w:tcPr>
            <w:tcW w:w="1688" w:type="pct"/>
          </w:tcPr>
          <w:p w14:paraId="1B7AC976" w14:textId="77777777" w:rsidR="007243BB" w:rsidRPr="005134BF" w:rsidRDefault="007243BB" w:rsidP="0051734D">
            <w:pPr>
              <w:pStyle w:val="aff5"/>
              <w:rPr>
                <w:rFonts w:cs="Times New Roman"/>
                <w:lang w:val="en-US"/>
              </w:rPr>
            </w:pPr>
            <w:r w:rsidRPr="005134BF">
              <w:rPr>
                <w:rFonts w:cs="Times New Roman"/>
                <w:lang w:val="en-US"/>
              </w:rPr>
              <w:t xml:space="preserve"> []</w:t>
            </w:r>
          </w:p>
        </w:tc>
        <w:tc>
          <w:tcPr>
            <w:tcW w:w="1558" w:type="pct"/>
          </w:tcPr>
          <w:p w14:paraId="508F65EC" w14:textId="77777777" w:rsidR="007243BB" w:rsidRPr="005134BF" w:rsidRDefault="007243BB" w:rsidP="0051734D">
            <w:pPr>
              <w:pStyle w:val="aff5"/>
              <w:rPr>
                <w:rFonts w:cs="Times New Roman"/>
              </w:rPr>
            </w:pPr>
            <w:r w:rsidRPr="005134BF">
              <w:rPr>
                <w:rFonts w:cs="Times New Roman"/>
              </w:rPr>
              <w:t>Список запросов от НП НПД по изменению прав</w:t>
            </w:r>
          </w:p>
        </w:tc>
      </w:tr>
      <w:tr w:rsidR="007243BB" w:rsidRPr="00C97325" w14:paraId="6B1E9088" w14:textId="77777777" w:rsidTr="0051734D">
        <w:tc>
          <w:tcPr>
            <w:tcW w:w="1754" w:type="pct"/>
          </w:tcPr>
          <w:p w14:paraId="1C994558" w14:textId="77777777" w:rsidR="007243BB" w:rsidRPr="005134BF" w:rsidRDefault="007243BB" w:rsidP="0051734D">
            <w:pPr>
              <w:pStyle w:val="aff5"/>
              <w:ind w:left="306"/>
              <w:rPr>
                <w:rFonts w:cs="Times New Roman"/>
              </w:rPr>
            </w:pPr>
            <w:r w:rsidRPr="005134BF">
              <w:rPr>
                <w:rFonts w:cs="Times New Roman"/>
              </w:rPr>
              <w:t>ИНН</w:t>
            </w:r>
          </w:p>
        </w:tc>
        <w:tc>
          <w:tcPr>
            <w:tcW w:w="1688" w:type="pct"/>
          </w:tcPr>
          <w:p w14:paraId="3F0608E6" w14:textId="77777777" w:rsidR="007243BB" w:rsidRPr="005134BF" w:rsidRDefault="007243BB" w:rsidP="0051734D">
            <w:pPr>
              <w:pStyle w:val="aff5"/>
              <w:rPr>
                <w:rFonts w:cs="Times New Roman"/>
                <w:lang w:val="en-US"/>
              </w:rPr>
            </w:pPr>
            <w:r w:rsidRPr="005134BF">
              <w:rPr>
                <w:rFonts w:cs="Times New Roman"/>
                <w:lang w:val="en-US"/>
              </w:rPr>
              <w:t>String</w:t>
            </w:r>
          </w:p>
        </w:tc>
        <w:tc>
          <w:tcPr>
            <w:tcW w:w="1558" w:type="pct"/>
          </w:tcPr>
          <w:p w14:paraId="659047C7" w14:textId="77777777" w:rsidR="007243BB" w:rsidRPr="005134BF" w:rsidRDefault="007243BB" w:rsidP="0051734D">
            <w:pPr>
              <w:pStyle w:val="aff5"/>
              <w:rPr>
                <w:rFonts w:cs="Times New Roman"/>
              </w:rPr>
            </w:pPr>
            <w:r w:rsidRPr="005134BF">
              <w:rPr>
                <w:rFonts w:cs="Times New Roman"/>
              </w:rPr>
              <w:t>ИНН НП запрашивающего смену прав</w:t>
            </w:r>
          </w:p>
        </w:tc>
      </w:tr>
      <w:tr w:rsidR="007243BB" w:rsidRPr="00C97325" w14:paraId="30A5DB70" w14:textId="77777777" w:rsidTr="0051734D">
        <w:tc>
          <w:tcPr>
            <w:tcW w:w="1754" w:type="pct"/>
          </w:tcPr>
          <w:p w14:paraId="0E9B992F" w14:textId="77777777" w:rsidR="007243BB" w:rsidRPr="005134BF" w:rsidRDefault="007243BB" w:rsidP="0051734D">
            <w:pPr>
              <w:pStyle w:val="aff5"/>
              <w:ind w:left="306"/>
              <w:rPr>
                <w:rFonts w:cs="Times New Roman"/>
              </w:rPr>
            </w:pPr>
            <w:r w:rsidRPr="005134BF">
              <w:rPr>
                <w:rFonts w:cs="Times New Roman"/>
                <w:lang w:val="en-US"/>
              </w:rPr>
              <w:t xml:space="preserve">Id </w:t>
            </w:r>
            <w:r w:rsidRPr="005134BF">
              <w:rPr>
                <w:rFonts w:cs="Times New Roman"/>
              </w:rPr>
              <w:t xml:space="preserve">запроса </w:t>
            </w:r>
          </w:p>
        </w:tc>
        <w:tc>
          <w:tcPr>
            <w:tcW w:w="1688" w:type="pct"/>
          </w:tcPr>
          <w:p w14:paraId="02506995" w14:textId="77777777" w:rsidR="007243BB" w:rsidRPr="005134BF" w:rsidRDefault="007243BB" w:rsidP="0051734D">
            <w:pPr>
              <w:pStyle w:val="aff5"/>
              <w:rPr>
                <w:rFonts w:cs="Times New Roman"/>
                <w:lang w:val="en-US"/>
              </w:rPr>
            </w:pPr>
            <w:r w:rsidRPr="005134BF">
              <w:rPr>
                <w:rFonts w:cs="Times New Roman"/>
                <w:lang w:val="en-US"/>
              </w:rPr>
              <w:t>String</w:t>
            </w:r>
          </w:p>
        </w:tc>
        <w:tc>
          <w:tcPr>
            <w:tcW w:w="1558" w:type="pct"/>
          </w:tcPr>
          <w:p w14:paraId="61EF33DF" w14:textId="77777777" w:rsidR="007243BB" w:rsidRPr="005134BF" w:rsidRDefault="007243BB" w:rsidP="0051734D">
            <w:pPr>
              <w:pStyle w:val="aff5"/>
              <w:rPr>
                <w:rFonts w:cs="Times New Roman"/>
              </w:rPr>
            </w:pPr>
            <w:r w:rsidRPr="005134BF">
              <w:rPr>
                <w:rFonts w:cs="Times New Roman"/>
                <w:lang w:val="en-US"/>
              </w:rPr>
              <w:t>Id</w:t>
            </w:r>
            <w:r w:rsidRPr="005134BF">
              <w:rPr>
                <w:rFonts w:cs="Times New Roman"/>
              </w:rPr>
              <w:t xml:space="preserve"> запроса на смену прав</w:t>
            </w:r>
          </w:p>
        </w:tc>
      </w:tr>
      <w:tr w:rsidR="007243BB" w:rsidRPr="00C97325" w14:paraId="3C279CAD" w14:textId="77777777" w:rsidTr="0051734D">
        <w:tc>
          <w:tcPr>
            <w:tcW w:w="1754" w:type="pct"/>
          </w:tcPr>
          <w:p w14:paraId="65E037F8" w14:textId="77777777" w:rsidR="007243BB" w:rsidRPr="005134BF" w:rsidRDefault="007243BB" w:rsidP="0051734D">
            <w:pPr>
              <w:pStyle w:val="aff5"/>
              <w:ind w:left="306"/>
              <w:rPr>
                <w:rFonts w:cs="Times New Roman"/>
              </w:rPr>
            </w:pPr>
            <w:r w:rsidRPr="005134BF">
              <w:rPr>
                <w:rFonts w:cs="Times New Roman"/>
                <w:lang w:val="en-US"/>
              </w:rPr>
              <w:t xml:space="preserve">Id </w:t>
            </w:r>
            <w:r>
              <w:rPr>
                <w:rFonts w:cs="Times New Roman"/>
              </w:rPr>
              <w:t>Партнер</w:t>
            </w:r>
            <w:r w:rsidRPr="005134BF">
              <w:rPr>
                <w:rFonts w:cs="Times New Roman"/>
              </w:rPr>
              <w:t>а</w:t>
            </w:r>
          </w:p>
        </w:tc>
        <w:tc>
          <w:tcPr>
            <w:tcW w:w="1688" w:type="pct"/>
          </w:tcPr>
          <w:p w14:paraId="65D00E97" w14:textId="77777777" w:rsidR="007243BB" w:rsidRPr="005134BF" w:rsidRDefault="007243BB" w:rsidP="0051734D">
            <w:pPr>
              <w:pStyle w:val="aff5"/>
              <w:rPr>
                <w:rFonts w:cs="Times New Roman"/>
                <w:lang w:val="en-US"/>
              </w:rPr>
            </w:pPr>
            <w:r w:rsidRPr="005134BF">
              <w:rPr>
                <w:rFonts w:cs="Times New Roman"/>
                <w:lang w:val="en-US"/>
              </w:rPr>
              <w:t>String</w:t>
            </w:r>
          </w:p>
        </w:tc>
        <w:tc>
          <w:tcPr>
            <w:tcW w:w="1558" w:type="pct"/>
          </w:tcPr>
          <w:p w14:paraId="79CCAD77" w14:textId="77777777" w:rsidR="007243BB" w:rsidRPr="005134BF" w:rsidRDefault="007243BB" w:rsidP="0051734D">
            <w:pPr>
              <w:pStyle w:val="aff5"/>
              <w:rPr>
                <w:rFonts w:cs="Times New Roman"/>
              </w:rPr>
            </w:pPr>
            <w:r w:rsidRPr="005134BF">
              <w:rPr>
                <w:rFonts w:cs="Times New Roman"/>
              </w:rPr>
              <w:t xml:space="preserve">Идентификатор </w:t>
            </w:r>
            <w:r>
              <w:rPr>
                <w:rFonts w:cs="Times New Roman"/>
              </w:rPr>
              <w:t>Партнер</w:t>
            </w:r>
            <w:r w:rsidRPr="005134BF">
              <w:rPr>
                <w:rFonts w:cs="Times New Roman"/>
              </w:rPr>
              <w:t>а, запрашивающего смену прав</w:t>
            </w:r>
          </w:p>
        </w:tc>
      </w:tr>
      <w:tr w:rsidR="007243BB" w:rsidRPr="00C97325" w14:paraId="04F99E47" w14:textId="77777777" w:rsidTr="0051734D">
        <w:tc>
          <w:tcPr>
            <w:tcW w:w="1754" w:type="pct"/>
          </w:tcPr>
          <w:p w14:paraId="56B268CC" w14:textId="77777777" w:rsidR="007243BB" w:rsidRPr="005134BF" w:rsidRDefault="007243BB" w:rsidP="0051734D">
            <w:pPr>
              <w:pStyle w:val="aff5"/>
              <w:ind w:left="306"/>
              <w:rPr>
                <w:rFonts w:cs="Times New Roman"/>
              </w:rPr>
            </w:pPr>
            <w:r w:rsidRPr="005134BF">
              <w:rPr>
                <w:rFonts w:cs="Times New Roman"/>
              </w:rPr>
              <w:t xml:space="preserve">Название </w:t>
            </w:r>
            <w:r>
              <w:rPr>
                <w:rFonts w:cs="Times New Roman"/>
              </w:rPr>
              <w:t>Партнер</w:t>
            </w:r>
            <w:r w:rsidRPr="005134BF">
              <w:rPr>
                <w:rFonts w:cs="Times New Roman"/>
              </w:rPr>
              <w:t>а</w:t>
            </w:r>
          </w:p>
        </w:tc>
        <w:tc>
          <w:tcPr>
            <w:tcW w:w="1688" w:type="pct"/>
          </w:tcPr>
          <w:p w14:paraId="156B2CAF" w14:textId="77777777" w:rsidR="007243BB" w:rsidRPr="005134BF" w:rsidRDefault="007243BB" w:rsidP="0051734D">
            <w:pPr>
              <w:pStyle w:val="aff5"/>
              <w:rPr>
                <w:rFonts w:cs="Times New Roman"/>
                <w:lang w:val="en-US"/>
              </w:rPr>
            </w:pPr>
            <w:r w:rsidRPr="005134BF">
              <w:rPr>
                <w:rFonts w:cs="Times New Roman"/>
                <w:lang w:val="en-US"/>
              </w:rPr>
              <w:t>String</w:t>
            </w:r>
          </w:p>
        </w:tc>
        <w:tc>
          <w:tcPr>
            <w:tcW w:w="1558" w:type="pct"/>
          </w:tcPr>
          <w:p w14:paraId="4B9DEF7E" w14:textId="77777777" w:rsidR="007243BB" w:rsidRPr="005134BF" w:rsidRDefault="007243BB" w:rsidP="0051734D">
            <w:pPr>
              <w:pStyle w:val="aff5"/>
              <w:rPr>
                <w:rFonts w:cs="Times New Roman"/>
              </w:rPr>
            </w:pPr>
            <w:r w:rsidRPr="005134BF">
              <w:rPr>
                <w:rFonts w:cs="Times New Roman"/>
              </w:rPr>
              <w:t xml:space="preserve">Название </w:t>
            </w:r>
            <w:r>
              <w:rPr>
                <w:rFonts w:cs="Times New Roman"/>
              </w:rPr>
              <w:t>Партнер</w:t>
            </w:r>
            <w:r w:rsidRPr="005134BF">
              <w:rPr>
                <w:rFonts w:cs="Times New Roman"/>
              </w:rPr>
              <w:t>а, запрашивающего смену прав</w:t>
            </w:r>
          </w:p>
        </w:tc>
      </w:tr>
      <w:tr w:rsidR="007243BB" w:rsidRPr="00C97325" w14:paraId="10755007" w14:textId="77777777" w:rsidTr="0051734D">
        <w:tc>
          <w:tcPr>
            <w:tcW w:w="1754" w:type="pct"/>
          </w:tcPr>
          <w:p w14:paraId="7739B3AD" w14:textId="77777777" w:rsidR="007243BB" w:rsidRPr="005134BF" w:rsidRDefault="007243BB" w:rsidP="0051734D">
            <w:pPr>
              <w:pStyle w:val="aff5"/>
              <w:ind w:left="306"/>
              <w:rPr>
                <w:rFonts w:cs="Times New Roman"/>
              </w:rPr>
            </w:pPr>
            <w:r w:rsidRPr="005134BF">
              <w:rPr>
                <w:rFonts w:cs="Times New Roman"/>
              </w:rPr>
              <w:t xml:space="preserve">Разрешения, запрашиваемые </w:t>
            </w:r>
            <w:r>
              <w:rPr>
                <w:rFonts w:cs="Times New Roman"/>
              </w:rPr>
              <w:t>Партнер</w:t>
            </w:r>
            <w:r w:rsidRPr="005134BF">
              <w:rPr>
                <w:rFonts w:cs="Times New Roman"/>
              </w:rPr>
              <w:t>ом</w:t>
            </w:r>
          </w:p>
        </w:tc>
        <w:tc>
          <w:tcPr>
            <w:tcW w:w="1688" w:type="pct"/>
          </w:tcPr>
          <w:p w14:paraId="7BAEE24A" w14:textId="77777777" w:rsidR="007243BB" w:rsidRPr="005134BF" w:rsidRDefault="007243BB" w:rsidP="0051734D">
            <w:pPr>
              <w:pStyle w:val="aff5"/>
              <w:rPr>
                <w:rFonts w:cs="Times New Roman"/>
              </w:rPr>
            </w:pPr>
            <w:r w:rsidRPr="005134BF">
              <w:rPr>
                <w:rFonts w:cs="Times New Roman"/>
                <w:lang w:val="en-US"/>
              </w:rPr>
              <w:t>String []</w:t>
            </w:r>
          </w:p>
        </w:tc>
        <w:tc>
          <w:tcPr>
            <w:tcW w:w="1558" w:type="pct"/>
          </w:tcPr>
          <w:p w14:paraId="7F2C2731" w14:textId="77777777" w:rsidR="007243BB" w:rsidRPr="005134BF" w:rsidRDefault="007243BB" w:rsidP="0051734D">
            <w:pPr>
              <w:pStyle w:val="aff5"/>
              <w:rPr>
                <w:rFonts w:cs="Times New Roman"/>
                <w:lang w:val="en-US"/>
              </w:rPr>
            </w:pPr>
            <w:r w:rsidRPr="005134BF">
              <w:rPr>
                <w:rFonts w:cs="Times New Roman"/>
                <w:lang w:val="en-US"/>
              </w:rPr>
              <w:t>- INCOME_REGISTRATION</w:t>
            </w:r>
            <w:r w:rsidRPr="005134BF">
              <w:rPr>
                <w:rFonts w:cs="Times New Roman"/>
                <w:lang w:val="en-US"/>
              </w:rPr>
              <w:br/>
              <w:t>- PAYMENT_INFORMATION</w:t>
            </w:r>
            <w:r w:rsidRPr="005134BF">
              <w:rPr>
                <w:rFonts w:cs="Times New Roman"/>
                <w:lang w:val="en-US"/>
              </w:rPr>
              <w:br/>
              <w:t>- TAX_PAYMENT</w:t>
            </w:r>
            <w:r w:rsidRPr="005134BF">
              <w:rPr>
                <w:rFonts w:cs="Times New Roman"/>
                <w:lang w:val="en-US"/>
              </w:rPr>
              <w:br/>
              <w:t>- INCOME_LIST</w:t>
            </w:r>
            <w:r w:rsidRPr="005134BF">
              <w:rPr>
                <w:rFonts w:cs="Times New Roman"/>
                <w:lang w:val="en-US"/>
              </w:rPr>
              <w:br/>
              <w:t>- INCOME_SUMMARY</w:t>
            </w:r>
            <w:r w:rsidRPr="005134BF">
              <w:rPr>
                <w:rFonts w:cs="Times New Roman"/>
                <w:lang w:val="en-US"/>
              </w:rPr>
              <w:br/>
              <w:t>- CANCEL_INCOME</w:t>
            </w:r>
            <w:r w:rsidRPr="005134BF">
              <w:rPr>
                <w:rFonts w:cs="Times New Roman"/>
                <w:lang w:val="en-US"/>
              </w:rPr>
              <w:br/>
            </w:r>
            <w:r w:rsidRPr="005134BF">
              <w:rPr>
                <w:rFonts w:cs="Times New Roman"/>
                <w:lang w:val="en-US"/>
              </w:rPr>
              <w:lastRenderedPageBreak/>
              <w:t>- CANCEL_ANY_INCOME</w:t>
            </w:r>
            <w:r w:rsidRPr="005134BF">
              <w:rPr>
                <w:rFonts w:cs="Times New Roman"/>
                <w:lang w:val="en-US"/>
              </w:rPr>
              <w:br/>
              <w:t>- TAXPAYER_UPDATE</w:t>
            </w:r>
          </w:p>
          <w:p w14:paraId="5BE87BCF" w14:textId="77777777" w:rsidR="007243BB" w:rsidRPr="005134BF" w:rsidRDefault="007243BB" w:rsidP="0051734D">
            <w:pPr>
              <w:pStyle w:val="aff5"/>
              <w:rPr>
                <w:rFonts w:cs="Times New Roman"/>
              </w:rPr>
            </w:pPr>
            <w:r w:rsidRPr="00C97325">
              <w:rPr>
                <w:rFonts w:cs="Times New Roman"/>
                <w:szCs w:val="24"/>
              </w:rPr>
              <w:t xml:space="preserve">- </w:t>
            </w:r>
            <w:r w:rsidRPr="00C97325">
              <w:rPr>
                <w:rFonts w:cs="Times New Roman"/>
                <w:szCs w:val="24"/>
                <w:lang w:val="en-US"/>
              </w:rPr>
              <w:t>PERMISSIONS</w:t>
            </w:r>
            <w:r w:rsidRPr="00C97325">
              <w:rPr>
                <w:rFonts w:cs="Times New Roman"/>
                <w:szCs w:val="24"/>
              </w:rPr>
              <w:t>_</w:t>
            </w:r>
            <w:r w:rsidRPr="00C97325">
              <w:rPr>
                <w:rFonts w:cs="Times New Roman"/>
                <w:szCs w:val="24"/>
                <w:lang w:val="en-US"/>
              </w:rPr>
              <w:t>MGMT</w:t>
            </w:r>
            <w:r w:rsidRPr="005134BF">
              <w:rPr>
                <w:rFonts w:cs="Times New Roman"/>
              </w:rPr>
              <w:br/>
            </w:r>
          </w:p>
          <w:p w14:paraId="00E29B88" w14:textId="77777777" w:rsidR="007243BB" w:rsidRPr="005134BF" w:rsidRDefault="007243BB" w:rsidP="0051734D">
            <w:pPr>
              <w:pStyle w:val="aff5"/>
              <w:rPr>
                <w:rFonts w:cs="Times New Roman"/>
              </w:rPr>
            </w:pPr>
            <w:r w:rsidRPr="005134BF">
              <w:rPr>
                <w:rFonts w:cs="Times New Roman"/>
              </w:rPr>
              <w:t xml:space="preserve">См. таблицу «Перечень разрешений на действия </w:t>
            </w:r>
            <w:r>
              <w:rPr>
                <w:rFonts w:cs="Times New Roman"/>
              </w:rPr>
              <w:t>Партнер</w:t>
            </w:r>
            <w:r w:rsidRPr="005134BF">
              <w:rPr>
                <w:rFonts w:cs="Times New Roman"/>
              </w:rPr>
              <w:t>ом от имени НП НПД».</w:t>
            </w:r>
          </w:p>
        </w:tc>
      </w:tr>
      <w:tr w:rsidR="007243BB" w:rsidRPr="00C97325" w14:paraId="2B55C593" w14:textId="77777777" w:rsidTr="0051734D">
        <w:tc>
          <w:tcPr>
            <w:tcW w:w="1754" w:type="pct"/>
          </w:tcPr>
          <w:p w14:paraId="7F8BE90B" w14:textId="77777777" w:rsidR="007243BB" w:rsidRPr="005134BF" w:rsidRDefault="007243BB" w:rsidP="0051734D">
            <w:pPr>
              <w:pStyle w:val="aff5"/>
              <w:ind w:left="306"/>
              <w:rPr>
                <w:rFonts w:cs="Times New Roman"/>
              </w:rPr>
            </w:pPr>
            <w:r w:rsidRPr="005134BF">
              <w:rPr>
                <w:rFonts w:cs="Times New Roman"/>
              </w:rPr>
              <w:lastRenderedPageBreak/>
              <w:t>Дата запроса</w:t>
            </w:r>
          </w:p>
        </w:tc>
        <w:tc>
          <w:tcPr>
            <w:tcW w:w="1688" w:type="pct"/>
          </w:tcPr>
          <w:p w14:paraId="357841CC" w14:textId="77777777" w:rsidR="007243BB" w:rsidRPr="005134BF" w:rsidRDefault="007243BB" w:rsidP="0051734D">
            <w:pPr>
              <w:pStyle w:val="aff5"/>
              <w:rPr>
                <w:rFonts w:cs="Times New Roman"/>
                <w:lang w:val="en-US"/>
              </w:rPr>
            </w:pPr>
            <w:r w:rsidRPr="005134BF">
              <w:rPr>
                <w:rFonts w:cs="Times New Roman"/>
                <w:lang w:val="en-US"/>
              </w:rPr>
              <w:t>dateTime</w:t>
            </w:r>
          </w:p>
        </w:tc>
        <w:tc>
          <w:tcPr>
            <w:tcW w:w="1558" w:type="pct"/>
          </w:tcPr>
          <w:p w14:paraId="6180F577" w14:textId="77777777" w:rsidR="007243BB" w:rsidRPr="005134BF" w:rsidRDefault="007243BB" w:rsidP="0051734D">
            <w:pPr>
              <w:pStyle w:val="aff5"/>
              <w:rPr>
                <w:rFonts w:cs="Times New Roman"/>
              </w:rPr>
            </w:pPr>
            <w:r w:rsidRPr="005134BF">
              <w:rPr>
                <w:rFonts w:cs="Times New Roman"/>
              </w:rPr>
              <w:t>Дата и время запроса прав</w:t>
            </w:r>
          </w:p>
        </w:tc>
      </w:tr>
    </w:tbl>
    <w:p w14:paraId="14896F19" w14:textId="77777777" w:rsidR="007243BB" w:rsidRPr="005134BF" w:rsidRDefault="007243BB" w:rsidP="007243BB">
      <w:pPr>
        <w:pStyle w:val="aff4"/>
        <w:rPr>
          <w:rFonts w:cs="Times New Roman"/>
        </w:rPr>
      </w:pPr>
      <w:r w:rsidRPr="005134BF">
        <w:rPr>
          <w:rFonts w:cs="Times New Roman"/>
        </w:rPr>
        <w:t>Ошибки (</w:t>
      </w:r>
      <w:r w:rsidRPr="005134BF">
        <w:rPr>
          <w:rFonts w:cs="Times New Roman"/>
          <w:lang w:val="en-US"/>
        </w:rPr>
        <w:t>SmzPlatformError</w:t>
      </w:r>
      <w:r w:rsidRPr="005134BF">
        <w:rPr>
          <w:rFonts w:cs="Times New Roman"/>
        </w:rPr>
        <w:t>)</w:t>
      </w:r>
    </w:p>
    <w:p w14:paraId="7777CBA0"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49CBA625"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24B1BE5F"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51E10FB0" w14:textId="77777777" w:rsidR="007243BB" w:rsidRPr="005134BF" w:rsidRDefault="007243BB" w:rsidP="007243BB">
      <w:pPr>
        <w:pStyle w:val="5"/>
        <w:ind w:left="-79"/>
      </w:pPr>
      <w:bookmarkStart w:id="434" w:name="_Toc9507825"/>
      <w:bookmarkStart w:id="435" w:name="_Toc23351588"/>
      <w:bookmarkStart w:id="436" w:name="_Toc23949611"/>
      <w:bookmarkStart w:id="437" w:name="_Toc34043078"/>
      <w:r w:rsidRPr="005134BF">
        <w:t>Подтверждение</w:t>
      </w:r>
      <w:r w:rsidRPr="00156727">
        <w:t>/</w:t>
      </w:r>
      <w:r w:rsidRPr="005134BF">
        <w:t>отказ изменения прав</w:t>
      </w:r>
      <w:bookmarkEnd w:id="434"/>
      <w:r w:rsidRPr="005134BF">
        <w:t xml:space="preserve"> </w:t>
      </w:r>
      <w:r>
        <w:t>Партнер</w:t>
      </w:r>
      <w:r w:rsidRPr="005134BF">
        <w:t>ов</w:t>
      </w:r>
      <w:bookmarkEnd w:id="435"/>
      <w:bookmarkEnd w:id="436"/>
      <w:bookmarkEnd w:id="437"/>
    </w:p>
    <w:p w14:paraId="4223B039" w14:textId="77777777" w:rsidR="007243BB" w:rsidRPr="005134BF" w:rsidRDefault="007243BB" w:rsidP="007243BB">
      <w:pPr>
        <w:pStyle w:val="a3"/>
        <w:rPr>
          <w:rFonts w:cs="Times New Roman"/>
        </w:rPr>
      </w:pPr>
      <w:r w:rsidRPr="005134BF">
        <w:rPr>
          <w:rFonts w:cs="Times New Roman"/>
        </w:rPr>
        <w:t>Инициатор вызова: банки-</w:t>
      </w:r>
      <w:r>
        <w:rPr>
          <w:rFonts w:cs="Times New Roman"/>
        </w:rPr>
        <w:t>Партнер</w:t>
      </w:r>
      <w:r w:rsidRPr="005134BF">
        <w:rPr>
          <w:rFonts w:cs="Times New Roman"/>
        </w:rPr>
        <w:t>ы.</w:t>
      </w:r>
    </w:p>
    <w:p w14:paraId="6E2C5A03" w14:textId="77777777" w:rsidR="007243BB" w:rsidRPr="005134BF" w:rsidRDefault="007243BB" w:rsidP="007243BB">
      <w:pPr>
        <w:pStyle w:val="a3"/>
        <w:rPr>
          <w:rFonts w:cs="Times New Roman"/>
        </w:rPr>
      </w:pPr>
    </w:p>
    <w:p w14:paraId="36862717" w14:textId="77777777" w:rsidR="007243BB" w:rsidRPr="005134BF" w:rsidRDefault="007243BB" w:rsidP="007243BB">
      <w:pPr>
        <w:pStyle w:val="a3"/>
        <w:rPr>
          <w:rFonts w:cs="Times New Roman"/>
        </w:rPr>
      </w:pPr>
      <w:r w:rsidRPr="005134BF">
        <w:rPr>
          <w:rFonts w:cs="Times New Roman"/>
        </w:rPr>
        <w:t xml:space="preserve">Процедура может вызываться для подтверждения или отказа в изменениях прав, которые запросил </w:t>
      </w:r>
      <w:r>
        <w:rPr>
          <w:rFonts w:cs="Times New Roman"/>
        </w:rPr>
        <w:t>Партнер</w:t>
      </w:r>
      <w:r w:rsidRPr="005134BF">
        <w:rPr>
          <w:rFonts w:cs="Times New Roman"/>
        </w:rPr>
        <w:t xml:space="preserve">. Процедура может вызываться только банком </w:t>
      </w:r>
      <w:r>
        <w:rPr>
          <w:rFonts w:cs="Times New Roman"/>
        </w:rPr>
        <w:t>Партнер</w:t>
      </w:r>
      <w:r w:rsidRPr="005134BF">
        <w:rPr>
          <w:rFonts w:cs="Times New Roman"/>
        </w:rPr>
        <w:t xml:space="preserve">ом при наличии у него разрешения на управления </w:t>
      </w:r>
      <w:r>
        <w:rPr>
          <w:rFonts w:cs="Times New Roman"/>
        </w:rPr>
        <w:t>Партнер</w:t>
      </w:r>
      <w:r w:rsidRPr="005134BF">
        <w:rPr>
          <w:rFonts w:cs="Times New Roman"/>
        </w:rPr>
        <w:t>ами (</w:t>
      </w:r>
      <w:r w:rsidRPr="005134BF">
        <w:rPr>
          <w:rFonts w:cs="Times New Roman"/>
          <w:lang w:val="en-US"/>
        </w:rPr>
        <w:t>PERMISSIONS</w:t>
      </w:r>
      <w:r w:rsidRPr="005134BF">
        <w:rPr>
          <w:rFonts w:cs="Times New Roman"/>
        </w:rPr>
        <w:t>_</w:t>
      </w:r>
      <w:r w:rsidRPr="005134BF">
        <w:rPr>
          <w:rFonts w:cs="Times New Roman"/>
          <w:lang w:val="en-US"/>
        </w:rPr>
        <w:t>MGMT</w:t>
      </w:r>
      <w:r w:rsidRPr="005134BF">
        <w:rPr>
          <w:rFonts w:cs="Times New Roman"/>
        </w:rPr>
        <w:t xml:space="preserve">). При наличии разрешения </w:t>
      </w:r>
      <w:r w:rsidRPr="005134BF">
        <w:rPr>
          <w:rFonts w:cs="Times New Roman"/>
          <w:lang w:val="en-US"/>
        </w:rPr>
        <w:t>PERMISSIONS</w:t>
      </w:r>
      <w:r w:rsidRPr="005134BF">
        <w:rPr>
          <w:rFonts w:cs="Times New Roman"/>
        </w:rPr>
        <w:t>_</w:t>
      </w:r>
      <w:r w:rsidRPr="005134BF">
        <w:rPr>
          <w:rFonts w:cs="Times New Roman"/>
          <w:lang w:val="en-US"/>
        </w:rPr>
        <w:t>MGMT</w:t>
      </w:r>
      <w:r w:rsidRPr="005134BF">
        <w:rPr>
          <w:rFonts w:cs="Times New Roman"/>
        </w:rPr>
        <w:t xml:space="preserve"> банк </w:t>
      </w:r>
      <w:r>
        <w:rPr>
          <w:rFonts w:cs="Times New Roman"/>
        </w:rPr>
        <w:t>Партнер</w:t>
      </w:r>
      <w:r w:rsidRPr="005134BF">
        <w:rPr>
          <w:rFonts w:cs="Times New Roman"/>
        </w:rPr>
        <w:t xml:space="preserve"> обязан передавать информацию о подтверждениях или отказах в изменении прав в ПП НПД. </w:t>
      </w:r>
    </w:p>
    <w:p w14:paraId="53967CE3" w14:textId="77777777" w:rsidR="007243BB" w:rsidRPr="005134BF" w:rsidRDefault="007243BB" w:rsidP="007243BB">
      <w:pPr>
        <w:pStyle w:val="a3"/>
        <w:ind w:firstLine="0"/>
        <w:rPr>
          <w:rFonts w:cs="Times New Roman"/>
        </w:rPr>
      </w:pPr>
    </w:p>
    <w:p w14:paraId="4F420102" w14:textId="77777777" w:rsidR="007243BB" w:rsidRPr="005134BF" w:rsidRDefault="007243BB" w:rsidP="007243BB">
      <w:pPr>
        <w:pStyle w:val="aff4"/>
        <w:rPr>
          <w:rFonts w:cs="Times New Roman"/>
        </w:rPr>
      </w:pPr>
      <w:r w:rsidRPr="005134BF">
        <w:rPr>
          <w:rFonts w:cs="Times New Roman"/>
        </w:rPr>
        <w:t>Запрос (</w:t>
      </w:r>
      <w:r w:rsidRPr="005134BF">
        <w:rPr>
          <w:rFonts w:cs="Times New Roman"/>
          <w:lang w:val="en-US"/>
        </w:rPr>
        <w:t>PostDecisionPermissionsChange</w:t>
      </w:r>
      <w:r w:rsidRPr="005134BF">
        <w:rPr>
          <w:rFonts w:cs="Times New Roman"/>
        </w:rPr>
        <w:t>Request)</w:t>
      </w:r>
    </w:p>
    <w:tbl>
      <w:tblPr>
        <w:tblStyle w:val="af7"/>
        <w:tblW w:w="5000" w:type="pct"/>
        <w:tblLook w:val="04A0" w:firstRow="1" w:lastRow="0" w:firstColumn="1" w:lastColumn="0" w:noHBand="0" w:noVBand="1"/>
      </w:tblPr>
      <w:tblGrid>
        <w:gridCol w:w="3589"/>
        <w:gridCol w:w="3454"/>
        <w:gridCol w:w="3152"/>
      </w:tblGrid>
      <w:tr w:rsidR="007243BB" w:rsidRPr="00C97325" w14:paraId="7388E32E" w14:textId="77777777" w:rsidTr="0051734D">
        <w:trPr>
          <w:tblHeader/>
        </w:trPr>
        <w:tc>
          <w:tcPr>
            <w:tcW w:w="1760" w:type="pct"/>
          </w:tcPr>
          <w:p w14:paraId="322D7CD3" w14:textId="77777777" w:rsidR="007243BB" w:rsidRPr="005134BF" w:rsidRDefault="007243BB" w:rsidP="0051734D">
            <w:pPr>
              <w:pStyle w:val="aff5"/>
              <w:jc w:val="center"/>
              <w:rPr>
                <w:rFonts w:cs="Times New Roman"/>
              </w:rPr>
            </w:pPr>
            <w:r w:rsidRPr="005134BF">
              <w:rPr>
                <w:rFonts w:cs="Times New Roman"/>
              </w:rPr>
              <w:t>Содержание</w:t>
            </w:r>
          </w:p>
        </w:tc>
        <w:tc>
          <w:tcPr>
            <w:tcW w:w="1694" w:type="pct"/>
          </w:tcPr>
          <w:p w14:paraId="161A6EFD" w14:textId="77777777" w:rsidR="007243BB" w:rsidRPr="005134BF" w:rsidRDefault="007243BB" w:rsidP="0051734D">
            <w:pPr>
              <w:pStyle w:val="aff5"/>
              <w:jc w:val="center"/>
              <w:rPr>
                <w:rFonts w:cs="Times New Roman"/>
              </w:rPr>
            </w:pPr>
            <w:r w:rsidRPr="005134BF">
              <w:rPr>
                <w:rFonts w:cs="Times New Roman"/>
              </w:rPr>
              <w:t>Тип</w:t>
            </w:r>
          </w:p>
        </w:tc>
        <w:tc>
          <w:tcPr>
            <w:tcW w:w="1546" w:type="pct"/>
          </w:tcPr>
          <w:p w14:paraId="0F20AC9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22B96104" w14:textId="77777777" w:rsidTr="0051734D">
        <w:tc>
          <w:tcPr>
            <w:tcW w:w="1760" w:type="pct"/>
          </w:tcPr>
          <w:p w14:paraId="658057DD" w14:textId="77777777" w:rsidR="007243BB" w:rsidRPr="005134BF" w:rsidRDefault="007243BB" w:rsidP="0051734D">
            <w:pPr>
              <w:pStyle w:val="aff5"/>
              <w:rPr>
                <w:rFonts w:cs="Times New Roman"/>
              </w:rPr>
            </w:pPr>
            <w:r w:rsidRPr="005134BF">
              <w:rPr>
                <w:rFonts w:cs="Times New Roman"/>
                <w:lang w:val="en-US"/>
              </w:rPr>
              <w:t>Id</w:t>
            </w:r>
            <w:r w:rsidRPr="005134BF">
              <w:rPr>
                <w:rFonts w:cs="Times New Roman"/>
              </w:rPr>
              <w:t xml:space="preserve"> запроса на изменение прав</w:t>
            </w:r>
          </w:p>
        </w:tc>
        <w:tc>
          <w:tcPr>
            <w:tcW w:w="1694" w:type="pct"/>
          </w:tcPr>
          <w:p w14:paraId="07B7B8BE"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2E370360" w14:textId="77777777" w:rsidR="007243BB" w:rsidRPr="005134BF" w:rsidRDefault="007243BB" w:rsidP="0051734D">
            <w:pPr>
              <w:pStyle w:val="aff5"/>
              <w:rPr>
                <w:rFonts w:cs="Times New Roman"/>
              </w:rPr>
            </w:pPr>
            <w:r w:rsidRPr="005134BF">
              <w:rPr>
                <w:rFonts w:cs="Times New Roman"/>
              </w:rPr>
              <w:t>Обязательно</w:t>
            </w:r>
          </w:p>
          <w:p w14:paraId="0F89561D" w14:textId="77777777" w:rsidR="007243BB" w:rsidRPr="005134BF" w:rsidRDefault="007243BB" w:rsidP="0051734D">
            <w:pPr>
              <w:pStyle w:val="aff5"/>
              <w:rPr>
                <w:rFonts w:cs="Times New Roman"/>
              </w:rPr>
            </w:pPr>
            <w:r w:rsidRPr="005134BF">
              <w:rPr>
                <w:rFonts w:cs="Times New Roman"/>
              </w:rPr>
              <w:t>Идентификатор запрос на изменение прав</w:t>
            </w:r>
          </w:p>
        </w:tc>
      </w:tr>
      <w:tr w:rsidR="007243BB" w:rsidRPr="00C97325" w14:paraId="0323366F" w14:textId="77777777" w:rsidTr="0051734D">
        <w:tc>
          <w:tcPr>
            <w:tcW w:w="1760" w:type="pct"/>
          </w:tcPr>
          <w:p w14:paraId="3CCB9F0F" w14:textId="77777777" w:rsidR="007243BB" w:rsidRPr="005134BF" w:rsidRDefault="007243BB" w:rsidP="0051734D">
            <w:pPr>
              <w:pStyle w:val="aff5"/>
              <w:rPr>
                <w:rFonts w:cs="Times New Roman"/>
              </w:rPr>
            </w:pPr>
            <w:r w:rsidRPr="005134BF">
              <w:rPr>
                <w:rFonts w:cs="Times New Roman"/>
              </w:rPr>
              <w:t>ИНН</w:t>
            </w:r>
          </w:p>
        </w:tc>
        <w:tc>
          <w:tcPr>
            <w:tcW w:w="1694" w:type="pct"/>
          </w:tcPr>
          <w:p w14:paraId="6AA1DCA9" w14:textId="77777777" w:rsidR="007243BB" w:rsidRPr="005134BF" w:rsidRDefault="007243BB" w:rsidP="0051734D">
            <w:pPr>
              <w:pStyle w:val="aff5"/>
              <w:rPr>
                <w:rFonts w:cs="Times New Roman"/>
              </w:rPr>
            </w:pPr>
            <w:r w:rsidRPr="005134BF">
              <w:rPr>
                <w:rFonts w:cs="Times New Roman"/>
                <w:lang w:val="en-US"/>
              </w:rPr>
              <w:t>String</w:t>
            </w:r>
          </w:p>
        </w:tc>
        <w:tc>
          <w:tcPr>
            <w:tcW w:w="1546" w:type="pct"/>
          </w:tcPr>
          <w:p w14:paraId="5E9B33E8" w14:textId="77777777" w:rsidR="007243BB" w:rsidRPr="005134BF" w:rsidRDefault="007243BB" w:rsidP="0051734D">
            <w:pPr>
              <w:pStyle w:val="aff5"/>
              <w:rPr>
                <w:rFonts w:cs="Times New Roman"/>
              </w:rPr>
            </w:pPr>
            <w:r w:rsidRPr="005134BF">
              <w:rPr>
                <w:rFonts w:cs="Times New Roman"/>
              </w:rPr>
              <w:t>Обязательно</w:t>
            </w:r>
          </w:p>
        </w:tc>
      </w:tr>
      <w:tr w:rsidR="007243BB" w:rsidRPr="00C97325" w14:paraId="2F71D0B5" w14:textId="77777777" w:rsidTr="0051734D">
        <w:tc>
          <w:tcPr>
            <w:tcW w:w="1760" w:type="pct"/>
          </w:tcPr>
          <w:p w14:paraId="78EBEA0E" w14:textId="77777777" w:rsidR="007243BB" w:rsidRPr="005134BF" w:rsidRDefault="007243BB" w:rsidP="0051734D">
            <w:pPr>
              <w:pStyle w:val="aff5"/>
              <w:rPr>
                <w:rFonts w:cs="Times New Roman"/>
              </w:rPr>
            </w:pPr>
            <w:r w:rsidRPr="005134BF">
              <w:rPr>
                <w:rFonts w:cs="Times New Roman"/>
              </w:rPr>
              <w:t xml:space="preserve">Решение </w:t>
            </w:r>
          </w:p>
        </w:tc>
        <w:tc>
          <w:tcPr>
            <w:tcW w:w="1694" w:type="pct"/>
          </w:tcPr>
          <w:p w14:paraId="0D7F21F6" w14:textId="77777777" w:rsidR="007243BB" w:rsidRPr="005134BF" w:rsidRDefault="007243BB" w:rsidP="0051734D">
            <w:pPr>
              <w:pStyle w:val="aff5"/>
              <w:rPr>
                <w:rFonts w:cs="Times New Roman"/>
                <w:lang w:val="en-US"/>
              </w:rPr>
            </w:pPr>
            <w:r w:rsidRPr="005134BF">
              <w:rPr>
                <w:rFonts w:cs="Times New Roman"/>
                <w:lang w:val="en-US"/>
              </w:rPr>
              <w:t>String</w:t>
            </w:r>
          </w:p>
        </w:tc>
        <w:tc>
          <w:tcPr>
            <w:tcW w:w="1546" w:type="pct"/>
          </w:tcPr>
          <w:p w14:paraId="6146A31F" w14:textId="77777777" w:rsidR="007243BB" w:rsidRPr="005134BF" w:rsidRDefault="007243BB" w:rsidP="0051734D">
            <w:pPr>
              <w:pStyle w:val="aff5"/>
              <w:rPr>
                <w:rFonts w:cs="Times New Roman"/>
              </w:rPr>
            </w:pPr>
            <w:r w:rsidRPr="005134BF">
              <w:rPr>
                <w:rFonts w:cs="Times New Roman"/>
              </w:rPr>
              <w:t>Обязательно</w:t>
            </w:r>
          </w:p>
          <w:p w14:paraId="6DECC469" w14:textId="77777777" w:rsidR="007243BB" w:rsidRPr="005134BF" w:rsidRDefault="007243BB" w:rsidP="0051734D">
            <w:pPr>
              <w:pStyle w:val="aff5"/>
              <w:rPr>
                <w:rFonts w:cs="Times New Roman"/>
              </w:rPr>
            </w:pPr>
            <w:r w:rsidRPr="005134BF">
              <w:rPr>
                <w:rFonts w:cs="Times New Roman"/>
              </w:rPr>
              <w:t>Решение по изменению прав:</w:t>
            </w:r>
          </w:p>
          <w:p w14:paraId="2F37DC6B" w14:textId="77777777" w:rsidR="007243BB" w:rsidRPr="005134BF" w:rsidRDefault="007243BB" w:rsidP="0051734D">
            <w:pPr>
              <w:pStyle w:val="aff5"/>
              <w:rPr>
                <w:rFonts w:cs="Times New Roman"/>
              </w:rPr>
            </w:pPr>
            <w:r w:rsidRPr="005134BF">
              <w:rPr>
                <w:rFonts w:cs="Times New Roman"/>
                <w:lang w:val="en-US"/>
              </w:rPr>
              <w:lastRenderedPageBreak/>
              <w:t>ACCEPTED</w:t>
            </w:r>
            <w:r w:rsidRPr="005134BF">
              <w:rPr>
                <w:rFonts w:cs="Times New Roman"/>
              </w:rPr>
              <w:t xml:space="preserve"> – заявка на выдачу прав принята (права выданы)</w:t>
            </w:r>
          </w:p>
          <w:p w14:paraId="0D0FBA7C" w14:textId="77777777" w:rsidR="007243BB" w:rsidRPr="005134BF" w:rsidRDefault="007243BB" w:rsidP="0051734D">
            <w:pPr>
              <w:pStyle w:val="aff5"/>
              <w:rPr>
                <w:rFonts w:cs="Times New Roman"/>
              </w:rPr>
            </w:pPr>
            <w:r w:rsidRPr="005134BF">
              <w:rPr>
                <w:rFonts w:cs="Times New Roman"/>
                <w:lang w:val="en-US"/>
              </w:rPr>
              <w:t>REJECTED</w:t>
            </w:r>
            <w:r w:rsidRPr="005134BF">
              <w:rPr>
                <w:rFonts w:cs="Times New Roman"/>
              </w:rPr>
              <w:t xml:space="preserve"> – заявка на выдачу прав отклонена</w:t>
            </w:r>
          </w:p>
        </w:tc>
      </w:tr>
    </w:tbl>
    <w:p w14:paraId="3C60894B" w14:textId="77777777" w:rsidR="007243BB" w:rsidRPr="005134BF" w:rsidRDefault="007243BB" w:rsidP="007243BB">
      <w:pPr>
        <w:pStyle w:val="aff4"/>
        <w:rPr>
          <w:rFonts w:cs="Times New Roman"/>
        </w:rPr>
      </w:pPr>
      <w:r w:rsidRPr="005134BF">
        <w:rPr>
          <w:rFonts w:cs="Times New Roman"/>
        </w:rPr>
        <w:lastRenderedPageBreak/>
        <w:t>Ответ (</w:t>
      </w:r>
      <w:r w:rsidRPr="005134BF">
        <w:rPr>
          <w:rFonts w:cs="Times New Roman"/>
          <w:lang w:val="en-US"/>
        </w:rPr>
        <w:t>PostDecisionPermissionsChange</w:t>
      </w:r>
      <w:r w:rsidRPr="005134BF">
        <w:rPr>
          <w:rFonts w:cs="Times New Roman"/>
        </w:rPr>
        <w:t>Response) – лист</w:t>
      </w:r>
    </w:p>
    <w:tbl>
      <w:tblPr>
        <w:tblStyle w:val="af7"/>
        <w:tblW w:w="5000" w:type="pct"/>
        <w:tblLook w:val="04A0" w:firstRow="1" w:lastRow="0" w:firstColumn="1" w:lastColumn="0" w:noHBand="0" w:noVBand="1"/>
      </w:tblPr>
      <w:tblGrid>
        <w:gridCol w:w="3576"/>
        <w:gridCol w:w="3442"/>
        <w:gridCol w:w="3177"/>
      </w:tblGrid>
      <w:tr w:rsidR="007243BB" w:rsidRPr="00C97325" w14:paraId="66FD6E50" w14:textId="77777777" w:rsidTr="0051734D">
        <w:trPr>
          <w:tblHeader/>
        </w:trPr>
        <w:tc>
          <w:tcPr>
            <w:tcW w:w="1754" w:type="pct"/>
          </w:tcPr>
          <w:p w14:paraId="5E7FDE68" w14:textId="77777777" w:rsidR="007243BB" w:rsidRPr="005134BF" w:rsidRDefault="007243BB" w:rsidP="0051734D">
            <w:pPr>
              <w:pStyle w:val="aff5"/>
              <w:jc w:val="center"/>
              <w:rPr>
                <w:rFonts w:cs="Times New Roman"/>
              </w:rPr>
            </w:pPr>
            <w:r w:rsidRPr="005134BF">
              <w:rPr>
                <w:rFonts w:cs="Times New Roman"/>
              </w:rPr>
              <w:t>Содержание</w:t>
            </w:r>
          </w:p>
        </w:tc>
        <w:tc>
          <w:tcPr>
            <w:tcW w:w="1688" w:type="pct"/>
          </w:tcPr>
          <w:p w14:paraId="6A8425A7" w14:textId="77777777" w:rsidR="007243BB" w:rsidRPr="005134BF" w:rsidRDefault="007243BB" w:rsidP="0051734D">
            <w:pPr>
              <w:pStyle w:val="aff5"/>
              <w:jc w:val="center"/>
              <w:rPr>
                <w:rFonts w:cs="Times New Roman"/>
              </w:rPr>
            </w:pPr>
            <w:r w:rsidRPr="005134BF">
              <w:rPr>
                <w:rFonts w:cs="Times New Roman"/>
              </w:rPr>
              <w:t>Тип</w:t>
            </w:r>
          </w:p>
        </w:tc>
        <w:tc>
          <w:tcPr>
            <w:tcW w:w="1558" w:type="pct"/>
          </w:tcPr>
          <w:p w14:paraId="6AA56AC1" w14:textId="77777777" w:rsidR="007243BB" w:rsidRPr="005134BF" w:rsidRDefault="007243BB" w:rsidP="0051734D">
            <w:pPr>
              <w:pStyle w:val="aff5"/>
              <w:jc w:val="center"/>
              <w:rPr>
                <w:rFonts w:cs="Times New Roman"/>
              </w:rPr>
            </w:pPr>
            <w:r w:rsidRPr="005134BF">
              <w:rPr>
                <w:rFonts w:cs="Times New Roman"/>
              </w:rPr>
              <w:t>Описание</w:t>
            </w:r>
          </w:p>
        </w:tc>
      </w:tr>
      <w:tr w:rsidR="007243BB" w:rsidRPr="00C97325" w14:paraId="5F0C91FE" w14:textId="77777777" w:rsidTr="0051734D">
        <w:tc>
          <w:tcPr>
            <w:tcW w:w="1754" w:type="pct"/>
          </w:tcPr>
          <w:p w14:paraId="237DEB1A" w14:textId="77777777" w:rsidR="007243BB" w:rsidRPr="005134BF" w:rsidRDefault="007243BB" w:rsidP="0051734D">
            <w:pPr>
              <w:pStyle w:val="aff5"/>
              <w:rPr>
                <w:rFonts w:cs="Times New Roman"/>
              </w:rPr>
            </w:pPr>
            <w:r w:rsidRPr="005134BF">
              <w:rPr>
                <w:rFonts w:cs="Times New Roman"/>
              </w:rPr>
              <w:t>Статус запроса</w:t>
            </w:r>
          </w:p>
        </w:tc>
        <w:tc>
          <w:tcPr>
            <w:tcW w:w="1688" w:type="pct"/>
          </w:tcPr>
          <w:p w14:paraId="30B0F779" w14:textId="77777777" w:rsidR="007243BB" w:rsidRPr="005134BF" w:rsidRDefault="007243BB" w:rsidP="0051734D">
            <w:pPr>
              <w:pStyle w:val="aff5"/>
              <w:rPr>
                <w:rFonts w:cs="Times New Roman"/>
                <w:lang w:val="en-US"/>
              </w:rPr>
            </w:pPr>
            <w:r w:rsidRPr="005134BF">
              <w:rPr>
                <w:rFonts w:cs="Times New Roman"/>
                <w:lang w:val="en-US"/>
              </w:rPr>
              <w:t>String</w:t>
            </w:r>
          </w:p>
        </w:tc>
        <w:tc>
          <w:tcPr>
            <w:tcW w:w="1558" w:type="pct"/>
          </w:tcPr>
          <w:p w14:paraId="1012AB2F" w14:textId="77777777" w:rsidR="007243BB" w:rsidRPr="005134BF" w:rsidRDefault="007243BB" w:rsidP="0051734D">
            <w:pPr>
              <w:pStyle w:val="aff5"/>
              <w:rPr>
                <w:rFonts w:cs="Times New Roman"/>
              </w:rPr>
            </w:pPr>
            <w:r w:rsidRPr="005134BF">
              <w:rPr>
                <w:rFonts w:cs="Times New Roman"/>
                <w:lang w:val="en-US"/>
              </w:rPr>
              <w:t>OK</w:t>
            </w:r>
            <w:r w:rsidRPr="005134BF">
              <w:rPr>
                <w:rFonts w:cs="Times New Roman"/>
              </w:rPr>
              <w:t xml:space="preserve"> – оповещения помечены как прочитанные</w:t>
            </w:r>
          </w:p>
          <w:p w14:paraId="373DF5D4" w14:textId="77777777" w:rsidR="007243BB" w:rsidRPr="005134BF" w:rsidRDefault="007243BB" w:rsidP="0051734D">
            <w:pPr>
              <w:pStyle w:val="aff5"/>
              <w:rPr>
                <w:rFonts w:cs="Times New Roman"/>
              </w:rPr>
            </w:pPr>
            <w:r w:rsidRPr="005134BF">
              <w:rPr>
                <w:rFonts w:cs="Times New Roman"/>
                <w:lang w:val="en-US"/>
              </w:rPr>
              <w:t>NOK</w:t>
            </w:r>
            <w:r w:rsidRPr="005134BF">
              <w:rPr>
                <w:rFonts w:cs="Times New Roman"/>
              </w:rPr>
              <w:t xml:space="preserve"> – оповещения не помечены как прочитанные. Необходимо попробовать повторить операцию.</w:t>
            </w:r>
          </w:p>
        </w:tc>
      </w:tr>
    </w:tbl>
    <w:p w14:paraId="00499E29" w14:textId="77777777" w:rsidR="007243BB" w:rsidRPr="00156727" w:rsidRDefault="007243BB" w:rsidP="007243BB">
      <w:pPr>
        <w:pStyle w:val="aff4"/>
      </w:pPr>
      <w:r w:rsidRPr="005134BF">
        <w:rPr>
          <w:rFonts w:cs="Times New Roman"/>
        </w:rPr>
        <w:t>Ошибки</w:t>
      </w:r>
      <w:r w:rsidRPr="00156727">
        <w:t xml:space="preserve"> (</w:t>
      </w:r>
      <w:r w:rsidRPr="005134BF">
        <w:rPr>
          <w:rFonts w:cs="Times New Roman"/>
          <w:lang w:val="en-US"/>
        </w:rPr>
        <w:t>SmzPlatformError</w:t>
      </w:r>
      <w:r w:rsidRPr="00156727">
        <w:t>)</w:t>
      </w:r>
    </w:p>
    <w:p w14:paraId="2345390D" w14:textId="77777777" w:rsidR="007243BB" w:rsidRPr="005134BF" w:rsidRDefault="007243BB" w:rsidP="007243BB">
      <w:pPr>
        <w:pStyle w:val="a1"/>
        <w:rPr>
          <w:rFonts w:cs="Times New Roman"/>
        </w:rPr>
      </w:pPr>
      <w:r w:rsidRPr="005134BF">
        <w:rPr>
          <w:rFonts w:cs="Times New Roman"/>
          <w:lang w:val="en-US"/>
        </w:rPr>
        <w:t>INTERNAL</w:t>
      </w:r>
      <w:r w:rsidRPr="005134BF">
        <w:rPr>
          <w:rFonts w:cs="Times New Roman"/>
        </w:rPr>
        <w:t>_</w:t>
      </w:r>
      <w:r w:rsidRPr="005134BF">
        <w:rPr>
          <w:rFonts w:cs="Times New Roman"/>
          <w:lang w:val="en-US"/>
        </w:rPr>
        <w:t>ERROR</w:t>
      </w:r>
      <w:r w:rsidRPr="005134BF">
        <w:rPr>
          <w:rFonts w:cs="Times New Roman"/>
        </w:rPr>
        <w:t xml:space="preserve"> – внутренняя ошибка ПП НПД;</w:t>
      </w:r>
    </w:p>
    <w:p w14:paraId="31AA7D5E" w14:textId="77777777" w:rsidR="007243BB" w:rsidRPr="005134BF" w:rsidRDefault="007243BB" w:rsidP="007243BB">
      <w:pPr>
        <w:pStyle w:val="a1"/>
        <w:rPr>
          <w:rFonts w:cs="Times New Roman"/>
          <w:lang w:val="en-US"/>
        </w:rPr>
      </w:pPr>
      <w:r w:rsidRPr="005134BF">
        <w:rPr>
          <w:rFonts w:cs="Times New Roman"/>
          <w:lang w:val="en-US"/>
        </w:rPr>
        <w:t xml:space="preserve">REQUEST_VALIDATION_ERROR – </w:t>
      </w: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r w:rsidRPr="005134BF">
        <w:rPr>
          <w:rFonts w:cs="Times New Roman"/>
          <w:lang w:val="en-US"/>
        </w:rPr>
        <w:t>.</w:t>
      </w:r>
    </w:p>
    <w:p w14:paraId="7498589C" w14:textId="77777777" w:rsidR="007243BB" w:rsidRPr="005134BF" w:rsidRDefault="007243BB" w:rsidP="007243BB">
      <w:pPr>
        <w:pStyle w:val="a3"/>
        <w:rPr>
          <w:rFonts w:cs="Times New Roman"/>
        </w:rPr>
      </w:pPr>
      <w:r w:rsidRPr="005134BF">
        <w:rPr>
          <w:rFonts w:cs="Times New Roman"/>
        </w:rPr>
        <w:fldChar w:fldCharType="begin"/>
      </w:r>
      <w:r w:rsidRPr="005134BF">
        <w:rPr>
          <w:rFonts w:cs="Times New Roman"/>
        </w:rPr>
        <w:instrText xml:space="preserve"> REF _Ref2352330 \h  \* MERGEFORMAT </w:instrText>
      </w:r>
      <w:r w:rsidRPr="005134BF">
        <w:rPr>
          <w:rFonts w:cs="Times New Roman"/>
        </w:rPr>
      </w:r>
      <w:r w:rsidRPr="005134BF">
        <w:rPr>
          <w:rFonts w:cs="Times New Roman"/>
        </w:rPr>
        <w:fldChar w:fldCharType="separate"/>
      </w:r>
      <w:r w:rsidRPr="00C17601">
        <w:rPr>
          <w:rFonts w:cs="Times New Roman"/>
        </w:rPr>
        <w:t>Допустимые коды ошибок в ответах</w:t>
      </w:r>
      <w:r w:rsidRPr="005134BF">
        <w:rPr>
          <w:rFonts w:cs="Times New Roman"/>
        </w:rPr>
        <w:fldChar w:fldCharType="end"/>
      </w:r>
      <w:r w:rsidRPr="005134BF">
        <w:rPr>
          <w:rFonts w:cs="Times New Roman"/>
        </w:rPr>
        <w:t>.</w:t>
      </w:r>
    </w:p>
    <w:p w14:paraId="138C543B" w14:textId="77777777" w:rsidR="007243BB" w:rsidRPr="00156727" w:rsidRDefault="007243BB" w:rsidP="007243BB"/>
    <w:p w14:paraId="09882325" w14:textId="77777777" w:rsidR="007243BB" w:rsidRPr="005134BF" w:rsidRDefault="007243BB" w:rsidP="007243BB">
      <w:pPr>
        <w:pStyle w:val="4"/>
      </w:pPr>
      <w:bookmarkStart w:id="438" w:name="_Перечень_разрешений_на"/>
      <w:bookmarkStart w:id="439" w:name="_Toc2352122"/>
      <w:bookmarkStart w:id="440" w:name="_Toc4508040"/>
      <w:bookmarkStart w:id="441" w:name="_Toc23351589"/>
      <w:bookmarkStart w:id="442" w:name="_Toc23949612"/>
      <w:bookmarkStart w:id="443" w:name="_Toc9507826"/>
      <w:bookmarkStart w:id="444" w:name="_Toc34043079"/>
      <w:bookmarkEnd w:id="438"/>
      <w:r w:rsidRPr="005134BF">
        <w:lastRenderedPageBreak/>
        <w:t xml:space="preserve">Перечень разрешений на действия </w:t>
      </w:r>
      <w:r>
        <w:t>Партнер</w:t>
      </w:r>
      <w:r w:rsidRPr="005134BF">
        <w:t xml:space="preserve">а </w:t>
      </w:r>
      <w:r w:rsidRPr="005134BF">
        <w:br/>
        <w:t>от имени НП НПД</w:t>
      </w:r>
      <w:bookmarkEnd w:id="439"/>
      <w:bookmarkEnd w:id="440"/>
      <w:bookmarkEnd w:id="441"/>
      <w:bookmarkEnd w:id="442"/>
      <w:bookmarkEnd w:id="443"/>
      <w:bookmarkEnd w:id="444"/>
    </w:p>
    <w:p w14:paraId="46B8EF66" w14:textId="77777777" w:rsidR="007243BB" w:rsidRPr="005134BF" w:rsidRDefault="007243BB" w:rsidP="007243BB">
      <w:pPr>
        <w:pStyle w:val="a3"/>
        <w:rPr>
          <w:rFonts w:cs="Times New Roman"/>
        </w:rPr>
      </w:pPr>
      <w:r w:rsidRPr="005134BF">
        <w:rPr>
          <w:rFonts w:cs="Times New Roman"/>
        </w:rPr>
        <w:t xml:space="preserve">При постановке на учет через приложение </w:t>
      </w:r>
      <w:r>
        <w:rPr>
          <w:rFonts w:cs="Times New Roman"/>
        </w:rPr>
        <w:t>Партнер</w:t>
      </w:r>
      <w:r w:rsidRPr="005134BF">
        <w:rPr>
          <w:rFonts w:cs="Times New Roman"/>
        </w:rPr>
        <w:t xml:space="preserve">а в ПП НПД автоматически создается запрос к НП НПД на выдачу </w:t>
      </w:r>
      <w:r>
        <w:rPr>
          <w:rFonts w:cs="Times New Roman"/>
        </w:rPr>
        <w:t>Партнер</w:t>
      </w:r>
      <w:r w:rsidRPr="005134BF">
        <w:rPr>
          <w:rFonts w:cs="Times New Roman"/>
        </w:rPr>
        <w:t>у прав действовать от его имени. Запрашиваются следующие разрешения: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3684"/>
        <w:gridCol w:w="3254"/>
      </w:tblGrid>
      <w:tr w:rsidR="007243BB" w:rsidRPr="00C97325" w14:paraId="427D6F74" w14:textId="77777777" w:rsidTr="0051734D">
        <w:tc>
          <w:tcPr>
            <w:tcW w:w="1597" w:type="pct"/>
          </w:tcPr>
          <w:p w14:paraId="3FC4F54B" w14:textId="77777777" w:rsidR="007243BB" w:rsidRPr="005134BF" w:rsidRDefault="007243BB" w:rsidP="0051734D">
            <w:pPr>
              <w:pStyle w:val="aff5"/>
              <w:jc w:val="center"/>
              <w:rPr>
                <w:rFonts w:cs="Times New Roman"/>
              </w:rPr>
            </w:pPr>
            <w:r w:rsidRPr="005134BF">
              <w:rPr>
                <w:rFonts w:cs="Times New Roman"/>
              </w:rPr>
              <w:t>ID</w:t>
            </w:r>
          </w:p>
        </w:tc>
        <w:tc>
          <w:tcPr>
            <w:tcW w:w="1807" w:type="pct"/>
          </w:tcPr>
          <w:p w14:paraId="020324E7" w14:textId="77777777" w:rsidR="007243BB" w:rsidRPr="005134BF" w:rsidRDefault="007243BB" w:rsidP="0051734D">
            <w:pPr>
              <w:pStyle w:val="aff5"/>
              <w:jc w:val="center"/>
              <w:rPr>
                <w:rFonts w:cs="Times New Roman"/>
              </w:rPr>
            </w:pPr>
            <w:r w:rsidRPr="005134BF">
              <w:rPr>
                <w:rFonts w:cs="Times New Roman"/>
              </w:rPr>
              <w:t>Тип разрешения</w:t>
            </w:r>
          </w:p>
        </w:tc>
        <w:tc>
          <w:tcPr>
            <w:tcW w:w="1596" w:type="pct"/>
          </w:tcPr>
          <w:p w14:paraId="4DAB5F8C" w14:textId="77777777" w:rsidR="007243BB" w:rsidRPr="005134BF" w:rsidRDefault="007243BB" w:rsidP="0051734D">
            <w:pPr>
              <w:pStyle w:val="aff5"/>
              <w:jc w:val="center"/>
              <w:rPr>
                <w:rFonts w:cs="Times New Roman"/>
              </w:rPr>
            </w:pPr>
            <w:r w:rsidRPr="005134BF">
              <w:rPr>
                <w:rFonts w:cs="Times New Roman"/>
              </w:rPr>
              <w:t>Обязательность подтверждения через Мобильное приложение «Мой налог»/WEB-кабинет</w:t>
            </w:r>
          </w:p>
        </w:tc>
      </w:tr>
      <w:tr w:rsidR="007243BB" w:rsidRPr="00C97325" w14:paraId="1880CB0F" w14:textId="77777777" w:rsidTr="0051734D">
        <w:tc>
          <w:tcPr>
            <w:tcW w:w="1597" w:type="pct"/>
          </w:tcPr>
          <w:p w14:paraId="61298DB4" w14:textId="77777777" w:rsidR="007243BB" w:rsidRPr="005134BF" w:rsidRDefault="007243BB" w:rsidP="0051734D">
            <w:pPr>
              <w:pStyle w:val="aff5"/>
              <w:rPr>
                <w:rFonts w:cs="Times New Roman"/>
              </w:rPr>
            </w:pPr>
            <w:r w:rsidRPr="005134BF">
              <w:rPr>
                <w:rFonts w:cs="Times New Roman"/>
              </w:rPr>
              <w:t>INCOME_REGISTRATION</w:t>
            </w:r>
          </w:p>
        </w:tc>
        <w:tc>
          <w:tcPr>
            <w:tcW w:w="1807" w:type="pct"/>
          </w:tcPr>
          <w:p w14:paraId="122E270F" w14:textId="77777777" w:rsidR="007243BB" w:rsidRPr="005134BF" w:rsidRDefault="007243BB" w:rsidP="0051734D">
            <w:pPr>
              <w:pStyle w:val="aff5"/>
              <w:rPr>
                <w:rFonts w:cs="Times New Roman"/>
              </w:rPr>
            </w:pPr>
            <w:r w:rsidRPr="005134BF">
              <w:rPr>
                <w:rFonts w:cs="Times New Roman"/>
              </w:rPr>
              <w:t>Отражение дохода от моего имени</w:t>
            </w:r>
          </w:p>
        </w:tc>
        <w:tc>
          <w:tcPr>
            <w:tcW w:w="1596" w:type="pct"/>
          </w:tcPr>
          <w:p w14:paraId="0F9D16CF" w14:textId="77777777" w:rsidR="007243BB" w:rsidRPr="005134BF" w:rsidRDefault="007243BB" w:rsidP="0051734D">
            <w:pPr>
              <w:pStyle w:val="aff5"/>
              <w:jc w:val="center"/>
              <w:rPr>
                <w:rFonts w:cs="Times New Roman"/>
              </w:rPr>
            </w:pPr>
            <w:r w:rsidRPr="005134BF">
              <w:rPr>
                <w:rFonts w:cs="Times New Roman"/>
              </w:rPr>
              <w:t>Нет</w:t>
            </w:r>
          </w:p>
        </w:tc>
      </w:tr>
      <w:tr w:rsidR="007243BB" w:rsidRPr="00C97325" w14:paraId="59EDE14D" w14:textId="77777777" w:rsidTr="0051734D">
        <w:tc>
          <w:tcPr>
            <w:tcW w:w="1597" w:type="pct"/>
            <w:vAlign w:val="center"/>
          </w:tcPr>
          <w:p w14:paraId="1FFAB958" w14:textId="77777777" w:rsidR="007243BB" w:rsidRPr="00C97325" w:rsidRDefault="007243BB" w:rsidP="0051734D">
            <w:pPr>
              <w:pStyle w:val="aff5"/>
              <w:rPr>
                <w:rFonts w:cs="Times New Roman"/>
                <w:szCs w:val="24"/>
              </w:rPr>
            </w:pPr>
            <w:r w:rsidRPr="00C97325">
              <w:rPr>
                <w:rFonts w:cs="Times New Roman"/>
                <w:szCs w:val="24"/>
              </w:rPr>
              <w:t>PAYMENT_INFORMATION</w:t>
            </w:r>
          </w:p>
        </w:tc>
        <w:tc>
          <w:tcPr>
            <w:tcW w:w="1807" w:type="pct"/>
            <w:vAlign w:val="center"/>
          </w:tcPr>
          <w:p w14:paraId="70A535F7" w14:textId="77777777" w:rsidR="007243BB" w:rsidRPr="00C97325" w:rsidRDefault="007243BB" w:rsidP="0051734D">
            <w:pPr>
              <w:pStyle w:val="aff5"/>
              <w:rPr>
                <w:rFonts w:cs="Times New Roman"/>
              </w:rPr>
            </w:pPr>
            <w:r w:rsidRPr="00C97325">
              <w:rPr>
                <w:rFonts w:cs="Times New Roman"/>
              </w:rPr>
              <w:t>Получение информации по моим налоговым начислениям</w:t>
            </w:r>
          </w:p>
        </w:tc>
        <w:tc>
          <w:tcPr>
            <w:tcW w:w="1596" w:type="pct"/>
            <w:vAlign w:val="center"/>
          </w:tcPr>
          <w:p w14:paraId="0D142C23"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48F8C83C" w14:textId="77777777" w:rsidTr="0051734D">
        <w:tc>
          <w:tcPr>
            <w:tcW w:w="1597" w:type="pct"/>
            <w:vAlign w:val="center"/>
          </w:tcPr>
          <w:p w14:paraId="15E935B8" w14:textId="77777777" w:rsidR="007243BB" w:rsidRPr="00C97325" w:rsidRDefault="007243BB" w:rsidP="0051734D">
            <w:pPr>
              <w:pStyle w:val="aff5"/>
              <w:rPr>
                <w:rFonts w:cs="Times New Roman"/>
                <w:szCs w:val="24"/>
              </w:rPr>
            </w:pPr>
            <w:r w:rsidRPr="00C97325">
              <w:rPr>
                <w:rFonts w:cs="Times New Roman"/>
                <w:szCs w:val="24"/>
              </w:rPr>
              <w:t>TAX_PAYMENT</w:t>
            </w:r>
            <w:r w:rsidRPr="00C97325">
              <w:rPr>
                <w:rFonts w:cs="Times New Roman"/>
                <w:szCs w:val="24"/>
                <w:vertAlign w:val="superscript"/>
              </w:rPr>
              <w:t xml:space="preserve"> 3</w:t>
            </w:r>
          </w:p>
        </w:tc>
        <w:tc>
          <w:tcPr>
            <w:tcW w:w="1807" w:type="pct"/>
            <w:vAlign w:val="center"/>
          </w:tcPr>
          <w:p w14:paraId="2EBE9927" w14:textId="77777777" w:rsidR="007243BB" w:rsidRPr="00C97325" w:rsidRDefault="007243BB" w:rsidP="0051734D">
            <w:pPr>
              <w:pStyle w:val="aff5"/>
              <w:rPr>
                <w:rFonts w:cs="Times New Roman"/>
              </w:rPr>
            </w:pPr>
            <w:r w:rsidRPr="00C97325">
              <w:rPr>
                <w:rFonts w:cs="Times New Roman"/>
              </w:rPr>
              <w:t>Оплата налоговых начислений от моего имени</w:t>
            </w:r>
          </w:p>
        </w:tc>
        <w:tc>
          <w:tcPr>
            <w:tcW w:w="1596" w:type="pct"/>
            <w:vAlign w:val="center"/>
          </w:tcPr>
          <w:p w14:paraId="610647AE"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1D458404" w14:textId="77777777" w:rsidTr="0051734D">
        <w:tc>
          <w:tcPr>
            <w:tcW w:w="1597" w:type="pct"/>
            <w:vAlign w:val="center"/>
          </w:tcPr>
          <w:p w14:paraId="0B268077" w14:textId="77777777" w:rsidR="007243BB" w:rsidRPr="00C97325" w:rsidRDefault="007243BB" w:rsidP="0051734D">
            <w:pPr>
              <w:pStyle w:val="aff5"/>
              <w:rPr>
                <w:rFonts w:cs="Times New Roman"/>
                <w:szCs w:val="24"/>
              </w:rPr>
            </w:pPr>
            <w:r w:rsidRPr="00C97325">
              <w:rPr>
                <w:rFonts w:cs="Times New Roman"/>
                <w:szCs w:val="24"/>
              </w:rPr>
              <w:t>INCOME_LIST</w:t>
            </w:r>
          </w:p>
        </w:tc>
        <w:tc>
          <w:tcPr>
            <w:tcW w:w="1807" w:type="pct"/>
            <w:vAlign w:val="center"/>
          </w:tcPr>
          <w:p w14:paraId="5F1B0076" w14:textId="77777777" w:rsidR="007243BB" w:rsidRPr="00C97325" w:rsidRDefault="007243BB" w:rsidP="0051734D">
            <w:pPr>
              <w:pStyle w:val="aff5"/>
              <w:rPr>
                <w:rFonts w:cs="Times New Roman"/>
              </w:rPr>
            </w:pPr>
            <w:r w:rsidRPr="00C97325">
              <w:rPr>
                <w:rFonts w:cs="Times New Roman"/>
              </w:rPr>
              <w:t>Получение информации по моим доходам</w:t>
            </w:r>
          </w:p>
        </w:tc>
        <w:tc>
          <w:tcPr>
            <w:tcW w:w="1596" w:type="pct"/>
            <w:vAlign w:val="center"/>
          </w:tcPr>
          <w:p w14:paraId="29EDA7A7"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4BA860EE" w14:textId="77777777" w:rsidTr="0051734D">
        <w:tc>
          <w:tcPr>
            <w:tcW w:w="1597" w:type="pct"/>
            <w:vAlign w:val="center"/>
          </w:tcPr>
          <w:p w14:paraId="0EE658D6" w14:textId="77777777" w:rsidR="007243BB" w:rsidRPr="00C97325" w:rsidRDefault="007243BB" w:rsidP="0051734D">
            <w:pPr>
              <w:pStyle w:val="aff5"/>
              <w:rPr>
                <w:rFonts w:cs="Times New Roman"/>
                <w:szCs w:val="24"/>
              </w:rPr>
            </w:pPr>
            <w:r w:rsidRPr="00C97325">
              <w:rPr>
                <w:rFonts w:cs="Times New Roman"/>
                <w:szCs w:val="24"/>
              </w:rPr>
              <w:t>INCOME_SUMMARY</w:t>
            </w:r>
          </w:p>
        </w:tc>
        <w:tc>
          <w:tcPr>
            <w:tcW w:w="1807" w:type="pct"/>
            <w:vAlign w:val="center"/>
          </w:tcPr>
          <w:p w14:paraId="35EAB2E1" w14:textId="77777777" w:rsidR="007243BB" w:rsidRPr="00C97325" w:rsidRDefault="007243BB" w:rsidP="0051734D">
            <w:pPr>
              <w:pStyle w:val="aff5"/>
              <w:rPr>
                <w:rFonts w:cs="Times New Roman"/>
              </w:rPr>
            </w:pPr>
            <w:r w:rsidRPr="00C97325">
              <w:rPr>
                <w:rFonts w:cs="Times New Roman"/>
              </w:rPr>
              <w:t>Получение сводной информации о доходе</w:t>
            </w:r>
          </w:p>
        </w:tc>
        <w:tc>
          <w:tcPr>
            <w:tcW w:w="1596" w:type="pct"/>
            <w:vAlign w:val="center"/>
          </w:tcPr>
          <w:p w14:paraId="07DD30DE"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3E656D66" w14:textId="77777777" w:rsidTr="0051734D">
        <w:tc>
          <w:tcPr>
            <w:tcW w:w="1597" w:type="pct"/>
            <w:vAlign w:val="center"/>
          </w:tcPr>
          <w:p w14:paraId="159B71B7" w14:textId="77777777" w:rsidR="007243BB" w:rsidRPr="00C97325" w:rsidRDefault="007243BB" w:rsidP="0051734D">
            <w:pPr>
              <w:pStyle w:val="aff5"/>
              <w:rPr>
                <w:rFonts w:cs="Times New Roman"/>
                <w:szCs w:val="24"/>
              </w:rPr>
            </w:pPr>
            <w:r w:rsidRPr="00C97325">
              <w:rPr>
                <w:rFonts w:cs="Times New Roman"/>
                <w:szCs w:val="24"/>
              </w:rPr>
              <w:t>CANCEL_INCOME</w:t>
            </w:r>
            <w:r w:rsidRPr="00C97325">
              <w:rPr>
                <w:rFonts w:cs="Times New Roman"/>
                <w:szCs w:val="24"/>
                <w:vertAlign w:val="superscript"/>
                <w:lang w:val="en-US"/>
              </w:rPr>
              <w:t>2</w:t>
            </w:r>
          </w:p>
        </w:tc>
        <w:tc>
          <w:tcPr>
            <w:tcW w:w="1807" w:type="pct"/>
            <w:vAlign w:val="center"/>
          </w:tcPr>
          <w:p w14:paraId="07663880" w14:textId="77777777" w:rsidR="007243BB" w:rsidRPr="00C97325" w:rsidRDefault="007243BB" w:rsidP="0051734D">
            <w:pPr>
              <w:pStyle w:val="aff5"/>
              <w:rPr>
                <w:rFonts w:cs="Times New Roman"/>
              </w:rPr>
            </w:pPr>
            <w:r w:rsidRPr="00C97325">
              <w:rPr>
                <w:rFonts w:cs="Times New Roman"/>
              </w:rPr>
              <w:t xml:space="preserve">Корректировка сведений о моих доходах, поданных </w:t>
            </w:r>
            <w:r>
              <w:rPr>
                <w:rFonts w:cs="Times New Roman"/>
              </w:rPr>
              <w:t>Партнер</w:t>
            </w:r>
            <w:r w:rsidRPr="00C97325">
              <w:rPr>
                <w:rFonts w:cs="Times New Roman"/>
              </w:rPr>
              <w:t>ом</w:t>
            </w:r>
          </w:p>
        </w:tc>
        <w:tc>
          <w:tcPr>
            <w:tcW w:w="1596" w:type="pct"/>
            <w:vAlign w:val="center"/>
          </w:tcPr>
          <w:p w14:paraId="779230C2"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0E65642A" w14:textId="77777777" w:rsidTr="0051734D">
        <w:tc>
          <w:tcPr>
            <w:tcW w:w="1597" w:type="pct"/>
            <w:vAlign w:val="center"/>
          </w:tcPr>
          <w:p w14:paraId="5422C3AF" w14:textId="77777777" w:rsidR="007243BB" w:rsidRPr="00C97325" w:rsidRDefault="007243BB" w:rsidP="0051734D">
            <w:pPr>
              <w:pStyle w:val="aff5"/>
              <w:rPr>
                <w:rFonts w:cs="Times New Roman"/>
                <w:szCs w:val="24"/>
              </w:rPr>
            </w:pPr>
            <w:r w:rsidRPr="00C97325">
              <w:rPr>
                <w:rFonts w:cs="Times New Roman"/>
                <w:szCs w:val="24"/>
              </w:rPr>
              <w:t>CANCEL_ANY_INCOME</w:t>
            </w:r>
            <w:r w:rsidRPr="00C97325">
              <w:rPr>
                <w:rFonts w:cs="Times New Roman"/>
                <w:szCs w:val="24"/>
                <w:vertAlign w:val="superscript"/>
                <w:lang w:val="en-US"/>
              </w:rPr>
              <w:t>2</w:t>
            </w:r>
          </w:p>
        </w:tc>
        <w:tc>
          <w:tcPr>
            <w:tcW w:w="1807" w:type="pct"/>
            <w:vAlign w:val="center"/>
          </w:tcPr>
          <w:p w14:paraId="54BA046A" w14:textId="77777777" w:rsidR="007243BB" w:rsidRPr="00C97325" w:rsidRDefault="007243BB" w:rsidP="0051734D">
            <w:pPr>
              <w:pStyle w:val="aff5"/>
              <w:rPr>
                <w:rFonts w:cs="Times New Roman"/>
              </w:rPr>
            </w:pPr>
            <w:r w:rsidRPr="00C97325">
              <w:rPr>
                <w:rFonts w:cs="Times New Roman"/>
              </w:rPr>
              <w:t>Корректировка сведений о моих доходах без ограничений</w:t>
            </w:r>
          </w:p>
        </w:tc>
        <w:tc>
          <w:tcPr>
            <w:tcW w:w="1596" w:type="pct"/>
            <w:vAlign w:val="center"/>
          </w:tcPr>
          <w:p w14:paraId="7F48294D"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16A38232" w14:textId="77777777" w:rsidTr="0051734D">
        <w:tc>
          <w:tcPr>
            <w:tcW w:w="1597" w:type="pct"/>
            <w:vAlign w:val="center"/>
          </w:tcPr>
          <w:p w14:paraId="62C05607" w14:textId="77777777" w:rsidR="007243BB" w:rsidRPr="00C97325" w:rsidRDefault="007243BB" w:rsidP="0051734D">
            <w:pPr>
              <w:pStyle w:val="aff5"/>
              <w:rPr>
                <w:rFonts w:cs="Times New Roman"/>
                <w:szCs w:val="24"/>
              </w:rPr>
            </w:pPr>
            <w:r w:rsidRPr="00C97325">
              <w:rPr>
                <w:rFonts w:cs="Times New Roman"/>
                <w:szCs w:val="24"/>
              </w:rPr>
              <w:t>TAXPAYER_UPDATE</w:t>
            </w:r>
          </w:p>
        </w:tc>
        <w:tc>
          <w:tcPr>
            <w:tcW w:w="1807" w:type="pct"/>
            <w:vAlign w:val="center"/>
          </w:tcPr>
          <w:p w14:paraId="07B14248" w14:textId="77777777" w:rsidR="007243BB" w:rsidRPr="00C97325" w:rsidRDefault="007243BB" w:rsidP="0051734D">
            <w:pPr>
              <w:pStyle w:val="aff5"/>
              <w:rPr>
                <w:rFonts w:cs="Times New Roman"/>
              </w:rPr>
            </w:pPr>
            <w:r w:rsidRPr="00C97325">
              <w:rPr>
                <w:rFonts w:cs="Times New Roman"/>
              </w:rPr>
              <w:t>Корректировка сведений моего профиля</w:t>
            </w:r>
          </w:p>
        </w:tc>
        <w:tc>
          <w:tcPr>
            <w:tcW w:w="1596" w:type="pct"/>
            <w:vAlign w:val="center"/>
          </w:tcPr>
          <w:p w14:paraId="364881AC"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2DF0B385" w14:textId="77777777" w:rsidTr="0051734D">
        <w:tc>
          <w:tcPr>
            <w:tcW w:w="1597" w:type="pct"/>
            <w:vAlign w:val="center"/>
          </w:tcPr>
          <w:p w14:paraId="19C6826C" w14:textId="77777777" w:rsidR="007243BB" w:rsidRPr="00C97325" w:rsidRDefault="007243BB" w:rsidP="0051734D">
            <w:pPr>
              <w:pStyle w:val="aff5"/>
              <w:rPr>
                <w:rFonts w:cs="Times New Roman"/>
                <w:szCs w:val="24"/>
                <w:lang w:val="en-US"/>
              </w:rPr>
            </w:pPr>
            <w:r w:rsidRPr="00C97325">
              <w:rPr>
                <w:rFonts w:cs="Times New Roman"/>
                <w:szCs w:val="24"/>
                <w:lang w:val="en-US"/>
              </w:rPr>
              <w:t>PERMISSIONS_MGMT</w:t>
            </w:r>
            <w:r w:rsidRPr="00C97325">
              <w:rPr>
                <w:rFonts w:cs="Times New Roman"/>
                <w:szCs w:val="24"/>
                <w:vertAlign w:val="superscript"/>
                <w:lang w:val="en-US"/>
              </w:rPr>
              <w:t>1</w:t>
            </w:r>
            <w:r w:rsidRPr="00C97325">
              <w:rPr>
                <w:rFonts w:cs="Times New Roman"/>
                <w:szCs w:val="24"/>
                <w:vertAlign w:val="superscript"/>
              </w:rPr>
              <w:t xml:space="preserve"> 3</w:t>
            </w:r>
          </w:p>
        </w:tc>
        <w:tc>
          <w:tcPr>
            <w:tcW w:w="1807" w:type="pct"/>
            <w:vAlign w:val="center"/>
          </w:tcPr>
          <w:p w14:paraId="6F861CEF" w14:textId="77777777" w:rsidR="007243BB" w:rsidRPr="00C97325" w:rsidRDefault="007243BB" w:rsidP="0051734D">
            <w:pPr>
              <w:pStyle w:val="aff5"/>
              <w:rPr>
                <w:rFonts w:cs="Times New Roman"/>
              </w:rPr>
            </w:pPr>
            <w:r w:rsidRPr="00C97325">
              <w:rPr>
                <w:rFonts w:cs="Times New Roman"/>
              </w:rPr>
              <w:t xml:space="preserve">Управление </w:t>
            </w:r>
            <w:r>
              <w:rPr>
                <w:rFonts w:cs="Times New Roman"/>
              </w:rPr>
              <w:t>Партнер</w:t>
            </w:r>
            <w:r w:rsidRPr="005134BF">
              <w:rPr>
                <w:rFonts w:cs="Times New Roman"/>
              </w:rPr>
              <w:t>ами</w:t>
            </w:r>
          </w:p>
        </w:tc>
        <w:tc>
          <w:tcPr>
            <w:tcW w:w="1596" w:type="pct"/>
            <w:vAlign w:val="center"/>
          </w:tcPr>
          <w:p w14:paraId="0710E368" w14:textId="77777777" w:rsidR="007243BB" w:rsidRPr="00C97325" w:rsidRDefault="007243BB" w:rsidP="0051734D">
            <w:pPr>
              <w:pStyle w:val="aff5"/>
              <w:jc w:val="center"/>
              <w:rPr>
                <w:rFonts w:cs="Times New Roman"/>
              </w:rPr>
            </w:pPr>
            <w:r w:rsidRPr="005134BF">
              <w:rPr>
                <w:rFonts w:cs="Times New Roman"/>
              </w:rPr>
              <w:t>Нет</w:t>
            </w:r>
          </w:p>
        </w:tc>
      </w:tr>
      <w:tr w:rsidR="007243BB" w:rsidRPr="00C97325" w14:paraId="71ACCDD9" w14:textId="77777777" w:rsidTr="0051734D">
        <w:tc>
          <w:tcPr>
            <w:tcW w:w="5000" w:type="pct"/>
            <w:gridSpan w:val="3"/>
            <w:vAlign w:val="center"/>
          </w:tcPr>
          <w:p w14:paraId="0623CBA3" w14:textId="77777777" w:rsidR="007243BB" w:rsidRPr="005134BF" w:rsidRDefault="007243BB" w:rsidP="0051734D">
            <w:pPr>
              <w:pStyle w:val="a3"/>
              <w:spacing w:before="120"/>
              <w:ind w:left="306" w:firstLine="0"/>
              <w:rPr>
                <w:rFonts w:cs="Times New Roman"/>
                <w:sz w:val="24"/>
                <w:szCs w:val="24"/>
              </w:rPr>
            </w:pPr>
            <w:r w:rsidRPr="005134BF">
              <w:rPr>
                <w:rFonts w:cs="Times New Roman"/>
                <w:sz w:val="24"/>
                <w:szCs w:val="24"/>
                <w:vertAlign w:val="superscript"/>
              </w:rPr>
              <w:t>1</w:t>
            </w:r>
            <w:r w:rsidRPr="005134BF">
              <w:rPr>
                <w:rFonts w:cs="Times New Roman"/>
                <w:sz w:val="24"/>
                <w:szCs w:val="24"/>
              </w:rPr>
              <w:t xml:space="preserve"> Разрешение доступно только для </w:t>
            </w:r>
            <w:r>
              <w:rPr>
                <w:rFonts w:cs="Times New Roman"/>
                <w:sz w:val="24"/>
                <w:szCs w:val="24"/>
              </w:rPr>
              <w:t>Партнер</w:t>
            </w:r>
            <w:r w:rsidRPr="005134BF">
              <w:rPr>
                <w:rFonts w:cs="Times New Roman"/>
                <w:sz w:val="24"/>
                <w:szCs w:val="24"/>
              </w:rPr>
              <w:t>ов, являющихся банками</w:t>
            </w:r>
          </w:p>
          <w:p w14:paraId="2647E949" w14:textId="77777777" w:rsidR="007243BB" w:rsidRPr="005134BF" w:rsidRDefault="007243BB" w:rsidP="0051734D">
            <w:pPr>
              <w:pStyle w:val="a3"/>
              <w:ind w:left="306" w:firstLine="0"/>
              <w:rPr>
                <w:rFonts w:cs="Times New Roman"/>
                <w:sz w:val="24"/>
                <w:szCs w:val="24"/>
              </w:rPr>
            </w:pPr>
            <w:r w:rsidRPr="005134BF">
              <w:rPr>
                <w:rFonts w:cs="Times New Roman"/>
                <w:sz w:val="24"/>
                <w:szCs w:val="24"/>
                <w:vertAlign w:val="superscript"/>
              </w:rPr>
              <w:t>2</w:t>
            </w:r>
            <w:r w:rsidRPr="005134BF">
              <w:rPr>
                <w:rFonts w:cs="Times New Roman"/>
                <w:sz w:val="24"/>
                <w:szCs w:val="24"/>
              </w:rPr>
              <w:t xml:space="preserve"> Взаимоисключающие разрешения</w:t>
            </w:r>
          </w:p>
          <w:p w14:paraId="2FCD4A6C" w14:textId="77777777" w:rsidR="007243BB" w:rsidRPr="005134BF" w:rsidRDefault="007243BB" w:rsidP="0051734D">
            <w:pPr>
              <w:pStyle w:val="a3"/>
              <w:ind w:left="306" w:firstLine="0"/>
              <w:rPr>
                <w:rFonts w:cs="Times New Roman"/>
                <w:sz w:val="24"/>
                <w:szCs w:val="24"/>
              </w:rPr>
            </w:pPr>
            <w:r w:rsidRPr="005134BF">
              <w:rPr>
                <w:rFonts w:cs="Times New Roman"/>
                <w:sz w:val="24"/>
                <w:szCs w:val="24"/>
                <w:vertAlign w:val="superscript"/>
              </w:rPr>
              <w:t>3</w:t>
            </w:r>
            <w:r w:rsidRPr="005134BF">
              <w:rPr>
                <w:rFonts w:cs="Times New Roman"/>
                <w:sz w:val="24"/>
                <w:szCs w:val="24"/>
              </w:rPr>
              <w:t xml:space="preserve"> Разрешения, выдаваемые только одному </w:t>
            </w:r>
            <w:r>
              <w:rPr>
                <w:rFonts w:cs="Times New Roman"/>
                <w:sz w:val="24"/>
                <w:szCs w:val="24"/>
              </w:rPr>
              <w:t>Партнер</w:t>
            </w:r>
            <w:r w:rsidRPr="005134BF">
              <w:rPr>
                <w:rFonts w:cs="Times New Roman"/>
                <w:sz w:val="24"/>
                <w:szCs w:val="24"/>
              </w:rPr>
              <w:t>у</w:t>
            </w:r>
          </w:p>
        </w:tc>
      </w:tr>
    </w:tbl>
    <w:p w14:paraId="0D61FC04" w14:textId="77777777" w:rsidR="007243BB" w:rsidRPr="005134BF" w:rsidRDefault="007243BB" w:rsidP="007243BB">
      <w:pPr>
        <w:pStyle w:val="a3"/>
        <w:rPr>
          <w:rFonts w:cs="Times New Roman"/>
        </w:rPr>
      </w:pPr>
    </w:p>
    <w:p w14:paraId="030DD470" w14:textId="77777777" w:rsidR="007243BB" w:rsidRPr="005134BF" w:rsidRDefault="007243BB" w:rsidP="007243BB">
      <w:pPr>
        <w:pStyle w:val="a3"/>
        <w:rPr>
          <w:rFonts w:cs="Times New Roman"/>
        </w:rPr>
      </w:pPr>
      <w:r w:rsidRPr="005134BF">
        <w:rPr>
          <w:rFonts w:cs="Times New Roman"/>
        </w:rPr>
        <w:t xml:space="preserve">При постановке на учет через </w:t>
      </w:r>
      <w:r>
        <w:rPr>
          <w:rFonts w:cs="Times New Roman"/>
        </w:rPr>
        <w:t>Партнер</w:t>
      </w:r>
      <w:r w:rsidRPr="005134BF">
        <w:rPr>
          <w:rFonts w:cs="Times New Roman"/>
        </w:rPr>
        <w:t xml:space="preserve">а, ПП НПД автоматически выдает данному </w:t>
      </w:r>
      <w:r>
        <w:rPr>
          <w:rFonts w:cs="Times New Roman"/>
        </w:rPr>
        <w:t>Партнер</w:t>
      </w:r>
      <w:r w:rsidRPr="005134BF">
        <w:rPr>
          <w:rFonts w:cs="Times New Roman"/>
        </w:rPr>
        <w:t>у разрешения на все действия, кроме «корректировка моих сведений без ограничений». Данное право банк-</w:t>
      </w:r>
      <w:r>
        <w:rPr>
          <w:rFonts w:cs="Times New Roman"/>
        </w:rPr>
        <w:t>Партнер</w:t>
      </w:r>
      <w:r w:rsidRPr="005134BF">
        <w:rPr>
          <w:rFonts w:cs="Times New Roman"/>
        </w:rPr>
        <w:t xml:space="preserve"> может получить дополнительно при явном запросе.</w:t>
      </w:r>
    </w:p>
    <w:p w14:paraId="449B7BE4" w14:textId="77777777" w:rsidR="007243BB" w:rsidRPr="005134BF" w:rsidRDefault="007243BB" w:rsidP="007243BB">
      <w:pPr>
        <w:pStyle w:val="4"/>
      </w:pPr>
      <w:bookmarkStart w:id="445" w:name="_Toc2352124"/>
      <w:bookmarkStart w:id="446" w:name="_Ref2352330"/>
      <w:bookmarkStart w:id="447" w:name="_Toc4508042"/>
      <w:bookmarkStart w:id="448" w:name="_Toc23351590"/>
      <w:bookmarkStart w:id="449" w:name="_Toc23949613"/>
      <w:bookmarkStart w:id="450" w:name="_Toc9507827"/>
      <w:bookmarkStart w:id="451" w:name="_Toc34043080"/>
      <w:r w:rsidRPr="005134BF">
        <w:lastRenderedPageBreak/>
        <w:t>Допустимые коды ошибок в ответах</w:t>
      </w:r>
      <w:bookmarkEnd w:id="445"/>
      <w:bookmarkEnd w:id="446"/>
      <w:bookmarkEnd w:id="447"/>
      <w:bookmarkEnd w:id="448"/>
      <w:bookmarkEnd w:id="449"/>
      <w:bookmarkEnd w:id="450"/>
      <w:bookmarkEnd w:id="451"/>
    </w:p>
    <w:tbl>
      <w:tblPr>
        <w:tblStyle w:val="af7"/>
        <w:tblW w:w="5000" w:type="pct"/>
        <w:tblLook w:val="04A0" w:firstRow="1" w:lastRow="0" w:firstColumn="1" w:lastColumn="0" w:noHBand="0" w:noVBand="1"/>
      </w:tblPr>
      <w:tblGrid>
        <w:gridCol w:w="3828"/>
        <w:gridCol w:w="3275"/>
        <w:gridCol w:w="3092"/>
      </w:tblGrid>
      <w:tr w:rsidR="007243BB" w:rsidRPr="00C97325" w14:paraId="02B9DF64" w14:textId="77777777" w:rsidTr="0051734D">
        <w:trPr>
          <w:tblHeader/>
        </w:trPr>
        <w:tc>
          <w:tcPr>
            <w:tcW w:w="1820" w:type="pct"/>
            <w:tcBorders>
              <w:bottom w:val="single" w:sz="4" w:space="0" w:color="auto"/>
            </w:tcBorders>
            <w:shd w:val="clear" w:color="auto" w:fill="E7E6E6" w:themeFill="background2"/>
          </w:tcPr>
          <w:p w14:paraId="1BECC44E" w14:textId="77777777" w:rsidR="007243BB" w:rsidRPr="005134BF" w:rsidRDefault="007243BB" w:rsidP="0051734D">
            <w:pPr>
              <w:pStyle w:val="aff5"/>
              <w:keepNext/>
              <w:jc w:val="center"/>
              <w:rPr>
                <w:rFonts w:cs="Times New Roman"/>
              </w:rPr>
            </w:pPr>
            <w:r w:rsidRPr="005134BF">
              <w:rPr>
                <w:rFonts w:cs="Times New Roman"/>
              </w:rPr>
              <w:t>Код ошибки</w:t>
            </w:r>
          </w:p>
        </w:tc>
        <w:tc>
          <w:tcPr>
            <w:tcW w:w="1635" w:type="pct"/>
            <w:tcBorders>
              <w:bottom w:val="single" w:sz="4" w:space="0" w:color="auto"/>
            </w:tcBorders>
            <w:shd w:val="clear" w:color="auto" w:fill="E7E6E6" w:themeFill="background2"/>
          </w:tcPr>
          <w:p w14:paraId="6533B315" w14:textId="77777777" w:rsidR="007243BB" w:rsidRPr="005134BF" w:rsidRDefault="007243BB" w:rsidP="0051734D">
            <w:pPr>
              <w:pStyle w:val="aff5"/>
              <w:keepNext/>
              <w:jc w:val="center"/>
              <w:rPr>
                <w:rFonts w:cs="Times New Roman"/>
              </w:rPr>
            </w:pPr>
            <w:r w:rsidRPr="005134BF">
              <w:rPr>
                <w:rFonts w:cs="Times New Roman"/>
              </w:rPr>
              <w:t>Описание</w:t>
            </w:r>
          </w:p>
        </w:tc>
        <w:tc>
          <w:tcPr>
            <w:tcW w:w="1546" w:type="pct"/>
            <w:tcBorders>
              <w:bottom w:val="single" w:sz="4" w:space="0" w:color="auto"/>
            </w:tcBorders>
            <w:shd w:val="clear" w:color="auto" w:fill="E7E6E6" w:themeFill="background2"/>
          </w:tcPr>
          <w:p w14:paraId="0B6A292A" w14:textId="77777777" w:rsidR="007243BB" w:rsidRPr="005134BF" w:rsidRDefault="007243BB" w:rsidP="0051734D">
            <w:pPr>
              <w:pStyle w:val="aff5"/>
              <w:keepNext/>
              <w:jc w:val="center"/>
              <w:rPr>
                <w:rFonts w:cs="Times New Roman"/>
              </w:rPr>
            </w:pPr>
            <w:r w:rsidRPr="005134BF">
              <w:rPr>
                <w:rFonts w:cs="Times New Roman"/>
              </w:rPr>
              <w:t>Аргументы</w:t>
            </w:r>
          </w:p>
        </w:tc>
      </w:tr>
      <w:tr w:rsidR="007243BB" w:rsidRPr="00C97325" w14:paraId="503A29D4" w14:textId="77777777" w:rsidTr="0051734D">
        <w:tc>
          <w:tcPr>
            <w:tcW w:w="5000" w:type="pct"/>
            <w:gridSpan w:val="3"/>
            <w:shd w:val="clear" w:color="auto" w:fill="E7E6E6" w:themeFill="background2"/>
            <w:vAlign w:val="center"/>
          </w:tcPr>
          <w:p w14:paraId="2FBBBC79" w14:textId="77777777" w:rsidR="007243BB" w:rsidRPr="005134BF" w:rsidRDefault="007243BB" w:rsidP="0051734D">
            <w:pPr>
              <w:pStyle w:val="aff5"/>
              <w:jc w:val="center"/>
              <w:rPr>
                <w:rFonts w:cs="Times New Roman"/>
              </w:rPr>
            </w:pPr>
            <w:r w:rsidRPr="005134BF">
              <w:rPr>
                <w:rFonts w:cs="Times New Roman"/>
              </w:rPr>
              <w:t>Общие коды ошибок для всех ответов</w:t>
            </w:r>
          </w:p>
        </w:tc>
      </w:tr>
      <w:tr w:rsidR="007243BB" w:rsidRPr="00C97325" w14:paraId="2B7FAAE6" w14:textId="77777777" w:rsidTr="0051734D">
        <w:tc>
          <w:tcPr>
            <w:tcW w:w="1820" w:type="pct"/>
            <w:vAlign w:val="center"/>
          </w:tcPr>
          <w:p w14:paraId="62637983" w14:textId="77777777" w:rsidR="007243BB" w:rsidRPr="005134BF" w:rsidRDefault="007243BB" w:rsidP="0051734D">
            <w:pPr>
              <w:pStyle w:val="aff5"/>
              <w:rPr>
                <w:rFonts w:cs="Times New Roman"/>
                <w:sz w:val="20"/>
                <w:szCs w:val="20"/>
              </w:rPr>
            </w:pPr>
            <w:r w:rsidRPr="005134BF">
              <w:rPr>
                <w:rFonts w:cs="Times New Roman"/>
                <w:sz w:val="20"/>
                <w:szCs w:val="20"/>
                <w:lang w:val="en-US"/>
              </w:rPr>
              <w:t>INTERNAL</w:t>
            </w:r>
            <w:r w:rsidRPr="005134BF">
              <w:rPr>
                <w:rFonts w:cs="Times New Roman"/>
                <w:sz w:val="20"/>
                <w:szCs w:val="20"/>
              </w:rPr>
              <w:t>_</w:t>
            </w:r>
            <w:r w:rsidRPr="005134BF">
              <w:rPr>
                <w:rFonts w:cs="Times New Roman"/>
                <w:sz w:val="20"/>
                <w:szCs w:val="20"/>
                <w:lang w:val="en-US"/>
              </w:rPr>
              <w:t>ERROR</w:t>
            </w:r>
          </w:p>
        </w:tc>
        <w:tc>
          <w:tcPr>
            <w:tcW w:w="1635" w:type="pct"/>
            <w:vAlign w:val="center"/>
          </w:tcPr>
          <w:p w14:paraId="1D398C14" w14:textId="77777777" w:rsidR="007243BB" w:rsidRPr="005134BF" w:rsidRDefault="007243BB" w:rsidP="0051734D">
            <w:pPr>
              <w:pStyle w:val="aff5"/>
              <w:rPr>
                <w:rFonts w:cs="Times New Roman"/>
              </w:rPr>
            </w:pPr>
            <w:r w:rsidRPr="005134BF">
              <w:rPr>
                <w:rFonts w:cs="Times New Roman"/>
              </w:rPr>
              <w:t>внутренняя ошибка ПП НПД</w:t>
            </w:r>
          </w:p>
        </w:tc>
        <w:tc>
          <w:tcPr>
            <w:tcW w:w="1546" w:type="pct"/>
          </w:tcPr>
          <w:p w14:paraId="43BFADE9" w14:textId="77777777" w:rsidR="007243BB" w:rsidRPr="005134BF" w:rsidRDefault="007243BB" w:rsidP="0051734D">
            <w:pPr>
              <w:pStyle w:val="aff5"/>
              <w:rPr>
                <w:rFonts w:cs="Times New Roman"/>
              </w:rPr>
            </w:pPr>
            <w:r w:rsidRPr="005134BF">
              <w:rPr>
                <w:rFonts w:cs="Times New Roman"/>
              </w:rPr>
              <w:t>В «Аргументах для сообщения пользователю» выводится подробная информация по ошибке</w:t>
            </w:r>
          </w:p>
        </w:tc>
      </w:tr>
      <w:tr w:rsidR="007243BB" w:rsidRPr="00C97325" w14:paraId="2BD75BFC" w14:textId="77777777" w:rsidTr="0051734D">
        <w:tc>
          <w:tcPr>
            <w:tcW w:w="1820" w:type="pct"/>
            <w:tcBorders>
              <w:bottom w:val="single" w:sz="4" w:space="0" w:color="auto"/>
            </w:tcBorders>
            <w:vAlign w:val="center"/>
          </w:tcPr>
          <w:p w14:paraId="5BCBF891" w14:textId="77777777" w:rsidR="007243BB" w:rsidRPr="005134BF" w:rsidRDefault="007243BB" w:rsidP="0051734D">
            <w:pPr>
              <w:pStyle w:val="aff5"/>
              <w:rPr>
                <w:rFonts w:cs="Times New Roman"/>
                <w:sz w:val="20"/>
                <w:szCs w:val="20"/>
              </w:rPr>
            </w:pPr>
            <w:r w:rsidRPr="005134BF">
              <w:rPr>
                <w:rFonts w:cs="Times New Roman"/>
                <w:sz w:val="20"/>
                <w:szCs w:val="20"/>
                <w:lang w:val="en-US"/>
              </w:rPr>
              <w:t>REQUEST_VALIDATION_ERROR</w:t>
            </w:r>
          </w:p>
        </w:tc>
        <w:tc>
          <w:tcPr>
            <w:tcW w:w="1635" w:type="pct"/>
            <w:tcBorders>
              <w:bottom w:val="single" w:sz="4" w:space="0" w:color="auto"/>
            </w:tcBorders>
            <w:vAlign w:val="center"/>
          </w:tcPr>
          <w:p w14:paraId="3B0BC9AA" w14:textId="77777777" w:rsidR="007243BB" w:rsidRPr="005134BF" w:rsidRDefault="007243BB" w:rsidP="0051734D">
            <w:pPr>
              <w:pStyle w:val="aff5"/>
              <w:rPr>
                <w:rFonts w:cs="Times New Roman"/>
              </w:rPr>
            </w:pPr>
            <w:r w:rsidRPr="005134BF">
              <w:rPr>
                <w:rFonts w:cs="Times New Roman"/>
              </w:rPr>
              <w:t>ошибка</w:t>
            </w:r>
            <w:r w:rsidRPr="005134BF">
              <w:rPr>
                <w:rFonts w:cs="Times New Roman"/>
                <w:lang w:val="en-US"/>
              </w:rPr>
              <w:t xml:space="preserve"> </w:t>
            </w:r>
            <w:r w:rsidRPr="005134BF">
              <w:rPr>
                <w:rFonts w:cs="Times New Roman"/>
              </w:rPr>
              <w:t>парсинга</w:t>
            </w:r>
            <w:r w:rsidRPr="005134BF">
              <w:rPr>
                <w:rFonts w:cs="Times New Roman"/>
                <w:lang w:val="en-US"/>
              </w:rPr>
              <w:t xml:space="preserve"> </w:t>
            </w:r>
            <w:r w:rsidRPr="005134BF">
              <w:rPr>
                <w:rFonts w:cs="Times New Roman"/>
              </w:rPr>
              <w:t>запроса</w:t>
            </w:r>
          </w:p>
        </w:tc>
        <w:tc>
          <w:tcPr>
            <w:tcW w:w="1546" w:type="pct"/>
            <w:tcBorders>
              <w:bottom w:val="single" w:sz="4" w:space="0" w:color="auto"/>
            </w:tcBorders>
          </w:tcPr>
          <w:p w14:paraId="4E444351" w14:textId="77777777" w:rsidR="007243BB" w:rsidRPr="005134BF" w:rsidRDefault="007243BB" w:rsidP="0051734D">
            <w:pPr>
              <w:pStyle w:val="aff5"/>
              <w:rPr>
                <w:rFonts w:cs="Times New Roman"/>
              </w:rPr>
            </w:pPr>
            <w:r w:rsidRPr="005134BF">
              <w:rPr>
                <w:rFonts w:cs="Times New Roman"/>
              </w:rPr>
              <w:t>В «Аргументах для сообщения пользователю» выводится подробная информация по ошибке</w:t>
            </w:r>
          </w:p>
        </w:tc>
      </w:tr>
      <w:tr w:rsidR="007243BB" w:rsidRPr="00C97325" w14:paraId="4C2C8501" w14:textId="77777777" w:rsidTr="0051734D">
        <w:tc>
          <w:tcPr>
            <w:tcW w:w="5000" w:type="pct"/>
            <w:gridSpan w:val="3"/>
            <w:shd w:val="clear" w:color="auto" w:fill="E7E6E6" w:themeFill="background2"/>
            <w:vAlign w:val="center"/>
          </w:tcPr>
          <w:p w14:paraId="7FF0990D" w14:textId="77777777" w:rsidR="007243BB" w:rsidRPr="005134BF" w:rsidRDefault="007243BB" w:rsidP="0051734D">
            <w:pPr>
              <w:pStyle w:val="aff5"/>
              <w:keepNext/>
              <w:jc w:val="center"/>
              <w:rPr>
                <w:rFonts w:cs="Times New Roman"/>
              </w:rPr>
            </w:pPr>
            <w:r w:rsidRPr="005134BF">
              <w:rPr>
                <w:rFonts w:cs="Times New Roman"/>
              </w:rPr>
              <w:t xml:space="preserve">Постановка на учет банком </w:t>
            </w:r>
            <w:r>
              <w:rPr>
                <w:rFonts w:cs="Times New Roman"/>
              </w:rPr>
              <w:t>Партнер</w:t>
            </w:r>
            <w:r w:rsidRPr="005134BF">
              <w:rPr>
                <w:rFonts w:cs="Times New Roman"/>
              </w:rPr>
              <w:t>ом</w:t>
            </w:r>
          </w:p>
        </w:tc>
      </w:tr>
      <w:tr w:rsidR="007243BB" w:rsidRPr="00C97325" w14:paraId="64FED2CB" w14:textId="77777777" w:rsidTr="0051734D">
        <w:tc>
          <w:tcPr>
            <w:tcW w:w="1820" w:type="pct"/>
            <w:vMerge w:val="restart"/>
            <w:vAlign w:val="center"/>
          </w:tcPr>
          <w:p w14:paraId="62F745D0" w14:textId="77777777" w:rsidR="007243BB" w:rsidRPr="005134BF" w:rsidRDefault="007243BB" w:rsidP="0051734D">
            <w:pPr>
              <w:pStyle w:val="aff5"/>
              <w:rPr>
                <w:rFonts w:cs="Times New Roman"/>
                <w:sz w:val="20"/>
                <w:szCs w:val="20"/>
              </w:rPr>
            </w:pPr>
            <w:r w:rsidRPr="005134BF">
              <w:rPr>
                <w:rFonts w:cs="Times New Roman"/>
                <w:sz w:val="20"/>
                <w:szCs w:val="20"/>
                <w:lang w:val="en-US"/>
              </w:rPr>
              <w:t>TAXPAYER</w:t>
            </w:r>
            <w:r w:rsidRPr="005134BF">
              <w:rPr>
                <w:rFonts w:cs="Times New Roman"/>
                <w:sz w:val="20"/>
                <w:szCs w:val="20"/>
              </w:rPr>
              <w:t>_</w:t>
            </w:r>
            <w:r w:rsidRPr="005134BF">
              <w:rPr>
                <w:rFonts w:cs="Times New Roman"/>
                <w:sz w:val="20"/>
                <w:szCs w:val="20"/>
                <w:lang w:val="en-US"/>
              </w:rPr>
              <w:t>ALREADY</w:t>
            </w:r>
            <w:r w:rsidRPr="005134BF">
              <w:rPr>
                <w:rFonts w:cs="Times New Roman"/>
                <w:sz w:val="20"/>
                <w:szCs w:val="20"/>
              </w:rPr>
              <w:t>_</w:t>
            </w:r>
            <w:r w:rsidRPr="005134BF">
              <w:rPr>
                <w:rFonts w:cs="Times New Roman"/>
                <w:sz w:val="20"/>
                <w:szCs w:val="20"/>
                <w:lang w:val="en-US"/>
              </w:rPr>
              <w:t>REGISTRED</w:t>
            </w:r>
          </w:p>
        </w:tc>
        <w:tc>
          <w:tcPr>
            <w:tcW w:w="1635" w:type="pct"/>
            <w:vMerge w:val="restart"/>
            <w:vAlign w:val="center"/>
          </w:tcPr>
          <w:p w14:paraId="433E1D38" w14:textId="77777777" w:rsidR="007243BB" w:rsidRPr="005134BF" w:rsidRDefault="007243BB" w:rsidP="0051734D">
            <w:pPr>
              <w:pStyle w:val="aff5"/>
              <w:rPr>
                <w:rFonts w:cs="Times New Roman"/>
              </w:rPr>
            </w:pPr>
            <w:r w:rsidRPr="005134BF">
              <w:rPr>
                <w:rFonts w:cs="Times New Roman"/>
              </w:rPr>
              <w:t>НП НПД уже поставлен на учет</w:t>
            </w:r>
          </w:p>
        </w:tc>
        <w:tc>
          <w:tcPr>
            <w:tcW w:w="1546" w:type="pct"/>
          </w:tcPr>
          <w:p w14:paraId="40F3D352" w14:textId="77777777" w:rsidR="007243BB" w:rsidRPr="005134BF" w:rsidRDefault="007243BB" w:rsidP="0051734D">
            <w:pPr>
              <w:pStyle w:val="aff5"/>
              <w:rPr>
                <w:rFonts w:cs="Times New Roman"/>
              </w:rPr>
            </w:pPr>
            <w:r w:rsidRPr="005134BF">
              <w:rPr>
                <w:rFonts w:cs="Times New Roman"/>
                <w:lang w:val="en-US"/>
              </w:rPr>
              <w:t>Key</w:t>
            </w:r>
            <w:r w:rsidRPr="005134BF">
              <w:rPr>
                <w:rFonts w:cs="Times New Roman"/>
              </w:rPr>
              <w:t xml:space="preserve">: </w:t>
            </w:r>
            <w:r w:rsidRPr="005134BF">
              <w:rPr>
                <w:rFonts w:cs="Times New Roman"/>
                <w:lang w:val="en-US"/>
              </w:rPr>
              <w:t>INN</w:t>
            </w:r>
            <w:r w:rsidRPr="005134BF">
              <w:rPr>
                <w:rFonts w:cs="Times New Roman"/>
              </w:rPr>
              <w:t xml:space="preserve"> пользователя </w:t>
            </w:r>
            <w:r w:rsidRPr="005134BF">
              <w:rPr>
                <w:rFonts w:cs="Times New Roman"/>
                <w:lang w:val="en-US"/>
              </w:rPr>
              <w:t>value</w:t>
            </w:r>
            <w:r w:rsidRPr="005134BF">
              <w:rPr>
                <w:rFonts w:cs="Times New Roman"/>
              </w:rPr>
              <w:t xml:space="preserve">: </w:t>
            </w:r>
            <w:r w:rsidRPr="005134BF">
              <w:rPr>
                <w:rFonts w:cs="Times New Roman"/>
                <w:lang w:val="en-US"/>
              </w:rPr>
              <w:t>Inn</w:t>
            </w:r>
            <w:r w:rsidRPr="005134BF">
              <w:rPr>
                <w:rFonts w:cs="Times New Roman"/>
              </w:rPr>
              <w:t xml:space="preserve"> уже зарегистрированного НП</w:t>
            </w:r>
          </w:p>
        </w:tc>
      </w:tr>
      <w:tr w:rsidR="007243BB" w:rsidRPr="00C97325" w14:paraId="26FA365D" w14:textId="77777777" w:rsidTr="0051734D">
        <w:tc>
          <w:tcPr>
            <w:tcW w:w="1820" w:type="pct"/>
            <w:vMerge/>
          </w:tcPr>
          <w:p w14:paraId="1EE9A611" w14:textId="77777777" w:rsidR="007243BB" w:rsidRPr="005134BF" w:rsidRDefault="007243BB" w:rsidP="0051734D">
            <w:pPr>
              <w:pStyle w:val="aff5"/>
              <w:rPr>
                <w:rFonts w:cs="Times New Roman"/>
                <w:sz w:val="20"/>
                <w:szCs w:val="20"/>
              </w:rPr>
            </w:pPr>
          </w:p>
        </w:tc>
        <w:tc>
          <w:tcPr>
            <w:tcW w:w="1635" w:type="pct"/>
            <w:vMerge/>
          </w:tcPr>
          <w:p w14:paraId="0494985F" w14:textId="77777777" w:rsidR="007243BB" w:rsidRPr="005134BF" w:rsidRDefault="007243BB" w:rsidP="0051734D">
            <w:pPr>
              <w:pStyle w:val="aff5"/>
              <w:rPr>
                <w:rFonts w:cs="Times New Roman"/>
              </w:rPr>
            </w:pPr>
          </w:p>
        </w:tc>
        <w:tc>
          <w:tcPr>
            <w:tcW w:w="1546" w:type="pct"/>
          </w:tcPr>
          <w:p w14:paraId="53A61ED8" w14:textId="77777777" w:rsidR="007243BB" w:rsidRPr="005134BF" w:rsidRDefault="007243BB" w:rsidP="0051734D">
            <w:pPr>
              <w:pStyle w:val="aff5"/>
              <w:rPr>
                <w:rFonts w:cs="Times New Roman"/>
              </w:rPr>
            </w:pPr>
            <w:r w:rsidRPr="005134BF">
              <w:rPr>
                <w:rFonts w:cs="Times New Roman"/>
                <w:lang w:val="en-US"/>
              </w:rPr>
              <w:t>Key</w:t>
            </w:r>
            <w:r w:rsidRPr="005134BF">
              <w:rPr>
                <w:rFonts w:cs="Times New Roman"/>
              </w:rPr>
              <w:t xml:space="preserve"> </w:t>
            </w:r>
            <w:r w:rsidRPr="005134BF">
              <w:rPr>
                <w:rFonts w:cs="Times New Roman"/>
                <w:lang w:val="en-US"/>
              </w:rPr>
              <w:t>PHONE</w:t>
            </w:r>
            <w:r w:rsidRPr="005134BF">
              <w:rPr>
                <w:rFonts w:cs="Times New Roman"/>
              </w:rPr>
              <w:t xml:space="preserve"> телефон НП, </w:t>
            </w:r>
            <w:r w:rsidRPr="005134BF">
              <w:rPr>
                <w:rFonts w:cs="Times New Roman"/>
                <w:lang w:val="en-US"/>
              </w:rPr>
              <w:t>value</w:t>
            </w:r>
            <w:r w:rsidRPr="005134BF">
              <w:rPr>
                <w:rFonts w:cs="Times New Roman"/>
              </w:rPr>
              <w:t>: телефон НП</w:t>
            </w:r>
          </w:p>
        </w:tc>
      </w:tr>
      <w:tr w:rsidR="007243BB" w:rsidRPr="00C97325" w14:paraId="3DC6E3A4" w14:textId="77777777" w:rsidTr="0051734D">
        <w:tc>
          <w:tcPr>
            <w:tcW w:w="1820" w:type="pct"/>
            <w:tcBorders>
              <w:bottom w:val="single" w:sz="4" w:space="0" w:color="auto"/>
            </w:tcBorders>
            <w:vAlign w:val="center"/>
          </w:tcPr>
          <w:p w14:paraId="680444DB"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Borders>
              <w:bottom w:val="single" w:sz="4" w:space="0" w:color="auto"/>
            </w:tcBorders>
            <w:vAlign w:val="center"/>
          </w:tcPr>
          <w:p w14:paraId="06D272CF" w14:textId="77777777" w:rsidR="007243BB" w:rsidRPr="005134BF" w:rsidRDefault="007243BB" w:rsidP="0051734D">
            <w:pPr>
              <w:pStyle w:val="aff5"/>
              <w:rPr>
                <w:rFonts w:cs="Times New Roman"/>
              </w:rPr>
            </w:pPr>
            <w:r>
              <w:rPr>
                <w:rFonts w:cs="Times New Roman"/>
                <w:szCs w:val="16"/>
              </w:rPr>
              <w:t>Партнер</w:t>
            </w:r>
            <w:r w:rsidRPr="005134BF">
              <w:rPr>
                <w:rFonts w:cs="Times New Roman"/>
                <w:szCs w:val="16"/>
              </w:rPr>
              <w:t>у отказано в осуществлении операций по постановке на учет.</w:t>
            </w:r>
          </w:p>
        </w:tc>
        <w:tc>
          <w:tcPr>
            <w:tcW w:w="1546" w:type="pct"/>
            <w:tcBorders>
              <w:bottom w:val="single" w:sz="4" w:space="0" w:color="auto"/>
            </w:tcBorders>
            <w:vAlign w:val="center"/>
          </w:tcPr>
          <w:p w14:paraId="528B1C3B" w14:textId="77777777" w:rsidR="007243BB" w:rsidRPr="005134BF" w:rsidRDefault="007243BB" w:rsidP="0051734D">
            <w:pPr>
              <w:pStyle w:val="aff5"/>
              <w:rPr>
                <w:rFonts w:cs="Times New Roman"/>
              </w:rPr>
            </w:pPr>
          </w:p>
        </w:tc>
      </w:tr>
      <w:tr w:rsidR="007243BB" w:rsidRPr="00C97325" w14:paraId="3AF01F8B" w14:textId="77777777" w:rsidTr="0051734D">
        <w:tc>
          <w:tcPr>
            <w:tcW w:w="5000" w:type="pct"/>
            <w:gridSpan w:val="3"/>
            <w:shd w:val="clear" w:color="auto" w:fill="E7E6E6" w:themeFill="background2"/>
            <w:vAlign w:val="center"/>
          </w:tcPr>
          <w:p w14:paraId="1217ED1D" w14:textId="77777777" w:rsidR="007243BB" w:rsidRPr="005134BF" w:rsidRDefault="007243BB" w:rsidP="0051734D">
            <w:pPr>
              <w:pStyle w:val="aff5"/>
              <w:jc w:val="center"/>
              <w:rPr>
                <w:rFonts w:cs="Times New Roman"/>
              </w:rPr>
            </w:pPr>
            <w:r w:rsidRPr="005134BF">
              <w:rPr>
                <w:rFonts w:cs="Times New Roman"/>
              </w:rPr>
              <w:t xml:space="preserve">Снятие с учета банком </w:t>
            </w:r>
            <w:r>
              <w:rPr>
                <w:rFonts w:cs="Times New Roman"/>
              </w:rPr>
              <w:t>Партнер</w:t>
            </w:r>
            <w:r w:rsidRPr="005134BF">
              <w:rPr>
                <w:rFonts w:cs="Times New Roman"/>
              </w:rPr>
              <w:t>ом</w:t>
            </w:r>
          </w:p>
        </w:tc>
      </w:tr>
      <w:tr w:rsidR="007243BB" w:rsidRPr="00C97325" w14:paraId="63495135" w14:textId="77777777" w:rsidTr="0051734D">
        <w:tc>
          <w:tcPr>
            <w:tcW w:w="1820" w:type="pct"/>
            <w:vAlign w:val="center"/>
          </w:tcPr>
          <w:p w14:paraId="28F6DF34"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vAlign w:val="center"/>
          </w:tcPr>
          <w:p w14:paraId="21DDA137"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осуществлении операций по снятию с учета.</w:t>
            </w:r>
          </w:p>
        </w:tc>
        <w:tc>
          <w:tcPr>
            <w:tcW w:w="1546" w:type="pct"/>
          </w:tcPr>
          <w:p w14:paraId="4E7E6DDB" w14:textId="77777777" w:rsidR="007243BB" w:rsidRPr="005134BF" w:rsidRDefault="007243BB" w:rsidP="0051734D">
            <w:pPr>
              <w:pStyle w:val="aff5"/>
              <w:rPr>
                <w:rFonts w:cs="Times New Roman"/>
              </w:rPr>
            </w:pPr>
          </w:p>
        </w:tc>
      </w:tr>
      <w:tr w:rsidR="007243BB" w:rsidRPr="00C97325" w14:paraId="66DA0C11" w14:textId="77777777" w:rsidTr="0051734D">
        <w:tc>
          <w:tcPr>
            <w:tcW w:w="1820" w:type="pct"/>
            <w:tcBorders>
              <w:bottom w:val="single" w:sz="4" w:space="0" w:color="auto"/>
            </w:tcBorders>
            <w:vAlign w:val="center"/>
          </w:tcPr>
          <w:p w14:paraId="0EBD589D" w14:textId="77777777" w:rsidR="007243BB" w:rsidRPr="005134BF" w:rsidRDefault="007243BB" w:rsidP="0051734D">
            <w:pPr>
              <w:pStyle w:val="aff5"/>
              <w:rPr>
                <w:rFonts w:cs="Times New Roman"/>
                <w:sz w:val="20"/>
                <w:szCs w:val="20"/>
              </w:rPr>
            </w:pPr>
            <w:r w:rsidRPr="005134BF">
              <w:rPr>
                <w:rFonts w:cs="Times New Roman"/>
                <w:sz w:val="20"/>
                <w:szCs w:val="20"/>
              </w:rPr>
              <w:t>TAXPAYER_ALREADY_UNREGISTRED</w:t>
            </w:r>
          </w:p>
        </w:tc>
        <w:tc>
          <w:tcPr>
            <w:tcW w:w="1635" w:type="pct"/>
            <w:tcBorders>
              <w:bottom w:val="single" w:sz="4" w:space="0" w:color="auto"/>
            </w:tcBorders>
            <w:vAlign w:val="center"/>
          </w:tcPr>
          <w:p w14:paraId="10FD4A44" w14:textId="77777777" w:rsidR="007243BB" w:rsidRPr="005134BF" w:rsidRDefault="007243BB" w:rsidP="0051734D">
            <w:pPr>
              <w:pStyle w:val="aff5"/>
              <w:rPr>
                <w:rFonts w:cs="Times New Roman"/>
                <w:szCs w:val="24"/>
              </w:rPr>
            </w:pPr>
            <w:r w:rsidRPr="005134BF">
              <w:rPr>
                <w:rFonts w:cs="Times New Roman"/>
                <w:szCs w:val="24"/>
              </w:rPr>
              <w:t>НП НПД уже снят с учета</w:t>
            </w:r>
          </w:p>
        </w:tc>
        <w:tc>
          <w:tcPr>
            <w:tcW w:w="1546" w:type="pct"/>
            <w:tcBorders>
              <w:bottom w:val="single" w:sz="4" w:space="0" w:color="auto"/>
            </w:tcBorders>
          </w:tcPr>
          <w:p w14:paraId="6016D444" w14:textId="77777777" w:rsidR="007243BB" w:rsidRPr="005134BF" w:rsidRDefault="007243BB" w:rsidP="0051734D">
            <w:pPr>
              <w:pStyle w:val="aff5"/>
              <w:rPr>
                <w:rFonts w:cs="Times New Roman"/>
              </w:rPr>
            </w:pPr>
          </w:p>
        </w:tc>
      </w:tr>
      <w:tr w:rsidR="007243BB" w:rsidRPr="00C97325" w14:paraId="6D67F09E" w14:textId="77777777" w:rsidTr="0051734D">
        <w:tc>
          <w:tcPr>
            <w:tcW w:w="5000" w:type="pct"/>
            <w:gridSpan w:val="3"/>
            <w:shd w:val="clear" w:color="auto" w:fill="E7E6E6" w:themeFill="background2"/>
            <w:vAlign w:val="center"/>
          </w:tcPr>
          <w:p w14:paraId="560DE06F" w14:textId="77777777" w:rsidR="007243BB" w:rsidRPr="005134BF" w:rsidRDefault="007243BB" w:rsidP="0051734D">
            <w:pPr>
              <w:pStyle w:val="aff5"/>
              <w:jc w:val="center"/>
              <w:rPr>
                <w:rFonts w:cs="Times New Roman"/>
                <w:szCs w:val="24"/>
              </w:rPr>
            </w:pPr>
            <w:r w:rsidRPr="005134BF">
              <w:rPr>
                <w:rFonts w:cs="Times New Roman"/>
                <w:szCs w:val="24"/>
              </w:rPr>
              <w:t>Получение детального статуса НП НПД</w:t>
            </w:r>
          </w:p>
        </w:tc>
      </w:tr>
      <w:tr w:rsidR="007243BB" w:rsidRPr="00C97325" w14:paraId="45C0089D" w14:textId="77777777" w:rsidTr="0051734D">
        <w:tc>
          <w:tcPr>
            <w:tcW w:w="1820" w:type="pct"/>
            <w:vAlign w:val="center"/>
          </w:tcPr>
          <w:p w14:paraId="4786C5A0" w14:textId="77777777" w:rsidR="007243BB" w:rsidRPr="005134BF" w:rsidRDefault="007243BB" w:rsidP="0051734D">
            <w:pPr>
              <w:pStyle w:val="aff5"/>
              <w:rPr>
                <w:rFonts w:cs="Times New Roman"/>
                <w:sz w:val="20"/>
                <w:szCs w:val="20"/>
              </w:rPr>
            </w:pPr>
            <w:r w:rsidRPr="005134BF">
              <w:rPr>
                <w:rFonts w:cs="Times New Roman"/>
                <w:sz w:val="20"/>
                <w:szCs w:val="20"/>
                <w:lang w:val="en-US"/>
              </w:rPr>
              <w:t>TAXPAYER</w:t>
            </w:r>
            <w:r w:rsidRPr="005134BF">
              <w:rPr>
                <w:rFonts w:cs="Times New Roman"/>
                <w:sz w:val="20"/>
                <w:szCs w:val="20"/>
              </w:rPr>
              <w:t>_</w:t>
            </w:r>
            <w:r w:rsidRPr="005134BF">
              <w:rPr>
                <w:rFonts w:cs="Times New Roman"/>
                <w:sz w:val="20"/>
                <w:szCs w:val="20"/>
                <w:lang w:val="en-US"/>
              </w:rPr>
              <w:t>UNREGISTERED</w:t>
            </w:r>
          </w:p>
        </w:tc>
        <w:tc>
          <w:tcPr>
            <w:tcW w:w="1635" w:type="pct"/>
          </w:tcPr>
          <w:p w14:paraId="18585814"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1037BFA6" w14:textId="77777777" w:rsidR="007243BB" w:rsidRPr="005134BF" w:rsidRDefault="007243BB" w:rsidP="0051734D">
            <w:pPr>
              <w:pStyle w:val="aff5"/>
              <w:rPr>
                <w:rFonts w:cs="Times New Roman"/>
              </w:rPr>
            </w:pPr>
          </w:p>
        </w:tc>
      </w:tr>
      <w:tr w:rsidR="007243BB" w:rsidRPr="00C97325" w14:paraId="74E259AB" w14:textId="77777777" w:rsidTr="0051734D">
        <w:tc>
          <w:tcPr>
            <w:tcW w:w="1820" w:type="pct"/>
            <w:vAlign w:val="center"/>
          </w:tcPr>
          <w:p w14:paraId="7317498C" w14:textId="77777777" w:rsidR="007243BB" w:rsidRPr="005134BF" w:rsidRDefault="007243BB" w:rsidP="0051734D">
            <w:pPr>
              <w:pStyle w:val="aff5"/>
              <w:rPr>
                <w:rFonts w:cs="Times New Roman"/>
                <w:sz w:val="20"/>
                <w:szCs w:val="20"/>
              </w:rPr>
            </w:pPr>
            <w:r w:rsidRPr="005134BF">
              <w:rPr>
                <w:rFonts w:cs="Times New Roman"/>
                <w:sz w:val="20"/>
                <w:szCs w:val="20"/>
                <w:lang w:val="en-US"/>
              </w:rPr>
              <w:t>TAXPAYER</w:t>
            </w:r>
            <w:r w:rsidRPr="005134BF">
              <w:rPr>
                <w:rFonts w:cs="Times New Roman"/>
                <w:sz w:val="20"/>
                <w:szCs w:val="20"/>
              </w:rPr>
              <w:t>_</w:t>
            </w:r>
            <w:r w:rsidRPr="005134BF">
              <w:rPr>
                <w:rFonts w:cs="Times New Roman"/>
                <w:sz w:val="20"/>
                <w:szCs w:val="20"/>
                <w:lang w:val="en-US"/>
              </w:rPr>
              <w:t>UNBOUND</w:t>
            </w:r>
          </w:p>
        </w:tc>
        <w:tc>
          <w:tcPr>
            <w:tcW w:w="1635" w:type="pct"/>
          </w:tcPr>
          <w:p w14:paraId="5F6D69E2"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0383DDD8" w14:textId="77777777" w:rsidR="007243BB" w:rsidRPr="005134BF" w:rsidRDefault="007243BB" w:rsidP="0051734D">
            <w:pPr>
              <w:pStyle w:val="aff5"/>
              <w:rPr>
                <w:rFonts w:cs="Times New Roman"/>
              </w:rPr>
            </w:pPr>
          </w:p>
        </w:tc>
      </w:tr>
      <w:tr w:rsidR="007243BB" w:rsidRPr="00C97325" w14:paraId="249008E3" w14:textId="77777777" w:rsidTr="0051734D">
        <w:tc>
          <w:tcPr>
            <w:tcW w:w="1820" w:type="pct"/>
            <w:tcBorders>
              <w:bottom w:val="single" w:sz="4" w:space="0" w:color="auto"/>
            </w:tcBorders>
            <w:vAlign w:val="center"/>
          </w:tcPr>
          <w:p w14:paraId="2A96E9C9"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Borders>
              <w:bottom w:val="single" w:sz="4" w:space="0" w:color="auto"/>
            </w:tcBorders>
          </w:tcPr>
          <w:p w14:paraId="7A9396D0"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осуществлении операций получению детальной информации о налогоплательщике в ПП НПД</w:t>
            </w:r>
          </w:p>
        </w:tc>
        <w:tc>
          <w:tcPr>
            <w:tcW w:w="1546" w:type="pct"/>
            <w:tcBorders>
              <w:bottom w:val="single" w:sz="4" w:space="0" w:color="auto"/>
            </w:tcBorders>
          </w:tcPr>
          <w:p w14:paraId="0B0D9EC1" w14:textId="77777777" w:rsidR="007243BB" w:rsidRPr="005134BF" w:rsidRDefault="007243BB" w:rsidP="0051734D">
            <w:pPr>
              <w:pStyle w:val="aff5"/>
              <w:rPr>
                <w:rFonts w:cs="Times New Roman"/>
              </w:rPr>
            </w:pPr>
          </w:p>
        </w:tc>
      </w:tr>
      <w:tr w:rsidR="007243BB" w:rsidRPr="00C97325" w14:paraId="71CC9E9E" w14:textId="77777777" w:rsidTr="0051734D">
        <w:tc>
          <w:tcPr>
            <w:tcW w:w="5000" w:type="pct"/>
            <w:gridSpan w:val="3"/>
            <w:shd w:val="clear" w:color="auto" w:fill="E7E6E6" w:themeFill="background2"/>
            <w:vAlign w:val="center"/>
          </w:tcPr>
          <w:p w14:paraId="44B1BDD6" w14:textId="77777777" w:rsidR="007243BB" w:rsidRPr="005134BF" w:rsidRDefault="007243BB" w:rsidP="0051734D">
            <w:pPr>
              <w:pStyle w:val="aff5"/>
              <w:jc w:val="center"/>
              <w:rPr>
                <w:rFonts w:cs="Times New Roman"/>
                <w:szCs w:val="24"/>
              </w:rPr>
            </w:pPr>
            <w:r w:rsidRPr="005134BF">
              <w:rPr>
                <w:rFonts w:cs="Times New Roman"/>
                <w:szCs w:val="24"/>
              </w:rPr>
              <w:t>Обновление настроечных данных НП НПД</w:t>
            </w:r>
          </w:p>
        </w:tc>
      </w:tr>
      <w:tr w:rsidR="007243BB" w:rsidRPr="00C97325" w14:paraId="25724ACA" w14:textId="77777777" w:rsidTr="0051734D">
        <w:tc>
          <w:tcPr>
            <w:tcW w:w="1820" w:type="pct"/>
          </w:tcPr>
          <w:p w14:paraId="51EE1878" w14:textId="77777777" w:rsidR="007243BB" w:rsidRPr="005134BF" w:rsidRDefault="007243BB" w:rsidP="0051734D">
            <w:pPr>
              <w:pStyle w:val="aff5"/>
              <w:rPr>
                <w:rFonts w:cs="Times New Roman"/>
                <w:sz w:val="20"/>
                <w:szCs w:val="20"/>
              </w:rPr>
            </w:pPr>
            <w:r w:rsidRPr="005134BF">
              <w:rPr>
                <w:rFonts w:cs="Times New Roman"/>
                <w:sz w:val="20"/>
                <w:szCs w:val="20"/>
                <w:lang w:val="en-US"/>
              </w:rPr>
              <w:t>TAXPAYER_UNREGISTERED</w:t>
            </w:r>
          </w:p>
        </w:tc>
        <w:tc>
          <w:tcPr>
            <w:tcW w:w="1635" w:type="pct"/>
          </w:tcPr>
          <w:p w14:paraId="362DA436"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100185AF"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107F370B" w14:textId="77777777" w:rsidTr="0051734D">
        <w:tc>
          <w:tcPr>
            <w:tcW w:w="1820" w:type="pct"/>
          </w:tcPr>
          <w:p w14:paraId="2CABF469"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vAlign w:val="center"/>
          </w:tcPr>
          <w:p w14:paraId="5BCC2F7E"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Обновление настроечных данных НП НПД</w:t>
            </w:r>
          </w:p>
        </w:tc>
        <w:tc>
          <w:tcPr>
            <w:tcW w:w="1546" w:type="pct"/>
          </w:tcPr>
          <w:p w14:paraId="4346DC53" w14:textId="77777777" w:rsidR="007243BB" w:rsidRPr="005134BF" w:rsidRDefault="007243BB" w:rsidP="0051734D">
            <w:pPr>
              <w:pStyle w:val="aff5"/>
              <w:rPr>
                <w:rFonts w:cs="Times New Roman"/>
              </w:rPr>
            </w:pPr>
          </w:p>
        </w:tc>
      </w:tr>
      <w:tr w:rsidR="007243BB" w:rsidRPr="00C97325" w14:paraId="32773C2D" w14:textId="77777777" w:rsidTr="0051734D">
        <w:tc>
          <w:tcPr>
            <w:tcW w:w="1820" w:type="pct"/>
          </w:tcPr>
          <w:p w14:paraId="7B6F6122" w14:textId="77777777" w:rsidR="007243BB" w:rsidRPr="005134BF" w:rsidRDefault="007243BB" w:rsidP="0051734D">
            <w:pPr>
              <w:pStyle w:val="aff5"/>
              <w:rPr>
                <w:rFonts w:cs="Times New Roman"/>
                <w:sz w:val="20"/>
                <w:szCs w:val="20"/>
              </w:rPr>
            </w:pPr>
            <w:r w:rsidRPr="005134BF">
              <w:rPr>
                <w:rFonts w:cs="Times New Roman"/>
                <w:sz w:val="20"/>
                <w:szCs w:val="20"/>
              </w:rPr>
              <w:lastRenderedPageBreak/>
              <w:t>TAXPAYER_UNBOUND</w:t>
            </w:r>
          </w:p>
        </w:tc>
        <w:tc>
          <w:tcPr>
            <w:tcW w:w="1635" w:type="pct"/>
          </w:tcPr>
          <w:p w14:paraId="7AEE41C5"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215E1C7A" w14:textId="77777777" w:rsidR="007243BB" w:rsidRPr="005134BF" w:rsidRDefault="007243BB" w:rsidP="0051734D">
            <w:pPr>
              <w:pStyle w:val="aff5"/>
              <w:rPr>
                <w:rFonts w:cs="Times New Roman"/>
              </w:rPr>
            </w:pPr>
          </w:p>
        </w:tc>
      </w:tr>
      <w:tr w:rsidR="007243BB" w:rsidRPr="00C97325" w14:paraId="4F03B49C" w14:textId="77777777" w:rsidTr="0051734D">
        <w:tc>
          <w:tcPr>
            <w:tcW w:w="1820" w:type="pct"/>
            <w:tcBorders>
              <w:bottom w:val="single" w:sz="4" w:space="0" w:color="auto"/>
            </w:tcBorders>
          </w:tcPr>
          <w:p w14:paraId="234C6B9B"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Borders>
              <w:bottom w:val="single" w:sz="4" w:space="0" w:color="auto"/>
            </w:tcBorders>
          </w:tcPr>
          <w:p w14:paraId="45C8EA4E"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 на обновление настроечных данных НП НПД</w:t>
            </w:r>
          </w:p>
        </w:tc>
        <w:tc>
          <w:tcPr>
            <w:tcW w:w="1546" w:type="pct"/>
            <w:tcBorders>
              <w:bottom w:val="single" w:sz="4" w:space="0" w:color="auto"/>
            </w:tcBorders>
          </w:tcPr>
          <w:p w14:paraId="47D199BD" w14:textId="77777777" w:rsidR="007243BB" w:rsidRPr="005134BF" w:rsidRDefault="007243BB" w:rsidP="0051734D">
            <w:pPr>
              <w:pStyle w:val="aff5"/>
              <w:rPr>
                <w:rFonts w:cs="Times New Roman"/>
              </w:rPr>
            </w:pPr>
          </w:p>
        </w:tc>
      </w:tr>
      <w:tr w:rsidR="007243BB" w:rsidRPr="00C97325" w14:paraId="6CD3D52D" w14:textId="77777777" w:rsidTr="0051734D">
        <w:tc>
          <w:tcPr>
            <w:tcW w:w="5000" w:type="pct"/>
            <w:gridSpan w:val="3"/>
            <w:shd w:val="clear" w:color="auto" w:fill="E7E6E6" w:themeFill="background2"/>
            <w:vAlign w:val="center"/>
          </w:tcPr>
          <w:p w14:paraId="5C34B36A" w14:textId="77777777" w:rsidR="007243BB" w:rsidRPr="005134BF" w:rsidRDefault="007243BB" w:rsidP="0051734D">
            <w:pPr>
              <w:pStyle w:val="aff5"/>
              <w:jc w:val="center"/>
              <w:rPr>
                <w:rFonts w:cs="Times New Roman"/>
              </w:rPr>
            </w:pPr>
            <w:r w:rsidRPr="005134BF">
              <w:rPr>
                <w:rFonts w:cs="Times New Roman"/>
              </w:rPr>
              <w:t xml:space="preserve">Запрос на привязку НП НПД к </w:t>
            </w:r>
            <w:r>
              <w:rPr>
                <w:rFonts w:cs="Times New Roman"/>
              </w:rPr>
              <w:t>Партнер</w:t>
            </w:r>
            <w:r w:rsidRPr="005134BF">
              <w:rPr>
                <w:rFonts w:cs="Times New Roman"/>
              </w:rPr>
              <w:t>у по ИНН</w:t>
            </w:r>
          </w:p>
        </w:tc>
      </w:tr>
      <w:tr w:rsidR="007243BB" w:rsidRPr="00C97325" w14:paraId="45F7D32E" w14:textId="77777777" w:rsidTr="0051734D">
        <w:tc>
          <w:tcPr>
            <w:tcW w:w="1820" w:type="pct"/>
          </w:tcPr>
          <w:p w14:paraId="15A6203A" w14:textId="77777777" w:rsidR="007243BB" w:rsidRPr="005134BF" w:rsidRDefault="007243BB" w:rsidP="0051734D">
            <w:pPr>
              <w:pStyle w:val="aff5"/>
              <w:rPr>
                <w:rFonts w:cs="Times New Roman"/>
                <w:sz w:val="16"/>
                <w:szCs w:val="16"/>
              </w:rPr>
            </w:pPr>
            <w:r w:rsidRPr="005134BF">
              <w:rPr>
                <w:rFonts w:cs="Times New Roman"/>
                <w:sz w:val="16"/>
                <w:szCs w:val="16"/>
              </w:rPr>
              <w:t>TAXPAYER_UNREGISTERED</w:t>
            </w:r>
          </w:p>
        </w:tc>
        <w:tc>
          <w:tcPr>
            <w:tcW w:w="1635" w:type="pct"/>
          </w:tcPr>
          <w:p w14:paraId="212F14BC"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263B2499"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635A5B47" w14:textId="77777777" w:rsidTr="0051734D">
        <w:tc>
          <w:tcPr>
            <w:tcW w:w="1820" w:type="pct"/>
          </w:tcPr>
          <w:p w14:paraId="4F6D5E22"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31C110B3"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 xml:space="preserve">у отказано в осуществлении операций по привязку НП НПД к </w:t>
            </w:r>
            <w:r>
              <w:rPr>
                <w:rFonts w:cs="Times New Roman"/>
                <w:szCs w:val="24"/>
              </w:rPr>
              <w:t>Партнер</w:t>
            </w:r>
            <w:r w:rsidRPr="005134BF">
              <w:rPr>
                <w:rFonts w:cs="Times New Roman"/>
                <w:szCs w:val="24"/>
              </w:rPr>
              <w:t>у</w:t>
            </w:r>
          </w:p>
        </w:tc>
        <w:tc>
          <w:tcPr>
            <w:tcW w:w="1546" w:type="pct"/>
          </w:tcPr>
          <w:p w14:paraId="56AA6E67" w14:textId="77777777" w:rsidR="007243BB" w:rsidRPr="005134BF" w:rsidRDefault="007243BB" w:rsidP="0051734D">
            <w:pPr>
              <w:pStyle w:val="aff5"/>
              <w:rPr>
                <w:rFonts w:cs="Times New Roman"/>
                <w:szCs w:val="24"/>
              </w:rPr>
            </w:pPr>
          </w:p>
        </w:tc>
      </w:tr>
      <w:tr w:rsidR="007243BB" w:rsidRPr="00C97325" w14:paraId="74B02595" w14:textId="77777777" w:rsidTr="0051734D">
        <w:tc>
          <w:tcPr>
            <w:tcW w:w="1820" w:type="pct"/>
            <w:tcBorders>
              <w:bottom w:val="single" w:sz="4" w:space="0" w:color="auto"/>
            </w:tcBorders>
          </w:tcPr>
          <w:p w14:paraId="1C6CA848" w14:textId="77777777" w:rsidR="007243BB" w:rsidRPr="005134BF" w:rsidRDefault="007243BB" w:rsidP="0051734D">
            <w:pPr>
              <w:pStyle w:val="aff5"/>
              <w:rPr>
                <w:rFonts w:cs="Times New Roman"/>
                <w:sz w:val="20"/>
                <w:szCs w:val="20"/>
              </w:rPr>
            </w:pPr>
            <w:r w:rsidRPr="005134BF">
              <w:rPr>
                <w:rFonts w:cs="Times New Roman"/>
                <w:sz w:val="20"/>
                <w:szCs w:val="20"/>
              </w:rPr>
              <w:t>TAXPAYER_ALREADY_BOUND</w:t>
            </w:r>
          </w:p>
        </w:tc>
        <w:tc>
          <w:tcPr>
            <w:tcW w:w="1635" w:type="pct"/>
            <w:tcBorders>
              <w:bottom w:val="single" w:sz="4" w:space="0" w:color="auto"/>
            </w:tcBorders>
          </w:tcPr>
          <w:p w14:paraId="0F80A4CE" w14:textId="77777777" w:rsidR="007243BB" w:rsidRPr="005134BF" w:rsidRDefault="007243BB" w:rsidP="0051734D">
            <w:pPr>
              <w:pStyle w:val="aff5"/>
              <w:rPr>
                <w:rFonts w:cs="Times New Roman"/>
                <w:szCs w:val="24"/>
              </w:rPr>
            </w:pPr>
            <w:r w:rsidRPr="005134BF">
              <w:rPr>
                <w:rFonts w:cs="Times New Roman"/>
                <w:szCs w:val="24"/>
              </w:rPr>
              <w:t>НП НПД уже привязан</w:t>
            </w:r>
          </w:p>
        </w:tc>
        <w:tc>
          <w:tcPr>
            <w:tcW w:w="1546" w:type="pct"/>
            <w:tcBorders>
              <w:bottom w:val="single" w:sz="4" w:space="0" w:color="auto"/>
            </w:tcBorders>
          </w:tcPr>
          <w:p w14:paraId="553F33B9"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78A38F74" w14:textId="77777777" w:rsidTr="0051734D">
        <w:tc>
          <w:tcPr>
            <w:tcW w:w="5000" w:type="pct"/>
            <w:gridSpan w:val="3"/>
            <w:shd w:val="clear" w:color="auto" w:fill="E7E6E6" w:themeFill="background2"/>
            <w:vAlign w:val="center"/>
          </w:tcPr>
          <w:p w14:paraId="249EBC1E" w14:textId="77777777" w:rsidR="007243BB" w:rsidRPr="005134BF" w:rsidRDefault="007243BB" w:rsidP="0051734D">
            <w:pPr>
              <w:pStyle w:val="aff5"/>
              <w:jc w:val="center"/>
              <w:rPr>
                <w:rFonts w:cs="Times New Roman"/>
              </w:rPr>
            </w:pPr>
            <w:r w:rsidRPr="005134BF">
              <w:rPr>
                <w:rFonts w:cs="Times New Roman"/>
              </w:rPr>
              <w:t xml:space="preserve">Запрос на привязку НП НПД к </w:t>
            </w:r>
            <w:r>
              <w:rPr>
                <w:rFonts w:cs="Times New Roman"/>
              </w:rPr>
              <w:t>Партнер</w:t>
            </w:r>
            <w:r w:rsidRPr="005134BF">
              <w:rPr>
                <w:rFonts w:cs="Times New Roman"/>
              </w:rPr>
              <w:t>у по номеру телефона</w:t>
            </w:r>
          </w:p>
        </w:tc>
      </w:tr>
      <w:tr w:rsidR="007243BB" w:rsidRPr="00C97325" w14:paraId="2573BEFD" w14:textId="77777777" w:rsidTr="0051734D">
        <w:tc>
          <w:tcPr>
            <w:tcW w:w="1820" w:type="pct"/>
          </w:tcPr>
          <w:p w14:paraId="35C35D10"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22D5F579"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0536E173"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77C46903" w14:textId="77777777" w:rsidTr="0051734D">
        <w:tc>
          <w:tcPr>
            <w:tcW w:w="1820" w:type="pct"/>
          </w:tcPr>
          <w:p w14:paraId="6472AAF4"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1E153194"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 xml:space="preserve">у отказано в осуществлении операций по привязке НП НПД к </w:t>
            </w:r>
            <w:r>
              <w:rPr>
                <w:rFonts w:cs="Times New Roman"/>
                <w:szCs w:val="24"/>
              </w:rPr>
              <w:t>Партнер</w:t>
            </w:r>
            <w:r w:rsidRPr="005134BF">
              <w:rPr>
                <w:rFonts w:cs="Times New Roman"/>
                <w:szCs w:val="24"/>
              </w:rPr>
              <w:t>у</w:t>
            </w:r>
          </w:p>
        </w:tc>
        <w:tc>
          <w:tcPr>
            <w:tcW w:w="1546" w:type="pct"/>
          </w:tcPr>
          <w:p w14:paraId="2E1BB390" w14:textId="77777777" w:rsidR="007243BB" w:rsidRPr="005134BF" w:rsidRDefault="007243BB" w:rsidP="0051734D">
            <w:pPr>
              <w:pStyle w:val="aff5"/>
              <w:rPr>
                <w:rFonts w:cs="Times New Roman"/>
                <w:szCs w:val="24"/>
              </w:rPr>
            </w:pPr>
          </w:p>
        </w:tc>
      </w:tr>
      <w:tr w:rsidR="007243BB" w:rsidRPr="00C97325" w14:paraId="21725AC3" w14:textId="77777777" w:rsidTr="0051734D">
        <w:tc>
          <w:tcPr>
            <w:tcW w:w="1820" w:type="pct"/>
            <w:tcBorders>
              <w:bottom w:val="single" w:sz="4" w:space="0" w:color="auto"/>
            </w:tcBorders>
          </w:tcPr>
          <w:p w14:paraId="44FD7FCA" w14:textId="77777777" w:rsidR="007243BB" w:rsidRPr="005134BF" w:rsidRDefault="007243BB" w:rsidP="0051734D">
            <w:pPr>
              <w:pStyle w:val="aff5"/>
              <w:rPr>
                <w:rFonts w:cs="Times New Roman"/>
                <w:sz w:val="20"/>
                <w:szCs w:val="20"/>
              </w:rPr>
            </w:pPr>
            <w:r w:rsidRPr="005134BF">
              <w:rPr>
                <w:rFonts w:cs="Times New Roman"/>
                <w:sz w:val="20"/>
                <w:szCs w:val="20"/>
              </w:rPr>
              <w:t>TAXPAYER_ALREADY_BOUND</w:t>
            </w:r>
          </w:p>
        </w:tc>
        <w:tc>
          <w:tcPr>
            <w:tcW w:w="1635" w:type="pct"/>
            <w:tcBorders>
              <w:bottom w:val="single" w:sz="4" w:space="0" w:color="auto"/>
            </w:tcBorders>
          </w:tcPr>
          <w:p w14:paraId="4C1C5135" w14:textId="77777777" w:rsidR="007243BB" w:rsidRPr="005134BF" w:rsidRDefault="007243BB" w:rsidP="0051734D">
            <w:pPr>
              <w:pStyle w:val="aff5"/>
              <w:rPr>
                <w:rFonts w:cs="Times New Roman"/>
                <w:szCs w:val="24"/>
              </w:rPr>
            </w:pPr>
            <w:r w:rsidRPr="005134BF">
              <w:rPr>
                <w:rFonts w:cs="Times New Roman"/>
                <w:szCs w:val="24"/>
              </w:rPr>
              <w:t>НП НПД уже привязан</w:t>
            </w:r>
          </w:p>
        </w:tc>
        <w:tc>
          <w:tcPr>
            <w:tcW w:w="1546" w:type="pct"/>
            <w:tcBorders>
              <w:bottom w:val="single" w:sz="4" w:space="0" w:color="auto"/>
            </w:tcBorders>
          </w:tcPr>
          <w:p w14:paraId="75643C83"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0B566FE8" w14:textId="77777777" w:rsidTr="0051734D">
        <w:tc>
          <w:tcPr>
            <w:tcW w:w="5000" w:type="pct"/>
            <w:gridSpan w:val="3"/>
            <w:shd w:val="clear" w:color="auto" w:fill="E7E6E6" w:themeFill="background2"/>
            <w:vAlign w:val="center"/>
          </w:tcPr>
          <w:p w14:paraId="3B10B758" w14:textId="77777777" w:rsidR="007243BB" w:rsidRPr="005134BF" w:rsidRDefault="007243BB" w:rsidP="0051734D">
            <w:pPr>
              <w:pStyle w:val="aff5"/>
              <w:jc w:val="center"/>
              <w:rPr>
                <w:rFonts w:cs="Times New Roman"/>
              </w:rPr>
            </w:pPr>
            <w:r w:rsidRPr="005134BF">
              <w:rPr>
                <w:rFonts w:cs="Times New Roman"/>
              </w:rPr>
              <w:t xml:space="preserve">Получение статуса заявки на привязку НП НПД к </w:t>
            </w:r>
            <w:r>
              <w:rPr>
                <w:rFonts w:cs="Times New Roman"/>
              </w:rPr>
              <w:t>Партнер</w:t>
            </w:r>
            <w:r w:rsidRPr="005134BF">
              <w:rPr>
                <w:rFonts w:cs="Times New Roman"/>
              </w:rPr>
              <w:t>у</w:t>
            </w:r>
          </w:p>
        </w:tc>
      </w:tr>
      <w:tr w:rsidR="007243BB" w:rsidRPr="00C97325" w14:paraId="617B4CBE" w14:textId="77777777" w:rsidTr="0051734D">
        <w:tc>
          <w:tcPr>
            <w:tcW w:w="1820" w:type="pct"/>
          </w:tcPr>
          <w:p w14:paraId="0E0FCEF5"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0F833EE9"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39112312"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3F3B8104" w14:textId="77777777" w:rsidTr="0051734D">
        <w:tc>
          <w:tcPr>
            <w:tcW w:w="1820" w:type="pct"/>
            <w:tcBorders>
              <w:bottom w:val="single" w:sz="4" w:space="0" w:color="auto"/>
            </w:tcBorders>
          </w:tcPr>
          <w:p w14:paraId="523C01BE"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Borders>
              <w:bottom w:val="single" w:sz="4" w:space="0" w:color="auto"/>
            </w:tcBorders>
          </w:tcPr>
          <w:p w14:paraId="631BC55D"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 xml:space="preserve">у отказано в получении статуса заявки на привязку НП НПД к </w:t>
            </w:r>
            <w:r>
              <w:rPr>
                <w:rFonts w:cs="Times New Roman"/>
                <w:szCs w:val="24"/>
              </w:rPr>
              <w:t>Партнер</w:t>
            </w:r>
            <w:r w:rsidRPr="005134BF">
              <w:rPr>
                <w:rFonts w:cs="Times New Roman"/>
                <w:szCs w:val="24"/>
              </w:rPr>
              <w:t>у</w:t>
            </w:r>
          </w:p>
        </w:tc>
        <w:tc>
          <w:tcPr>
            <w:tcW w:w="1546" w:type="pct"/>
            <w:tcBorders>
              <w:bottom w:val="single" w:sz="4" w:space="0" w:color="auto"/>
            </w:tcBorders>
          </w:tcPr>
          <w:p w14:paraId="3B6F7DD7" w14:textId="77777777" w:rsidR="007243BB" w:rsidRPr="005134BF" w:rsidRDefault="007243BB" w:rsidP="0051734D">
            <w:pPr>
              <w:pStyle w:val="aff5"/>
              <w:rPr>
                <w:rFonts w:cs="Times New Roman"/>
                <w:szCs w:val="24"/>
              </w:rPr>
            </w:pPr>
          </w:p>
        </w:tc>
      </w:tr>
      <w:tr w:rsidR="007243BB" w:rsidRPr="00C97325" w14:paraId="3E224007" w14:textId="77777777" w:rsidTr="0051734D">
        <w:tc>
          <w:tcPr>
            <w:tcW w:w="5000" w:type="pct"/>
            <w:gridSpan w:val="3"/>
            <w:shd w:val="clear" w:color="auto" w:fill="E7E6E6" w:themeFill="background2"/>
            <w:vAlign w:val="center"/>
          </w:tcPr>
          <w:p w14:paraId="68D13D1C" w14:textId="77777777" w:rsidR="007243BB" w:rsidRPr="005134BF" w:rsidRDefault="007243BB" w:rsidP="0051734D">
            <w:pPr>
              <w:pStyle w:val="aff5"/>
              <w:keepNext/>
              <w:jc w:val="center"/>
              <w:rPr>
                <w:rFonts w:cs="Times New Roman"/>
              </w:rPr>
            </w:pPr>
            <w:r w:rsidRPr="005134BF">
              <w:rPr>
                <w:rFonts w:cs="Times New Roman"/>
              </w:rPr>
              <w:t xml:space="preserve">Запрос на отвязку НП НПД от </w:t>
            </w:r>
            <w:r>
              <w:rPr>
                <w:rFonts w:cs="Times New Roman"/>
              </w:rPr>
              <w:t>Партнер</w:t>
            </w:r>
            <w:r w:rsidRPr="005134BF">
              <w:rPr>
                <w:rFonts w:cs="Times New Roman"/>
              </w:rPr>
              <w:t>а по ИНН</w:t>
            </w:r>
          </w:p>
        </w:tc>
      </w:tr>
      <w:tr w:rsidR="007243BB" w:rsidRPr="00C97325" w14:paraId="55D17663" w14:textId="77777777" w:rsidTr="0051734D">
        <w:tc>
          <w:tcPr>
            <w:tcW w:w="1820" w:type="pct"/>
          </w:tcPr>
          <w:p w14:paraId="42FF12C0"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4E7F3128"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008DAA78"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0EC0E0DE" w14:textId="77777777" w:rsidTr="0051734D">
        <w:tc>
          <w:tcPr>
            <w:tcW w:w="1820" w:type="pct"/>
          </w:tcPr>
          <w:p w14:paraId="5FB7A807"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23B607B6"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 xml:space="preserve">у отказано в осуществлении отвязке НП НПД к </w:t>
            </w:r>
            <w:r>
              <w:rPr>
                <w:rFonts w:cs="Times New Roman"/>
                <w:szCs w:val="24"/>
              </w:rPr>
              <w:t>Партнер</w:t>
            </w:r>
            <w:r w:rsidRPr="005134BF">
              <w:rPr>
                <w:rFonts w:cs="Times New Roman"/>
                <w:szCs w:val="24"/>
              </w:rPr>
              <w:t>у</w:t>
            </w:r>
          </w:p>
        </w:tc>
        <w:tc>
          <w:tcPr>
            <w:tcW w:w="1546" w:type="pct"/>
          </w:tcPr>
          <w:p w14:paraId="19528B90" w14:textId="77777777" w:rsidR="007243BB" w:rsidRPr="005134BF" w:rsidRDefault="007243BB" w:rsidP="0051734D">
            <w:pPr>
              <w:pStyle w:val="aff5"/>
              <w:rPr>
                <w:rFonts w:cs="Times New Roman"/>
                <w:szCs w:val="24"/>
              </w:rPr>
            </w:pPr>
          </w:p>
        </w:tc>
      </w:tr>
      <w:tr w:rsidR="007243BB" w:rsidRPr="00C97325" w14:paraId="6C96A405" w14:textId="77777777" w:rsidTr="0051734D">
        <w:tc>
          <w:tcPr>
            <w:tcW w:w="1820" w:type="pct"/>
            <w:tcBorders>
              <w:bottom w:val="single" w:sz="4" w:space="0" w:color="auto"/>
            </w:tcBorders>
          </w:tcPr>
          <w:p w14:paraId="187F580D" w14:textId="77777777" w:rsidR="007243BB" w:rsidRPr="005134BF" w:rsidRDefault="007243BB" w:rsidP="0051734D">
            <w:pPr>
              <w:pStyle w:val="aff5"/>
              <w:rPr>
                <w:rFonts w:cs="Times New Roman"/>
                <w:sz w:val="20"/>
                <w:szCs w:val="20"/>
              </w:rPr>
            </w:pPr>
            <w:r w:rsidRPr="005134BF">
              <w:rPr>
                <w:rFonts w:cs="Times New Roman"/>
                <w:sz w:val="20"/>
                <w:szCs w:val="20"/>
              </w:rPr>
              <w:t>TAXPAYER_UNBOUND</w:t>
            </w:r>
          </w:p>
        </w:tc>
        <w:tc>
          <w:tcPr>
            <w:tcW w:w="1635" w:type="pct"/>
            <w:tcBorders>
              <w:bottom w:val="single" w:sz="4" w:space="0" w:color="auto"/>
            </w:tcBorders>
          </w:tcPr>
          <w:p w14:paraId="6861B56D"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Borders>
              <w:bottom w:val="single" w:sz="4" w:space="0" w:color="auto"/>
            </w:tcBorders>
          </w:tcPr>
          <w:p w14:paraId="0779F41D" w14:textId="77777777" w:rsidR="007243BB" w:rsidRPr="005134BF" w:rsidRDefault="007243BB" w:rsidP="0051734D">
            <w:pPr>
              <w:pStyle w:val="aff5"/>
              <w:rPr>
                <w:rFonts w:cs="Times New Roman"/>
                <w:szCs w:val="24"/>
              </w:rPr>
            </w:pPr>
          </w:p>
        </w:tc>
      </w:tr>
      <w:tr w:rsidR="007243BB" w:rsidRPr="00C97325" w14:paraId="4D51C7DF" w14:textId="77777777" w:rsidTr="0051734D">
        <w:tc>
          <w:tcPr>
            <w:tcW w:w="5000" w:type="pct"/>
            <w:gridSpan w:val="3"/>
            <w:shd w:val="clear" w:color="auto" w:fill="E7E6E6" w:themeFill="background2"/>
          </w:tcPr>
          <w:p w14:paraId="6A1F4974" w14:textId="77777777" w:rsidR="007243BB" w:rsidRPr="005134BF" w:rsidRDefault="007243BB" w:rsidP="0051734D">
            <w:pPr>
              <w:pStyle w:val="aff5"/>
              <w:jc w:val="center"/>
              <w:rPr>
                <w:rFonts w:cs="Times New Roman"/>
              </w:rPr>
            </w:pPr>
            <w:r w:rsidRPr="005134BF">
              <w:rPr>
                <w:rFonts w:cs="Times New Roman"/>
              </w:rPr>
              <w:t xml:space="preserve">Получение списка разрешений, предоставленных </w:t>
            </w:r>
            <w:r>
              <w:rPr>
                <w:rFonts w:cs="Times New Roman"/>
              </w:rPr>
              <w:t>Партнер</w:t>
            </w:r>
            <w:r w:rsidRPr="005134BF">
              <w:rPr>
                <w:rFonts w:cs="Times New Roman"/>
              </w:rPr>
              <w:t>у</w:t>
            </w:r>
          </w:p>
        </w:tc>
      </w:tr>
      <w:tr w:rsidR="007243BB" w:rsidRPr="00C97325" w14:paraId="2B653E91" w14:textId="77777777" w:rsidTr="0051734D">
        <w:tc>
          <w:tcPr>
            <w:tcW w:w="1820" w:type="pct"/>
          </w:tcPr>
          <w:p w14:paraId="556DA2F5"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6A116EE3"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39D7EB28"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46EE7FAE" w14:textId="77777777" w:rsidTr="0051734D">
        <w:tc>
          <w:tcPr>
            <w:tcW w:w="1820" w:type="pct"/>
          </w:tcPr>
          <w:p w14:paraId="661DFCC4" w14:textId="77777777" w:rsidR="007243BB" w:rsidRPr="005134BF" w:rsidRDefault="007243BB" w:rsidP="0051734D">
            <w:pPr>
              <w:pStyle w:val="aff5"/>
              <w:rPr>
                <w:rFonts w:cs="Times New Roman"/>
                <w:sz w:val="20"/>
                <w:szCs w:val="20"/>
              </w:rPr>
            </w:pPr>
            <w:r w:rsidRPr="005134BF">
              <w:rPr>
                <w:rFonts w:cs="Times New Roman"/>
                <w:sz w:val="20"/>
                <w:szCs w:val="20"/>
              </w:rPr>
              <w:lastRenderedPageBreak/>
              <w:t>PARTNER_DENY</w:t>
            </w:r>
          </w:p>
        </w:tc>
        <w:tc>
          <w:tcPr>
            <w:tcW w:w="1635" w:type="pct"/>
          </w:tcPr>
          <w:p w14:paraId="2776DEF8"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 xml:space="preserve">у отказано в осуществлении операций по получению списка предоставленных НП НПД разрешений </w:t>
            </w:r>
            <w:r>
              <w:rPr>
                <w:rFonts w:cs="Times New Roman"/>
                <w:szCs w:val="24"/>
              </w:rPr>
              <w:t>Партнер</w:t>
            </w:r>
            <w:r w:rsidRPr="005134BF">
              <w:rPr>
                <w:rFonts w:cs="Times New Roman"/>
                <w:szCs w:val="24"/>
              </w:rPr>
              <w:t>у</w:t>
            </w:r>
          </w:p>
        </w:tc>
        <w:tc>
          <w:tcPr>
            <w:tcW w:w="1546" w:type="pct"/>
          </w:tcPr>
          <w:p w14:paraId="16549BED" w14:textId="77777777" w:rsidR="007243BB" w:rsidRPr="005134BF" w:rsidRDefault="007243BB" w:rsidP="0051734D">
            <w:pPr>
              <w:pStyle w:val="aff5"/>
              <w:rPr>
                <w:rFonts w:cs="Times New Roman"/>
                <w:szCs w:val="24"/>
              </w:rPr>
            </w:pPr>
          </w:p>
        </w:tc>
      </w:tr>
      <w:tr w:rsidR="007243BB" w:rsidRPr="00C97325" w14:paraId="0347EBC4" w14:textId="77777777" w:rsidTr="0051734D">
        <w:tc>
          <w:tcPr>
            <w:tcW w:w="1820" w:type="pct"/>
            <w:tcBorders>
              <w:bottom w:val="single" w:sz="4" w:space="0" w:color="auto"/>
            </w:tcBorders>
          </w:tcPr>
          <w:p w14:paraId="46A512F9" w14:textId="77777777" w:rsidR="007243BB" w:rsidRPr="005134BF" w:rsidRDefault="007243BB" w:rsidP="0051734D">
            <w:pPr>
              <w:pStyle w:val="aff5"/>
              <w:rPr>
                <w:rFonts w:cs="Times New Roman"/>
                <w:sz w:val="20"/>
                <w:szCs w:val="20"/>
              </w:rPr>
            </w:pPr>
            <w:r w:rsidRPr="005134BF">
              <w:rPr>
                <w:rFonts w:cs="Times New Roman"/>
                <w:sz w:val="20"/>
                <w:szCs w:val="20"/>
              </w:rPr>
              <w:t>TAXPAYER_UNBOUND</w:t>
            </w:r>
          </w:p>
        </w:tc>
        <w:tc>
          <w:tcPr>
            <w:tcW w:w="1635" w:type="pct"/>
            <w:tcBorders>
              <w:bottom w:val="single" w:sz="4" w:space="0" w:color="auto"/>
            </w:tcBorders>
          </w:tcPr>
          <w:p w14:paraId="45D5AF5A"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Borders>
              <w:bottom w:val="single" w:sz="4" w:space="0" w:color="auto"/>
            </w:tcBorders>
          </w:tcPr>
          <w:p w14:paraId="31B4E1D1" w14:textId="77777777" w:rsidR="007243BB" w:rsidRPr="005134BF" w:rsidRDefault="007243BB" w:rsidP="0051734D">
            <w:pPr>
              <w:pStyle w:val="aff5"/>
              <w:rPr>
                <w:rFonts w:cs="Times New Roman"/>
                <w:szCs w:val="24"/>
              </w:rPr>
            </w:pPr>
          </w:p>
        </w:tc>
      </w:tr>
      <w:tr w:rsidR="007243BB" w:rsidRPr="00C97325" w14:paraId="395F8E65" w14:textId="77777777" w:rsidTr="0051734D">
        <w:tc>
          <w:tcPr>
            <w:tcW w:w="5000" w:type="pct"/>
            <w:gridSpan w:val="3"/>
            <w:shd w:val="clear" w:color="auto" w:fill="E7E6E6" w:themeFill="background2"/>
            <w:vAlign w:val="center"/>
          </w:tcPr>
          <w:p w14:paraId="792C73B3" w14:textId="77777777" w:rsidR="007243BB" w:rsidRPr="005134BF" w:rsidRDefault="007243BB" w:rsidP="0051734D">
            <w:pPr>
              <w:pStyle w:val="aff5"/>
              <w:jc w:val="center"/>
              <w:rPr>
                <w:rFonts w:cs="Times New Roman"/>
              </w:rPr>
            </w:pPr>
            <w:r w:rsidRPr="005134BF">
              <w:rPr>
                <w:rFonts w:cs="Times New Roman"/>
              </w:rPr>
              <w:t xml:space="preserve">Получение списка вновь привязанных/отвязанных к </w:t>
            </w:r>
            <w:r>
              <w:rPr>
                <w:rFonts w:cs="Times New Roman"/>
              </w:rPr>
              <w:t>Партнер</w:t>
            </w:r>
            <w:r w:rsidRPr="005134BF">
              <w:rPr>
                <w:rFonts w:cs="Times New Roman"/>
              </w:rPr>
              <w:t>у НП НПД</w:t>
            </w:r>
          </w:p>
        </w:tc>
      </w:tr>
      <w:tr w:rsidR="007243BB" w:rsidRPr="00C97325" w14:paraId="388E37D1" w14:textId="77777777" w:rsidTr="0051734D">
        <w:tc>
          <w:tcPr>
            <w:tcW w:w="1820" w:type="pct"/>
            <w:tcBorders>
              <w:bottom w:val="single" w:sz="4" w:space="0" w:color="auto"/>
            </w:tcBorders>
          </w:tcPr>
          <w:p w14:paraId="21E6868B" w14:textId="77777777" w:rsidR="007243BB" w:rsidRPr="005134BF" w:rsidRDefault="007243BB" w:rsidP="0051734D">
            <w:pPr>
              <w:pStyle w:val="aff5"/>
              <w:rPr>
                <w:rFonts w:cs="Times New Roman"/>
                <w:sz w:val="16"/>
                <w:szCs w:val="16"/>
              </w:rPr>
            </w:pPr>
            <w:r w:rsidRPr="005134BF">
              <w:rPr>
                <w:rFonts w:cs="Times New Roman"/>
                <w:sz w:val="16"/>
                <w:szCs w:val="16"/>
              </w:rPr>
              <w:t>PARTNER_DENY</w:t>
            </w:r>
          </w:p>
        </w:tc>
        <w:tc>
          <w:tcPr>
            <w:tcW w:w="1635" w:type="pct"/>
            <w:tcBorders>
              <w:bottom w:val="single" w:sz="4" w:space="0" w:color="auto"/>
            </w:tcBorders>
          </w:tcPr>
          <w:p w14:paraId="23C451C6"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получении списка вновь привязанных/отвязанных НП НПД</w:t>
            </w:r>
          </w:p>
        </w:tc>
        <w:tc>
          <w:tcPr>
            <w:tcW w:w="1546" w:type="pct"/>
            <w:tcBorders>
              <w:bottom w:val="single" w:sz="4" w:space="0" w:color="auto"/>
            </w:tcBorders>
          </w:tcPr>
          <w:p w14:paraId="3D81D326" w14:textId="77777777" w:rsidR="007243BB" w:rsidRPr="005134BF" w:rsidRDefault="007243BB" w:rsidP="0051734D">
            <w:pPr>
              <w:pStyle w:val="aff5"/>
              <w:rPr>
                <w:rFonts w:cs="Times New Roman"/>
              </w:rPr>
            </w:pPr>
          </w:p>
        </w:tc>
      </w:tr>
      <w:tr w:rsidR="007243BB" w:rsidRPr="00C97325" w14:paraId="73F3ABE1" w14:textId="77777777" w:rsidTr="0051734D">
        <w:tc>
          <w:tcPr>
            <w:tcW w:w="5000" w:type="pct"/>
            <w:gridSpan w:val="3"/>
            <w:shd w:val="clear" w:color="auto" w:fill="E7E6E6" w:themeFill="background2"/>
            <w:vAlign w:val="center"/>
          </w:tcPr>
          <w:p w14:paraId="43000CB1" w14:textId="77777777" w:rsidR="007243BB" w:rsidRPr="005134BF" w:rsidRDefault="007243BB" w:rsidP="0051734D">
            <w:pPr>
              <w:pStyle w:val="aff5"/>
              <w:jc w:val="center"/>
              <w:rPr>
                <w:rFonts w:cs="Times New Roman"/>
              </w:rPr>
            </w:pPr>
            <w:r w:rsidRPr="005134BF">
              <w:rPr>
                <w:rFonts w:cs="Times New Roman"/>
              </w:rPr>
              <w:t xml:space="preserve">Регистрация дохода </w:t>
            </w:r>
            <w:r>
              <w:rPr>
                <w:rFonts w:cs="Times New Roman"/>
              </w:rPr>
              <w:t>Партнер</w:t>
            </w:r>
            <w:r w:rsidRPr="005134BF">
              <w:rPr>
                <w:rFonts w:cs="Times New Roman"/>
              </w:rPr>
              <w:t>ом</w:t>
            </w:r>
          </w:p>
        </w:tc>
      </w:tr>
      <w:tr w:rsidR="007243BB" w:rsidRPr="00C97325" w14:paraId="21733EE9" w14:textId="77777777" w:rsidTr="0051734D">
        <w:tc>
          <w:tcPr>
            <w:tcW w:w="1820" w:type="pct"/>
          </w:tcPr>
          <w:p w14:paraId="6615BED0"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6B4616F0"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7AEAEC2C"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1D38BD4C" w14:textId="77777777" w:rsidTr="0051734D">
        <w:tc>
          <w:tcPr>
            <w:tcW w:w="1820" w:type="pct"/>
          </w:tcPr>
          <w:p w14:paraId="5D412BE9"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283E7D7C"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регистрации дохода для НП НПД</w:t>
            </w:r>
          </w:p>
        </w:tc>
        <w:tc>
          <w:tcPr>
            <w:tcW w:w="1546" w:type="pct"/>
          </w:tcPr>
          <w:p w14:paraId="0060D0D9" w14:textId="77777777" w:rsidR="007243BB" w:rsidRPr="005134BF" w:rsidRDefault="007243BB" w:rsidP="0051734D">
            <w:pPr>
              <w:pStyle w:val="aff5"/>
              <w:rPr>
                <w:rFonts w:cs="Times New Roman"/>
                <w:szCs w:val="24"/>
              </w:rPr>
            </w:pPr>
          </w:p>
        </w:tc>
      </w:tr>
      <w:tr w:rsidR="007243BB" w:rsidRPr="00C97325" w14:paraId="541B5FF5" w14:textId="77777777" w:rsidTr="0051734D">
        <w:tc>
          <w:tcPr>
            <w:tcW w:w="1820" w:type="pct"/>
            <w:vMerge w:val="restart"/>
            <w:vAlign w:val="center"/>
          </w:tcPr>
          <w:p w14:paraId="24C2C363" w14:textId="77777777" w:rsidR="007243BB" w:rsidRPr="005134BF" w:rsidRDefault="007243BB" w:rsidP="0051734D">
            <w:pPr>
              <w:pStyle w:val="aff5"/>
              <w:rPr>
                <w:rFonts w:cs="Times New Roman"/>
                <w:sz w:val="20"/>
                <w:szCs w:val="20"/>
              </w:rPr>
            </w:pPr>
            <w:r w:rsidRPr="005134BF">
              <w:rPr>
                <w:rFonts w:cs="Times New Roman"/>
                <w:sz w:val="20"/>
                <w:szCs w:val="20"/>
              </w:rPr>
              <w:t>DUPLICATE</w:t>
            </w:r>
          </w:p>
        </w:tc>
        <w:tc>
          <w:tcPr>
            <w:tcW w:w="1635" w:type="pct"/>
            <w:vMerge w:val="restart"/>
            <w:vAlign w:val="center"/>
          </w:tcPr>
          <w:p w14:paraId="5ECE665C" w14:textId="77777777" w:rsidR="007243BB" w:rsidRPr="005134BF" w:rsidRDefault="007243BB" w:rsidP="0051734D">
            <w:pPr>
              <w:pStyle w:val="aff5"/>
              <w:rPr>
                <w:rFonts w:cs="Times New Roman"/>
                <w:szCs w:val="24"/>
              </w:rPr>
            </w:pPr>
            <w:r w:rsidRPr="005134BF">
              <w:rPr>
                <w:rFonts w:cs="Times New Roman"/>
                <w:szCs w:val="24"/>
              </w:rPr>
              <w:t>такой доход уже был зарегистрирован</w:t>
            </w:r>
          </w:p>
        </w:tc>
        <w:tc>
          <w:tcPr>
            <w:tcW w:w="1546" w:type="pct"/>
          </w:tcPr>
          <w:p w14:paraId="2F39B682"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RECEIPT</w:t>
            </w:r>
            <w:r w:rsidRPr="005134BF">
              <w:rPr>
                <w:rFonts w:cs="Times New Roman"/>
                <w:szCs w:val="24"/>
              </w:rPr>
              <w:t>_</w:t>
            </w:r>
            <w:r w:rsidRPr="005134BF">
              <w:rPr>
                <w:rFonts w:cs="Times New Roman"/>
                <w:szCs w:val="24"/>
                <w:lang w:val="en-US"/>
              </w:rPr>
              <w:t>ID</w:t>
            </w:r>
            <w:r w:rsidRPr="005134BF">
              <w:rPr>
                <w:rFonts w:cs="Times New Roman"/>
                <w:szCs w:val="24"/>
              </w:rPr>
              <w:t xml:space="preserve">, </w:t>
            </w:r>
            <w:r w:rsidRPr="005134BF">
              <w:rPr>
                <w:rFonts w:cs="Times New Roman"/>
                <w:szCs w:val="24"/>
                <w:lang w:val="en-US"/>
              </w:rPr>
              <w:t>Value</w:t>
            </w:r>
            <w:r w:rsidRPr="005134BF">
              <w:rPr>
                <w:rFonts w:cs="Times New Roman"/>
                <w:szCs w:val="24"/>
              </w:rPr>
              <w:t xml:space="preserve">: </w:t>
            </w:r>
            <w:r w:rsidRPr="005134BF">
              <w:rPr>
                <w:rFonts w:cs="Times New Roman"/>
                <w:szCs w:val="24"/>
                <w:lang w:val="en-US"/>
              </w:rPr>
              <w:t>ID</w:t>
            </w:r>
            <w:r w:rsidRPr="005134BF">
              <w:rPr>
                <w:rFonts w:cs="Times New Roman"/>
                <w:szCs w:val="24"/>
              </w:rPr>
              <w:t xml:space="preserve"> уже зарегистрированного дохода.</w:t>
            </w:r>
          </w:p>
        </w:tc>
      </w:tr>
      <w:tr w:rsidR="007243BB" w:rsidRPr="00C97325" w14:paraId="3E728F8F" w14:textId="77777777" w:rsidTr="0051734D">
        <w:tc>
          <w:tcPr>
            <w:tcW w:w="1820" w:type="pct"/>
            <w:vMerge/>
          </w:tcPr>
          <w:p w14:paraId="393D25D4" w14:textId="77777777" w:rsidR="007243BB" w:rsidRPr="005134BF" w:rsidRDefault="007243BB" w:rsidP="0051734D">
            <w:pPr>
              <w:pStyle w:val="aff5"/>
              <w:rPr>
                <w:rFonts w:cs="Times New Roman"/>
                <w:sz w:val="20"/>
                <w:szCs w:val="20"/>
              </w:rPr>
            </w:pPr>
          </w:p>
        </w:tc>
        <w:tc>
          <w:tcPr>
            <w:tcW w:w="1635" w:type="pct"/>
            <w:vMerge/>
          </w:tcPr>
          <w:p w14:paraId="79E0F819" w14:textId="77777777" w:rsidR="007243BB" w:rsidRPr="005134BF" w:rsidRDefault="007243BB" w:rsidP="0051734D">
            <w:pPr>
              <w:pStyle w:val="aff5"/>
              <w:rPr>
                <w:rFonts w:cs="Times New Roman"/>
                <w:szCs w:val="24"/>
              </w:rPr>
            </w:pPr>
          </w:p>
        </w:tc>
        <w:tc>
          <w:tcPr>
            <w:tcW w:w="1546" w:type="pct"/>
          </w:tcPr>
          <w:p w14:paraId="469ADF3A"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RECEIPT</w:t>
            </w:r>
            <w:r w:rsidRPr="005134BF">
              <w:rPr>
                <w:rFonts w:cs="Times New Roman"/>
                <w:szCs w:val="24"/>
              </w:rPr>
              <w:t>_</w:t>
            </w:r>
            <w:r w:rsidRPr="005134BF">
              <w:rPr>
                <w:rFonts w:cs="Times New Roman"/>
                <w:szCs w:val="24"/>
                <w:lang w:val="en-US"/>
              </w:rPr>
              <w:t>URL</w:t>
            </w:r>
            <w:r w:rsidRPr="005134BF">
              <w:rPr>
                <w:rFonts w:cs="Times New Roman"/>
                <w:szCs w:val="24"/>
              </w:rPr>
              <w:t xml:space="preserve">, </w:t>
            </w:r>
            <w:r w:rsidRPr="005134BF">
              <w:rPr>
                <w:rFonts w:cs="Times New Roman"/>
                <w:szCs w:val="24"/>
                <w:lang w:val="en-US"/>
              </w:rPr>
              <w:t>Value</w:t>
            </w:r>
            <w:r w:rsidRPr="005134BF">
              <w:rPr>
                <w:rFonts w:cs="Times New Roman"/>
                <w:szCs w:val="24"/>
              </w:rPr>
              <w:t xml:space="preserve">: </w:t>
            </w:r>
            <w:r w:rsidRPr="005134BF">
              <w:rPr>
                <w:rFonts w:cs="Times New Roman"/>
                <w:szCs w:val="24"/>
                <w:lang w:val="en-US"/>
              </w:rPr>
              <w:t>ID</w:t>
            </w:r>
            <w:r w:rsidRPr="005134BF">
              <w:rPr>
                <w:rFonts w:cs="Times New Roman"/>
                <w:szCs w:val="24"/>
              </w:rPr>
              <w:t xml:space="preserve"> уже зарегистрированного дохода.</w:t>
            </w:r>
          </w:p>
        </w:tc>
      </w:tr>
      <w:tr w:rsidR="007243BB" w:rsidRPr="00C97325" w14:paraId="4E656B0A" w14:textId="77777777" w:rsidTr="0051734D">
        <w:tc>
          <w:tcPr>
            <w:tcW w:w="1820" w:type="pct"/>
          </w:tcPr>
          <w:p w14:paraId="4BFA3279"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Pr>
          <w:p w14:paraId="586F1769"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 на регистрацию дохода</w:t>
            </w:r>
          </w:p>
        </w:tc>
        <w:tc>
          <w:tcPr>
            <w:tcW w:w="1546" w:type="pct"/>
          </w:tcPr>
          <w:p w14:paraId="38E1ED9D" w14:textId="77777777" w:rsidR="007243BB" w:rsidRPr="005134BF" w:rsidRDefault="007243BB" w:rsidP="0051734D">
            <w:pPr>
              <w:pStyle w:val="aff5"/>
              <w:rPr>
                <w:rFonts w:cs="Times New Roman"/>
                <w:szCs w:val="24"/>
              </w:rPr>
            </w:pPr>
          </w:p>
        </w:tc>
      </w:tr>
      <w:tr w:rsidR="007243BB" w:rsidRPr="00C97325" w14:paraId="00CF5B84" w14:textId="77777777" w:rsidTr="0051734D">
        <w:tc>
          <w:tcPr>
            <w:tcW w:w="1820" w:type="pct"/>
          </w:tcPr>
          <w:p w14:paraId="23C831A8" w14:textId="77777777" w:rsidR="007243BB" w:rsidRPr="005134BF" w:rsidRDefault="007243BB" w:rsidP="0051734D">
            <w:pPr>
              <w:pStyle w:val="aff5"/>
              <w:rPr>
                <w:rFonts w:cs="Times New Roman"/>
                <w:sz w:val="20"/>
                <w:szCs w:val="20"/>
              </w:rPr>
            </w:pPr>
            <w:r w:rsidRPr="005134BF">
              <w:rPr>
                <w:rFonts w:cs="Times New Roman"/>
                <w:sz w:val="20"/>
                <w:szCs w:val="20"/>
              </w:rPr>
              <w:t>RECEPT_ID_NOT_FOUND</w:t>
            </w:r>
          </w:p>
        </w:tc>
        <w:tc>
          <w:tcPr>
            <w:tcW w:w="1635" w:type="pct"/>
          </w:tcPr>
          <w:p w14:paraId="5225B766" w14:textId="77777777" w:rsidR="007243BB" w:rsidRPr="005134BF" w:rsidRDefault="007243BB" w:rsidP="0051734D">
            <w:pPr>
              <w:pStyle w:val="aff5"/>
              <w:rPr>
                <w:rFonts w:cs="Times New Roman"/>
                <w:szCs w:val="24"/>
              </w:rPr>
            </w:pPr>
            <w:r w:rsidRPr="005134BF">
              <w:rPr>
                <w:rFonts w:cs="Times New Roman"/>
                <w:szCs w:val="24"/>
              </w:rPr>
              <w:t>чек с таким ID не зарегистрирован</w:t>
            </w:r>
          </w:p>
        </w:tc>
        <w:tc>
          <w:tcPr>
            <w:tcW w:w="1546" w:type="pct"/>
          </w:tcPr>
          <w:p w14:paraId="0BF994D5" w14:textId="77777777" w:rsidR="007243BB" w:rsidRPr="005134BF" w:rsidRDefault="007243BB" w:rsidP="0051734D">
            <w:pPr>
              <w:pStyle w:val="aff5"/>
              <w:rPr>
                <w:rFonts w:cs="Times New Roman"/>
                <w:szCs w:val="24"/>
              </w:rPr>
            </w:pPr>
          </w:p>
        </w:tc>
      </w:tr>
      <w:tr w:rsidR="007243BB" w:rsidRPr="00C97325" w14:paraId="0370EA72" w14:textId="77777777" w:rsidTr="0051734D">
        <w:tc>
          <w:tcPr>
            <w:tcW w:w="1820" w:type="pct"/>
          </w:tcPr>
          <w:p w14:paraId="2DF689E8" w14:textId="77777777" w:rsidR="007243BB" w:rsidRPr="005134BF" w:rsidRDefault="007243BB" w:rsidP="0051734D">
            <w:pPr>
              <w:pStyle w:val="aff5"/>
              <w:rPr>
                <w:rFonts w:cs="Times New Roman"/>
                <w:sz w:val="20"/>
                <w:szCs w:val="20"/>
              </w:rPr>
            </w:pPr>
            <w:r w:rsidRPr="005134BF">
              <w:rPr>
                <w:rFonts w:cs="Times New Roman"/>
                <w:sz w:val="20"/>
                <w:szCs w:val="20"/>
              </w:rPr>
              <w:t>INVALID_HASH</w:t>
            </w:r>
          </w:p>
        </w:tc>
        <w:tc>
          <w:tcPr>
            <w:tcW w:w="1635" w:type="pct"/>
          </w:tcPr>
          <w:p w14:paraId="6615508A" w14:textId="77777777" w:rsidR="007243BB" w:rsidRPr="005134BF" w:rsidRDefault="007243BB" w:rsidP="0051734D">
            <w:pPr>
              <w:pStyle w:val="aff5"/>
              <w:rPr>
                <w:rFonts w:cs="Times New Roman"/>
                <w:szCs w:val="24"/>
              </w:rPr>
            </w:pPr>
            <w:r w:rsidRPr="005134BF">
              <w:rPr>
                <w:rFonts w:cs="Times New Roman"/>
                <w:szCs w:val="24"/>
              </w:rPr>
              <w:t>чек не может быть принят, так как у него не корректный фискальный признак</w:t>
            </w:r>
          </w:p>
        </w:tc>
        <w:tc>
          <w:tcPr>
            <w:tcW w:w="1546" w:type="pct"/>
          </w:tcPr>
          <w:p w14:paraId="5ABF9982" w14:textId="77777777" w:rsidR="007243BB" w:rsidRPr="005134BF" w:rsidRDefault="007243BB" w:rsidP="0051734D">
            <w:pPr>
              <w:pStyle w:val="aff5"/>
              <w:rPr>
                <w:rFonts w:cs="Times New Roman"/>
                <w:szCs w:val="24"/>
              </w:rPr>
            </w:pPr>
          </w:p>
        </w:tc>
      </w:tr>
      <w:tr w:rsidR="007243BB" w:rsidRPr="00C97325" w14:paraId="6174726C" w14:textId="77777777" w:rsidTr="0051734D">
        <w:tc>
          <w:tcPr>
            <w:tcW w:w="1820" w:type="pct"/>
            <w:tcBorders>
              <w:bottom w:val="single" w:sz="4" w:space="0" w:color="auto"/>
            </w:tcBorders>
          </w:tcPr>
          <w:p w14:paraId="1DDEBF34" w14:textId="77777777" w:rsidR="007243BB" w:rsidRPr="005134BF" w:rsidRDefault="007243BB" w:rsidP="0051734D">
            <w:pPr>
              <w:pStyle w:val="aff5"/>
              <w:rPr>
                <w:rFonts w:cs="Times New Roman"/>
                <w:sz w:val="20"/>
                <w:szCs w:val="20"/>
              </w:rPr>
            </w:pPr>
            <w:r w:rsidRPr="005134BF">
              <w:rPr>
                <w:rFonts w:cs="Times New Roman"/>
                <w:sz w:val="20"/>
                <w:szCs w:val="20"/>
              </w:rPr>
              <w:t>INVALID_SEQUENCE</w:t>
            </w:r>
          </w:p>
        </w:tc>
        <w:tc>
          <w:tcPr>
            <w:tcW w:w="1635" w:type="pct"/>
            <w:tcBorders>
              <w:bottom w:val="single" w:sz="4" w:space="0" w:color="auto"/>
            </w:tcBorders>
          </w:tcPr>
          <w:p w14:paraId="0559F2AE" w14:textId="77777777" w:rsidR="007243BB" w:rsidRPr="005134BF" w:rsidRDefault="007243BB" w:rsidP="0051734D">
            <w:pPr>
              <w:pStyle w:val="aff5"/>
              <w:rPr>
                <w:rFonts w:cs="Times New Roman"/>
                <w:szCs w:val="24"/>
              </w:rPr>
            </w:pPr>
            <w:r w:rsidRPr="005134BF">
              <w:rPr>
                <w:rFonts w:cs="Times New Roman"/>
                <w:szCs w:val="24"/>
              </w:rPr>
              <w:t>для получения фискального признака был использован не валидный номер последовательности</w:t>
            </w:r>
          </w:p>
        </w:tc>
        <w:tc>
          <w:tcPr>
            <w:tcW w:w="1546" w:type="pct"/>
            <w:tcBorders>
              <w:bottom w:val="single" w:sz="4" w:space="0" w:color="auto"/>
            </w:tcBorders>
          </w:tcPr>
          <w:p w14:paraId="66BFA6F2" w14:textId="77777777" w:rsidR="007243BB" w:rsidRPr="005134BF" w:rsidRDefault="007243BB" w:rsidP="0051734D">
            <w:pPr>
              <w:pStyle w:val="aff5"/>
              <w:rPr>
                <w:rFonts w:cs="Times New Roman"/>
                <w:szCs w:val="24"/>
              </w:rPr>
            </w:pPr>
          </w:p>
        </w:tc>
      </w:tr>
      <w:tr w:rsidR="007243BB" w:rsidRPr="00C97325" w14:paraId="4E4474AD" w14:textId="77777777" w:rsidTr="0051734D">
        <w:tc>
          <w:tcPr>
            <w:tcW w:w="5000" w:type="pct"/>
            <w:gridSpan w:val="3"/>
            <w:shd w:val="clear" w:color="auto" w:fill="E7E6E6" w:themeFill="background2"/>
            <w:vAlign w:val="center"/>
          </w:tcPr>
          <w:p w14:paraId="4B567146" w14:textId="77777777" w:rsidR="007243BB" w:rsidRPr="005134BF" w:rsidRDefault="007243BB" w:rsidP="0051734D">
            <w:pPr>
              <w:pStyle w:val="aff5"/>
              <w:jc w:val="center"/>
              <w:rPr>
                <w:rFonts w:cs="Times New Roman"/>
              </w:rPr>
            </w:pPr>
            <w:r w:rsidRPr="005134BF">
              <w:rPr>
                <w:rFonts w:cs="Times New Roman"/>
              </w:rPr>
              <w:t>Сторнирование чека</w:t>
            </w:r>
          </w:p>
        </w:tc>
      </w:tr>
      <w:tr w:rsidR="007243BB" w:rsidRPr="00C97325" w14:paraId="593A2BD7" w14:textId="77777777" w:rsidTr="0051734D">
        <w:tc>
          <w:tcPr>
            <w:tcW w:w="1820" w:type="pct"/>
          </w:tcPr>
          <w:p w14:paraId="333D006B"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4645CE1B"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7F00B55A"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70B641F2" w14:textId="77777777" w:rsidTr="0051734D">
        <w:tc>
          <w:tcPr>
            <w:tcW w:w="1820" w:type="pct"/>
          </w:tcPr>
          <w:p w14:paraId="27B0B18C"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4098048D"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осуществлении операций по сторнированию чека</w:t>
            </w:r>
          </w:p>
        </w:tc>
        <w:tc>
          <w:tcPr>
            <w:tcW w:w="1546" w:type="pct"/>
          </w:tcPr>
          <w:p w14:paraId="22F37402" w14:textId="77777777" w:rsidR="007243BB" w:rsidRPr="005134BF" w:rsidRDefault="007243BB" w:rsidP="0051734D">
            <w:pPr>
              <w:pStyle w:val="aff5"/>
              <w:rPr>
                <w:rFonts w:cs="Times New Roman"/>
                <w:szCs w:val="24"/>
              </w:rPr>
            </w:pPr>
          </w:p>
        </w:tc>
      </w:tr>
      <w:tr w:rsidR="007243BB" w:rsidRPr="00C97325" w14:paraId="23CD3089" w14:textId="77777777" w:rsidTr="0051734D">
        <w:tc>
          <w:tcPr>
            <w:tcW w:w="1820" w:type="pct"/>
          </w:tcPr>
          <w:p w14:paraId="1B0CDD39" w14:textId="77777777" w:rsidR="007243BB" w:rsidRPr="005134BF" w:rsidRDefault="007243BB" w:rsidP="0051734D">
            <w:pPr>
              <w:pStyle w:val="aff5"/>
              <w:rPr>
                <w:rFonts w:cs="Times New Roman"/>
                <w:sz w:val="20"/>
                <w:szCs w:val="20"/>
              </w:rPr>
            </w:pPr>
            <w:r w:rsidRPr="005134BF">
              <w:rPr>
                <w:rFonts w:cs="Times New Roman"/>
                <w:sz w:val="20"/>
                <w:szCs w:val="20"/>
              </w:rPr>
              <w:lastRenderedPageBreak/>
              <w:t>TAXPAYER_UNBOUND</w:t>
            </w:r>
          </w:p>
        </w:tc>
        <w:tc>
          <w:tcPr>
            <w:tcW w:w="1635" w:type="pct"/>
          </w:tcPr>
          <w:p w14:paraId="578F945E"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3A3BD0FC"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245C8706" w14:textId="77777777" w:rsidTr="0051734D">
        <w:tc>
          <w:tcPr>
            <w:tcW w:w="1820" w:type="pct"/>
          </w:tcPr>
          <w:p w14:paraId="11CBBB35"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Pr>
          <w:p w14:paraId="4FD9A603"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 на сторнирование чека</w:t>
            </w:r>
          </w:p>
        </w:tc>
        <w:tc>
          <w:tcPr>
            <w:tcW w:w="1546" w:type="pct"/>
          </w:tcPr>
          <w:p w14:paraId="6BC29F0C" w14:textId="77777777" w:rsidR="007243BB" w:rsidRPr="005134BF" w:rsidRDefault="007243BB" w:rsidP="0051734D">
            <w:pPr>
              <w:pStyle w:val="aff5"/>
              <w:rPr>
                <w:rFonts w:cs="Times New Roman"/>
                <w:szCs w:val="24"/>
              </w:rPr>
            </w:pPr>
          </w:p>
        </w:tc>
      </w:tr>
      <w:tr w:rsidR="007243BB" w:rsidRPr="00C97325" w14:paraId="5754DB65" w14:textId="77777777" w:rsidTr="0051734D">
        <w:tc>
          <w:tcPr>
            <w:tcW w:w="1820" w:type="pct"/>
            <w:tcBorders>
              <w:bottom w:val="single" w:sz="4" w:space="0" w:color="auto"/>
            </w:tcBorders>
          </w:tcPr>
          <w:p w14:paraId="0CB4A7CE" w14:textId="77777777" w:rsidR="007243BB" w:rsidRPr="005134BF" w:rsidRDefault="007243BB" w:rsidP="0051734D">
            <w:pPr>
              <w:pStyle w:val="aff5"/>
              <w:rPr>
                <w:rFonts w:cs="Times New Roman"/>
                <w:sz w:val="20"/>
                <w:szCs w:val="20"/>
              </w:rPr>
            </w:pPr>
            <w:r w:rsidRPr="005134BF">
              <w:rPr>
                <w:rFonts w:cs="Times New Roman"/>
                <w:sz w:val="20"/>
                <w:szCs w:val="20"/>
              </w:rPr>
              <w:t>ALREADY_DELETED</w:t>
            </w:r>
          </w:p>
        </w:tc>
        <w:tc>
          <w:tcPr>
            <w:tcW w:w="1635" w:type="pct"/>
            <w:tcBorders>
              <w:bottom w:val="single" w:sz="4" w:space="0" w:color="auto"/>
            </w:tcBorders>
          </w:tcPr>
          <w:p w14:paraId="09964D46" w14:textId="77777777" w:rsidR="007243BB" w:rsidRPr="005134BF" w:rsidRDefault="007243BB" w:rsidP="0051734D">
            <w:pPr>
              <w:pStyle w:val="aff5"/>
              <w:rPr>
                <w:rFonts w:cs="Times New Roman"/>
                <w:szCs w:val="24"/>
              </w:rPr>
            </w:pPr>
            <w:r w:rsidRPr="005134BF">
              <w:rPr>
                <w:rFonts w:cs="Times New Roman"/>
                <w:szCs w:val="24"/>
              </w:rPr>
              <w:t xml:space="preserve">чек с таким </w:t>
            </w:r>
            <w:r w:rsidRPr="005134BF">
              <w:rPr>
                <w:rFonts w:cs="Times New Roman"/>
                <w:szCs w:val="24"/>
                <w:lang w:val="en-US"/>
              </w:rPr>
              <w:t>ID</w:t>
            </w:r>
            <w:r w:rsidRPr="005134BF">
              <w:rPr>
                <w:rFonts w:cs="Times New Roman"/>
                <w:szCs w:val="24"/>
              </w:rPr>
              <w:t xml:space="preserve"> уже сторнирован</w:t>
            </w:r>
          </w:p>
        </w:tc>
        <w:tc>
          <w:tcPr>
            <w:tcW w:w="1546" w:type="pct"/>
            <w:tcBorders>
              <w:bottom w:val="single" w:sz="4" w:space="0" w:color="auto"/>
            </w:tcBorders>
          </w:tcPr>
          <w:p w14:paraId="661F3C30"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RECEIPT</w:t>
            </w:r>
            <w:r w:rsidRPr="005134BF">
              <w:rPr>
                <w:rFonts w:cs="Times New Roman"/>
                <w:szCs w:val="24"/>
              </w:rPr>
              <w:t>_</w:t>
            </w:r>
            <w:r w:rsidRPr="005134BF">
              <w:rPr>
                <w:rFonts w:cs="Times New Roman"/>
                <w:szCs w:val="24"/>
                <w:lang w:val="en-US"/>
              </w:rPr>
              <w:t>ID</w:t>
            </w:r>
            <w:r w:rsidRPr="005134BF">
              <w:rPr>
                <w:rFonts w:cs="Times New Roman"/>
                <w:szCs w:val="24"/>
              </w:rPr>
              <w:t xml:space="preserve">, </w:t>
            </w:r>
            <w:r w:rsidRPr="005134BF">
              <w:rPr>
                <w:rFonts w:cs="Times New Roman"/>
                <w:szCs w:val="24"/>
                <w:lang w:val="en-US"/>
              </w:rPr>
              <w:t>Value</w:t>
            </w:r>
            <w:r w:rsidRPr="005134BF">
              <w:rPr>
                <w:rFonts w:cs="Times New Roman"/>
                <w:szCs w:val="24"/>
              </w:rPr>
              <w:t xml:space="preserve">: </w:t>
            </w:r>
            <w:r w:rsidRPr="005134BF">
              <w:rPr>
                <w:rFonts w:cs="Times New Roman"/>
                <w:szCs w:val="24"/>
                <w:lang w:val="en-US"/>
              </w:rPr>
              <w:t>ID</w:t>
            </w:r>
            <w:r w:rsidRPr="005134BF">
              <w:rPr>
                <w:rFonts w:cs="Times New Roman"/>
                <w:szCs w:val="24"/>
              </w:rPr>
              <w:t xml:space="preserve"> уже зарегистрированного дохода.</w:t>
            </w:r>
          </w:p>
        </w:tc>
      </w:tr>
      <w:tr w:rsidR="007243BB" w:rsidRPr="00C97325" w14:paraId="3C7ABE9B" w14:textId="77777777" w:rsidTr="0051734D">
        <w:tc>
          <w:tcPr>
            <w:tcW w:w="5000" w:type="pct"/>
            <w:gridSpan w:val="3"/>
            <w:shd w:val="clear" w:color="auto" w:fill="E7E6E6" w:themeFill="background2"/>
            <w:vAlign w:val="center"/>
          </w:tcPr>
          <w:p w14:paraId="6D71A959" w14:textId="77777777" w:rsidR="007243BB" w:rsidRPr="005134BF" w:rsidRDefault="007243BB" w:rsidP="0051734D">
            <w:pPr>
              <w:pStyle w:val="aff5"/>
              <w:keepNext/>
              <w:jc w:val="center"/>
              <w:rPr>
                <w:rFonts w:cs="Times New Roman"/>
              </w:rPr>
            </w:pPr>
            <w:r w:rsidRPr="005134BF">
              <w:rPr>
                <w:rFonts w:cs="Times New Roman"/>
              </w:rPr>
              <w:t>Получение состояния лицевого счета НП НПД</w:t>
            </w:r>
          </w:p>
        </w:tc>
      </w:tr>
      <w:tr w:rsidR="007243BB" w:rsidRPr="00C97325" w14:paraId="7F5E06AC" w14:textId="77777777" w:rsidTr="0051734D">
        <w:tc>
          <w:tcPr>
            <w:tcW w:w="1820" w:type="pct"/>
          </w:tcPr>
          <w:p w14:paraId="4BEF2323"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3023E5F5" w14:textId="77777777" w:rsidR="007243BB" w:rsidRPr="005134BF" w:rsidRDefault="007243BB" w:rsidP="0051734D">
            <w:pPr>
              <w:pStyle w:val="aff5"/>
              <w:rPr>
                <w:rFonts w:cs="Times New Roman"/>
                <w:szCs w:val="24"/>
              </w:rPr>
            </w:pPr>
            <w:r w:rsidRPr="005134BF">
              <w:rPr>
                <w:rFonts w:cs="Times New Roman"/>
                <w:szCs w:val="24"/>
              </w:rPr>
              <w:t>НП НПД снят с учета или не обнаружен</w:t>
            </w:r>
          </w:p>
        </w:tc>
        <w:tc>
          <w:tcPr>
            <w:tcW w:w="1546" w:type="pct"/>
          </w:tcPr>
          <w:p w14:paraId="6C39C596"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243E8530" w14:textId="77777777" w:rsidTr="0051734D">
        <w:tc>
          <w:tcPr>
            <w:tcW w:w="1820" w:type="pct"/>
          </w:tcPr>
          <w:p w14:paraId="5532E600" w14:textId="77777777" w:rsidR="007243BB" w:rsidRPr="005134BF" w:rsidRDefault="007243BB" w:rsidP="0051734D">
            <w:pPr>
              <w:pStyle w:val="aff5"/>
              <w:rPr>
                <w:rFonts w:cs="Times New Roman"/>
                <w:sz w:val="20"/>
                <w:szCs w:val="20"/>
                <w:lang w:val="en-US"/>
              </w:rPr>
            </w:pPr>
            <w:r w:rsidRPr="005134BF">
              <w:rPr>
                <w:rFonts w:cs="Times New Roman"/>
                <w:sz w:val="20"/>
                <w:szCs w:val="20"/>
              </w:rPr>
              <w:t>PARTNER_DENY</w:t>
            </w:r>
          </w:p>
        </w:tc>
        <w:tc>
          <w:tcPr>
            <w:tcW w:w="1635" w:type="pct"/>
          </w:tcPr>
          <w:p w14:paraId="1CAE6F09"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получении состояния лицевого счета НП НПД</w:t>
            </w:r>
          </w:p>
        </w:tc>
        <w:tc>
          <w:tcPr>
            <w:tcW w:w="1546" w:type="pct"/>
          </w:tcPr>
          <w:p w14:paraId="6AE6685C" w14:textId="77777777" w:rsidR="007243BB" w:rsidRPr="005134BF" w:rsidRDefault="007243BB" w:rsidP="0051734D">
            <w:pPr>
              <w:pStyle w:val="aff5"/>
              <w:rPr>
                <w:rFonts w:cs="Times New Roman"/>
                <w:szCs w:val="24"/>
              </w:rPr>
            </w:pPr>
          </w:p>
        </w:tc>
      </w:tr>
      <w:tr w:rsidR="007243BB" w:rsidRPr="00C97325" w14:paraId="1F013B46" w14:textId="77777777" w:rsidTr="0051734D">
        <w:tc>
          <w:tcPr>
            <w:tcW w:w="1820" w:type="pct"/>
          </w:tcPr>
          <w:p w14:paraId="0D884E58" w14:textId="77777777" w:rsidR="007243BB" w:rsidRPr="005134BF" w:rsidRDefault="007243BB" w:rsidP="0051734D">
            <w:pPr>
              <w:pStyle w:val="aff5"/>
              <w:rPr>
                <w:rFonts w:cs="Times New Roman"/>
                <w:sz w:val="20"/>
                <w:szCs w:val="20"/>
                <w:lang w:val="en-US"/>
              </w:rPr>
            </w:pPr>
            <w:r w:rsidRPr="005134BF">
              <w:rPr>
                <w:rFonts w:cs="Times New Roman"/>
                <w:sz w:val="20"/>
                <w:szCs w:val="20"/>
              </w:rPr>
              <w:t>TAXPAYER_UNBOUND</w:t>
            </w:r>
          </w:p>
        </w:tc>
        <w:tc>
          <w:tcPr>
            <w:tcW w:w="1635" w:type="pct"/>
          </w:tcPr>
          <w:p w14:paraId="41323985"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3ED57BF5"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03B60489" w14:textId="77777777" w:rsidTr="0051734D">
        <w:tc>
          <w:tcPr>
            <w:tcW w:w="1820" w:type="pct"/>
            <w:tcBorders>
              <w:bottom w:val="single" w:sz="4" w:space="0" w:color="auto"/>
            </w:tcBorders>
          </w:tcPr>
          <w:p w14:paraId="0D4BBB08"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Borders>
              <w:bottom w:val="single" w:sz="4" w:space="0" w:color="auto"/>
            </w:tcBorders>
          </w:tcPr>
          <w:p w14:paraId="2D52EA23"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 на получение состояния лицевого счета НП НПД</w:t>
            </w:r>
          </w:p>
        </w:tc>
        <w:tc>
          <w:tcPr>
            <w:tcW w:w="1546" w:type="pct"/>
            <w:tcBorders>
              <w:bottom w:val="single" w:sz="4" w:space="0" w:color="auto"/>
            </w:tcBorders>
          </w:tcPr>
          <w:p w14:paraId="60ED1E73" w14:textId="77777777" w:rsidR="007243BB" w:rsidRPr="005134BF" w:rsidRDefault="007243BB" w:rsidP="0051734D">
            <w:pPr>
              <w:pStyle w:val="aff5"/>
              <w:rPr>
                <w:rFonts w:cs="Times New Roman"/>
                <w:szCs w:val="24"/>
              </w:rPr>
            </w:pPr>
          </w:p>
        </w:tc>
      </w:tr>
      <w:tr w:rsidR="007243BB" w:rsidRPr="00C97325" w14:paraId="2E17FAEB" w14:textId="77777777" w:rsidTr="0051734D">
        <w:tc>
          <w:tcPr>
            <w:tcW w:w="5000" w:type="pct"/>
            <w:gridSpan w:val="3"/>
            <w:shd w:val="clear" w:color="auto" w:fill="E7E6E6" w:themeFill="background2"/>
            <w:vAlign w:val="center"/>
          </w:tcPr>
          <w:p w14:paraId="78D8BEAD" w14:textId="77777777" w:rsidR="007243BB" w:rsidRPr="005134BF" w:rsidRDefault="007243BB" w:rsidP="0051734D">
            <w:pPr>
              <w:pStyle w:val="aff5"/>
              <w:jc w:val="center"/>
              <w:rPr>
                <w:rFonts w:cs="Times New Roman"/>
              </w:rPr>
            </w:pPr>
            <w:r w:rsidRPr="005134BF">
              <w:rPr>
                <w:rFonts w:cs="Times New Roman"/>
              </w:rPr>
              <w:t>Получение информации по зарегистрированным доходам</w:t>
            </w:r>
          </w:p>
        </w:tc>
      </w:tr>
      <w:tr w:rsidR="007243BB" w:rsidRPr="00C97325" w14:paraId="3CC44D0E" w14:textId="77777777" w:rsidTr="0051734D">
        <w:tc>
          <w:tcPr>
            <w:tcW w:w="1820" w:type="pct"/>
          </w:tcPr>
          <w:p w14:paraId="6901DDD0"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07A7699B" w14:textId="77777777" w:rsidR="007243BB" w:rsidRPr="005134BF" w:rsidRDefault="007243BB" w:rsidP="0051734D">
            <w:pPr>
              <w:pStyle w:val="aff5"/>
              <w:rPr>
                <w:rFonts w:cs="Times New Roman"/>
                <w:szCs w:val="24"/>
              </w:rPr>
            </w:pPr>
            <w:r w:rsidRPr="005134BF">
              <w:rPr>
                <w:rFonts w:cs="Times New Roman"/>
                <w:szCs w:val="24"/>
              </w:rPr>
              <w:t>пользователь снят с учета или не поставлен на учет</w:t>
            </w:r>
          </w:p>
        </w:tc>
        <w:tc>
          <w:tcPr>
            <w:tcW w:w="1546" w:type="pct"/>
          </w:tcPr>
          <w:p w14:paraId="3C8B0825"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30CCD860" w14:textId="77777777" w:rsidTr="0051734D">
        <w:tc>
          <w:tcPr>
            <w:tcW w:w="1820" w:type="pct"/>
          </w:tcPr>
          <w:p w14:paraId="51CCF537"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3EE824BC"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получении информации по зарегистрированным доходам</w:t>
            </w:r>
          </w:p>
        </w:tc>
        <w:tc>
          <w:tcPr>
            <w:tcW w:w="1546" w:type="pct"/>
          </w:tcPr>
          <w:p w14:paraId="6AD60D65" w14:textId="77777777" w:rsidR="007243BB" w:rsidRPr="005134BF" w:rsidRDefault="007243BB" w:rsidP="0051734D">
            <w:pPr>
              <w:pStyle w:val="aff5"/>
              <w:rPr>
                <w:rFonts w:cs="Times New Roman"/>
                <w:szCs w:val="24"/>
              </w:rPr>
            </w:pPr>
          </w:p>
        </w:tc>
      </w:tr>
      <w:tr w:rsidR="007243BB" w:rsidRPr="00C97325" w14:paraId="13A56D51" w14:textId="77777777" w:rsidTr="0051734D">
        <w:tc>
          <w:tcPr>
            <w:tcW w:w="1820" w:type="pct"/>
          </w:tcPr>
          <w:p w14:paraId="3D9597F1" w14:textId="77777777" w:rsidR="007243BB" w:rsidRPr="005134BF" w:rsidRDefault="007243BB" w:rsidP="0051734D">
            <w:pPr>
              <w:pStyle w:val="aff5"/>
              <w:rPr>
                <w:rFonts w:cs="Times New Roman"/>
                <w:sz w:val="20"/>
                <w:szCs w:val="20"/>
              </w:rPr>
            </w:pPr>
            <w:r w:rsidRPr="005134BF">
              <w:rPr>
                <w:rFonts w:cs="Times New Roman"/>
                <w:sz w:val="20"/>
                <w:szCs w:val="20"/>
              </w:rPr>
              <w:t>TAXPAYER_UNBOUND</w:t>
            </w:r>
          </w:p>
        </w:tc>
        <w:tc>
          <w:tcPr>
            <w:tcW w:w="1635" w:type="pct"/>
          </w:tcPr>
          <w:p w14:paraId="2EF2D3D1"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34B4B58B"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2CF916F3" w14:textId="77777777" w:rsidTr="0051734D">
        <w:tc>
          <w:tcPr>
            <w:tcW w:w="1820" w:type="pct"/>
            <w:tcBorders>
              <w:bottom w:val="single" w:sz="4" w:space="0" w:color="auto"/>
            </w:tcBorders>
          </w:tcPr>
          <w:p w14:paraId="4C5F6B68"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Borders>
              <w:bottom w:val="single" w:sz="4" w:space="0" w:color="auto"/>
            </w:tcBorders>
          </w:tcPr>
          <w:p w14:paraId="03A84A5A"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права на получение доходов.</w:t>
            </w:r>
          </w:p>
        </w:tc>
        <w:tc>
          <w:tcPr>
            <w:tcW w:w="1546" w:type="pct"/>
            <w:tcBorders>
              <w:bottom w:val="single" w:sz="4" w:space="0" w:color="auto"/>
            </w:tcBorders>
          </w:tcPr>
          <w:p w14:paraId="6A3922CE" w14:textId="77777777" w:rsidR="007243BB" w:rsidRPr="005134BF" w:rsidRDefault="007243BB" w:rsidP="0051734D">
            <w:pPr>
              <w:pStyle w:val="aff5"/>
              <w:rPr>
                <w:rFonts w:cs="Times New Roman"/>
                <w:szCs w:val="24"/>
              </w:rPr>
            </w:pPr>
          </w:p>
        </w:tc>
      </w:tr>
      <w:tr w:rsidR="007243BB" w:rsidRPr="00C97325" w14:paraId="65EE8379" w14:textId="77777777" w:rsidTr="0051734D">
        <w:tc>
          <w:tcPr>
            <w:tcW w:w="5000" w:type="pct"/>
            <w:gridSpan w:val="3"/>
            <w:shd w:val="clear" w:color="auto" w:fill="E7E6E6" w:themeFill="background2"/>
          </w:tcPr>
          <w:p w14:paraId="6AF22125" w14:textId="77777777" w:rsidR="007243BB" w:rsidRPr="005134BF" w:rsidRDefault="007243BB" w:rsidP="0051734D">
            <w:pPr>
              <w:pStyle w:val="aff5"/>
              <w:jc w:val="center"/>
              <w:rPr>
                <w:rFonts w:cs="Times New Roman"/>
              </w:rPr>
            </w:pPr>
            <w:r w:rsidRPr="005134BF">
              <w:rPr>
                <w:rFonts w:cs="Times New Roman"/>
              </w:rPr>
              <w:t>Получение информации по доходу НП НПД за период</w:t>
            </w:r>
          </w:p>
        </w:tc>
      </w:tr>
      <w:tr w:rsidR="007243BB" w:rsidRPr="00C97325" w14:paraId="6D6AD46C" w14:textId="77777777" w:rsidTr="0051734D">
        <w:tc>
          <w:tcPr>
            <w:tcW w:w="1820" w:type="pct"/>
          </w:tcPr>
          <w:p w14:paraId="0A369CB1"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6C25DCB5" w14:textId="77777777" w:rsidR="007243BB" w:rsidRPr="005134BF" w:rsidRDefault="007243BB" w:rsidP="0051734D">
            <w:pPr>
              <w:pStyle w:val="aff5"/>
              <w:rPr>
                <w:rFonts w:cs="Times New Roman"/>
                <w:szCs w:val="24"/>
              </w:rPr>
            </w:pPr>
            <w:r w:rsidRPr="005134BF">
              <w:rPr>
                <w:rFonts w:cs="Times New Roman"/>
                <w:szCs w:val="24"/>
              </w:rPr>
              <w:t>пользователь снят с учета или не поставлен на учет</w:t>
            </w:r>
          </w:p>
        </w:tc>
        <w:tc>
          <w:tcPr>
            <w:tcW w:w="1546" w:type="pct"/>
          </w:tcPr>
          <w:p w14:paraId="0391049E"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546D2D5C" w14:textId="77777777" w:rsidTr="0051734D">
        <w:tc>
          <w:tcPr>
            <w:tcW w:w="1820" w:type="pct"/>
          </w:tcPr>
          <w:p w14:paraId="366427D3"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3B589568"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получении информации по зарегистрированным доходам</w:t>
            </w:r>
          </w:p>
        </w:tc>
        <w:tc>
          <w:tcPr>
            <w:tcW w:w="1546" w:type="pct"/>
          </w:tcPr>
          <w:p w14:paraId="506882C2" w14:textId="77777777" w:rsidR="007243BB" w:rsidRPr="005134BF" w:rsidRDefault="007243BB" w:rsidP="0051734D">
            <w:pPr>
              <w:pStyle w:val="aff5"/>
              <w:rPr>
                <w:rFonts w:cs="Times New Roman"/>
                <w:szCs w:val="24"/>
              </w:rPr>
            </w:pPr>
          </w:p>
        </w:tc>
      </w:tr>
      <w:tr w:rsidR="007243BB" w:rsidRPr="00C97325" w14:paraId="718D2261" w14:textId="77777777" w:rsidTr="0051734D">
        <w:tc>
          <w:tcPr>
            <w:tcW w:w="1820" w:type="pct"/>
          </w:tcPr>
          <w:p w14:paraId="7B71F6F0" w14:textId="77777777" w:rsidR="007243BB" w:rsidRPr="005134BF" w:rsidRDefault="007243BB" w:rsidP="0051734D">
            <w:pPr>
              <w:pStyle w:val="aff5"/>
              <w:rPr>
                <w:rFonts w:cs="Times New Roman"/>
                <w:sz w:val="20"/>
                <w:szCs w:val="20"/>
              </w:rPr>
            </w:pPr>
            <w:r w:rsidRPr="005134BF">
              <w:rPr>
                <w:rFonts w:cs="Times New Roman"/>
                <w:sz w:val="20"/>
                <w:szCs w:val="20"/>
              </w:rPr>
              <w:t>TAXPAYER_UNBOUND</w:t>
            </w:r>
          </w:p>
        </w:tc>
        <w:tc>
          <w:tcPr>
            <w:tcW w:w="1635" w:type="pct"/>
          </w:tcPr>
          <w:p w14:paraId="5E1B5131"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5906B651"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68F64328" w14:textId="77777777" w:rsidTr="0051734D">
        <w:tc>
          <w:tcPr>
            <w:tcW w:w="1820" w:type="pct"/>
            <w:tcBorders>
              <w:bottom w:val="single" w:sz="4" w:space="0" w:color="auto"/>
            </w:tcBorders>
          </w:tcPr>
          <w:p w14:paraId="4E6CE517"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Borders>
              <w:bottom w:val="single" w:sz="4" w:space="0" w:color="auto"/>
            </w:tcBorders>
          </w:tcPr>
          <w:p w14:paraId="429D74F4"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права на получение доходов.</w:t>
            </w:r>
          </w:p>
        </w:tc>
        <w:tc>
          <w:tcPr>
            <w:tcW w:w="1546" w:type="pct"/>
            <w:tcBorders>
              <w:bottom w:val="single" w:sz="4" w:space="0" w:color="auto"/>
            </w:tcBorders>
          </w:tcPr>
          <w:p w14:paraId="2D9C8710" w14:textId="77777777" w:rsidR="007243BB" w:rsidRPr="005134BF" w:rsidRDefault="007243BB" w:rsidP="0051734D">
            <w:pPr>
              <w:pStyle w:val="aff5"/>
              <w:rPr>
                <w:rFonts w:cs="Times New Roman"/>
                <w:szCs w:val="24"/>
              </w:rPr>
            </w:pPr>
          </w:p>
        </w:tc>
      </w:tr>
      <w:tr w:rsidR="007243BB" w:rsidRPr="00C97325" w14:paraId="766A17ED" w14:textId="77777777" w:rsidTr="0051734D">
        <w:tc>
          <w:tcPr>
            <w:tcW w:w="5000" w:type="pct"/>
            <w:gridSpan w:val="3"/>
            <w:shd w:val="clear" w:color="auto" w:fill="E7E6E6" w:themeFill="background2"/>
            <w:vAlign w:val="center"/>
          </w:tcPr>
          <w:p w14:paraId="4A7B4746" w14:textId="77777777" w:rsidR="007243BB" w:rsidRPr="005134BF" w:rsidRDefault="007243BB" w:rsidP="0051734D">
            <w:pPr>
              <w:pStyle w:val="aff5"/>
              <w:keepNext/>
              <w:jc w:val="center"/>
              <w:rPr>
                <w:rFonts w:cs="Times New Roman"/>
              </w:rPr>
            </w:pPr>
            <w:r w:rsidRPr="005134BF">
              <w:rPr>
                <w:rFonts w:cs="Times New Roman"/>
              </w:rPr>
              <w:lastRenderedPageBreak/>
              <w:t xml:space="preserve">Получение </w:t>
            </w:r>
            <w:r>
              <w:rPr>
                <w:rFonts w:cs="Times New Roman"/>
              </w:rPr>
              <w:t>Партнер</w:t>
            </w:r>
            <w:r w:rsidRPr="005134BF">
              <w:rPr>
                <w:rFonts w:cs="Times New Roman"/>
              </w:rPr>
              <w:t xml:space="preserve">ом ключей для работы в режиме </w:t>
            </w:r>
            <w:r w:rsidRPr="005134BF">
              <w:rPr>
                <w:rFonts w:cs="Times New Roman"/>
                <w:lang w:val="en-US"/>
              </w:rPr>
              <w:t>O</w:t>
            </w:r>
            <w:r w:rsidRPr="005134BF">
              <w:rPr>
                <w:rFonts w:cs="Times New Roman"/>
              </w:rPr>
              <w:t>ffline</w:t>
            </w:r>
          </w:p>
        </w:tc>
      </w:tr>
      <w:tr w:rsidR="007243BB" w:rsidRPr="00C97325" w14:paraId="512FF31C" w14:textId="77777777" w:rsidTr="0051734D">
        <w:tc>
          <w:tcPr>
            <w:tcW w:w="1820" w:type="pct"/>
          </w:tcPr>
          <w:p w14:paraId="5F24D495"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22FC5124" w14:textId="77777777" w:rsidR="007243BB" w:rsidRPr="005134BF" w:rsidRDefault="007243BB" w:rsidP="0051734D">
            <w:pPr>
              <w:pStyle w:val="aff5"/>
              <w:rPr>
                <w:rFonts w:cs="Times New Roman"/>
                <w:szCs w:val="24"/>
              </w:rPr>
            </w:pPr>
            <w:r w:rsidRPr="005134BF">
              <w:rPr>
                <w:rFonts w:cs="Times New Roman"/>
                <w:szCs w:val="24"/>
              </w:rPr>
              <w:t>пользователь снят с учета или не поставлен на учет</w:t>
            </w:r>
          </w:p>
        </w:tc>
        <w:tc>
          <w:tcPr>
            <w:tcW w:w="1546" w:type="pct"/>
          </w:tcPr>
          <w:p w14:paraId="44C192F7"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169DA9B9" w14:textId="77777777" w:rsidTr="0051734D">
        <w:tc>
          <w:tcPr>
            <w:tcW w:w="1820" w:type="pct"/>
          </w:tcPr>
          <w:p w14:paraId="378E49CC"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68B1DBAB"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 xml:space="preserve">у отказано в получении ключей для работы в </w:t>
            </w:r>
            <w:r w:rsidRPr="005134BF">
              <w:rPr>
                <w:rFonts w:cs="Times New Roman"/>
                <w:szCs w:val="24"/>
                <w:lang w:val="en-US"/>
              </w:rPr>
              <w:t>offline</w:t>
            </w:r>
            <w:r w:rsidRPr="005134BF">
              <w:rPr>
                <w:rFonts w:cs="Times New Roman"/>
                <w:szCs w:val="24"/>
              </w:rPr>
              <w:t xml:space="preserve"> режиме.</w:t>
            </w:r>
          </w:p>
        </w:tc>
        <w:tc>
          <w:tcPr>
            <w:tcW w:w="1546" w:type="pct"/>
          </w:tcPr>
          <w:p w14:paraId="0A4510AE" w14:textId="77777777" w:rsidR="007243BB" w:rsidRPr="005134BF" w:rsidRDefault="007243BB" w:rsidP="0051734D">
            <w:pPr>
              <w:pStyle w:val="aff5"/>
              <w:rPr>
                <w:rFonts w:cs="Times New Roman"/>
                <w:szCs w:val="24"/>
              </w:rPr>
            </w:pPr>
          </w:p>
        </w:tc>
      </w:tr>
      <w:tr w:rsidR="007243BB" w:rsidRPr="00C97325" w14:paraId="4032D41C" w14:textId="77777777" w:rsidTr="0051734D">
        <w:tc>
          <w:tcPr>
            <w:tcW w:w="1820" w:type="pct"/>
          </w:tcPr>
          <w:p w14:paraId="3984CEC3" w14:textId="77777777" w:rsidR="007243BB" w:rsidRPr="005134BF" w:rsidRDefault="007243BB" w:rsidP="0051734D">
            <w:pPr>
              <w:pStyle w:val="aff5"/>
              <w:rPr>
                <w:rFonts w:cs="Times New Roman"/>
                <w:sz w:val="20"/>
                <w:szCs w:val="20"/>
              </w:rPr>
            </w:pPr>
            <w:r w:rsidRPr="005134BF">
              <w:rPr>
                <w:rFonts w:cs="Times New Roman"/>
                <w:sz w:val="20"/>
                <w:szCs w:val="20"/>
              </w:rPr>
              <w:t>TAXPAYER_UNBOUND</w:t>
            </w:r>
          </w:p>
        </w:tc>
        <w:tc>
          <w:tcPr>
            <w:tcW w:w="1635" w:type="pct"/>
          </w:tcPr>
          <w:p w14:paraId="36FCDD4A"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1DC2408B"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13AC66AB" w14:textId="77777777" w:rsidTr="0051734D">
        <w:tc>
          <w:tcPr>
            <w:tcW w:w="5000" w:type="pct"/>
            <w:gridSpan w:val="3"/>
            <w:shd w:val="clear" w:color="auto" w:fill="D0CECE" w:themeFill="background2" w:themeFillShade="E6"/>
          </w:tcPr>
          <w:p w14:paraId="7900182D" w14:textId="77777777" w:rsidR="007243BB" w:rsidRPr="005134BF" w:rsidRDefault="007243BB" w:rsidP="0051734D">
            <w:pPr>
              <w:pStyle w:val="aff5"/>
              <w:keepNext/>
              <w:jc w:val="center"/>
              <w:rPr>
                <w:rFonts w:cs="Times New Roman"/>
              </w:rPr>
            </w:pPr>
            <w:r w:rsidRPr="005134BF">
              <w:rPr>
                <w:rFonts w:cs="Times New Roman"/>
              </w:rPr>
              <w:t xml:space="preserve">Получение квитанции на оплату налоговых начислений из </w:t>
            </w:r>
            <w:r>
              <w:rPr>
                <w:rFonts w:cs="Times New Roman"/>
              </w:rPr>
              <w:t>Партнер</w:t>
            </w:r>
            <w:r w:rsidRPr="005134BF">
              <w:rPr>
                <w:rFonts w:cs="Times New Roman"/>
              </w:rPr>
              <w:t>а</w:t>
            </w:r>
          </w:p>
        </w:tc>
      </w:tr>
      <w:tr w:rsidR="007243BB" w:rsidRPr="00C97325" w14:paraId="6A0DC8DC" w14:textId="77777777" w:rsidTr="0051734D">
        <w:tc>
          <w:tcPr>
            <w:tcW w:w="1820" w:type="pct"/>
          </w:tcPr>
          <w:p w14:paraId="57EB6C63" w14:textId="77777777" w:rsidR="007243BB" w:rsidRPr="005134BF" w:rsidRDefault="007243BB" w:rsidP="0051734D">
            <w:pPr>
              <w:pStyle w:val="aff5"/>
              <w:rPr>
                <w:rFonts w:cs="Times New Roman"/>
                <w:sz w:val="20"/>
                <w:szCs w:val="20"/>
              </w:rPr>
            </w:pPr>
            <w:r w:rsidRPr="005134BF">
              <w:rPr>
                <w:rFonts w:cs="Times New Roman"/>
                <w:sz w:val="20"/>
                <w:szCs w:val="20"/>
              </w:rPr>
              <w:t>TAXPAYER_UNREGISTERED</w:t>
            </w:r>
          </w:p>
        </w:tc>
        <w:tc>
          <w:tcPr>
            <w:tcW w:w="1635" w:type="pct"/>
          </w:tcPr>
          <w:p w14:paraId="7DA9E9A1" w14:textId="77777777" w:rsidR="007243BB" w:rsidRPr="005134BF" w:rsidRDefault="007243BB" w:rsidP="0051734D">
            <w:pPr>
              <w:pStyle w:val="aff5"/>
              <w:rPr>
                <w:rFonts w:cs="Times New Roman"/>
                <w:szCs w:val="24"/>
              </w:rPr>
            </w:pPr>
            <w:r w:rsidRPr="005134BF">
              <w:rPr>
                <w:rFonts w:cs="Times New Roman"/>
                <w:szCs w:val="24"/>
              </w:rPr>
              <w:t>пользователь снят с учета или не поставлен на учет</w:t>
            </w:r>
          </w:p>
        </w:tc>
        <w:tc>
          <w:tcPr>
            <w:tcW w:w="1546" w:type="pct"/>
          </w:tcPr>
          <w:p w14:paraId="7A74B341"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439BD288" w14:textId="77777777" w:rsidTr="0051734D">
        <w:tc>
          <w:tcPr>
            <w:tcW w:w="1820" w:type="pct"/>
          </w:tcPr>
          <w:p w14:paraId="2DDF90B1" w14:textId="77777777" w:rsidR="007243BB" w:rsidRPr="005134BF" w:rsidRDefault="007243BB" w:rsidP="0051734D">
            <w:pPr>
              <w:pStyle w:val="aff5"/>
              <w:rPr>
                <w:rFonts w:cs="Times New Roman"/>
                <w:sz w:val="20"/>
                <w:szCs w:val="20"/>
              </w:rPr>
            </w:pPr>
            <w:r w:rsidRPr="005134BF">
              <w:rPr>
                <w:rFonts w:cs="Times New Roman"/>
                <w:sz w:val="20"/>
                <w:szCs w:val="20"/>
              </w:rPr>
              <w:t>PARTNER_DENY</w:t>
            </w:r>
          </w:p>
        </w:tc>
        <w:tc>
          <w:tcPr>
            <w:tcW w:w="1635" w:type="pct"/>
          </w:tcPr>
          <w:p w14:paraId="74BE97EF" w14:textId="77777777" w:rsidR="007243BB" w:rsidRPr="005134BF" w:rsidRDefault="007243BB" w:rsidP="0051734D">
            <w:pPr>
              <w:pStyle w:val="aff5"/>
              <w:rPr>
                <w:rFonts w:cs="Times New Roman"/>
                <w:szCs w:val="24"/>
              </w:rPr>
            </w:pPr>
            <w:r>
              <w:rPr>
                <w:rFonts w:cs="Times New Roman"/>
                <w:szCs w:val="24"/>
              </w:rPr>
              <w:t>Партнер</w:t>
            </w:r>
            <w:r w:rsidRPr="005134BF">
              <w:rPr>
                <w:rFonts w:cs="Times New Roman"/>
                <w:szCs w:val="24"/>
              </w:rPr>
              <w:t>у отказано в получении информации по зарегистрированным доходам</w:t>
            </w:r>
          </w:p>
        </w:tc>
        <w:tc>
          <w:tcPr>
            <w:tcW w:w="1546" w:type="pct"/>
          </w:tcPr>
          <w:p w14:paraId="4ED7B086" w14:textId="77777777" w:rsidR="007243BB" w:rsidRPr="005134BF" w:rsidRDefault="007243BB" w:rsidP="0051734D">
            <w:pPr>
              <w:pStyle w:val="aff5"/>
              <w:rPr>
                <w:rFonts w:cs="Times New Roman"/>
                <w:szCs w:val="24"/>
              </w:rPr>
            </w:pPr>
          </w:p>
        </w:tc>
      </w:tr>
      <w:tr w:rsidR="007243BB" w:rsidRPr="00C97325" w14:paraId="6FB5E13D" w14:textId="77777777" w:rsidTr="0051734D">
        <w:tc>
          <w:tcPr>
            <w:tcW w:w="1820" w:type="pct"/>
          </w:tcPr>
          <w:p w14:paraId="4BE87AAE" w14:textId="77777777" w:rsidR="007243BB" w:rsidRPr="005134BF" w:rsidRDefault="007243BB" w:rsidP="0051734D">
            <w:pPr>
              <w:pStyle w:val="aff5"/>
              <w:rPr>
                <w:rFonts w:cs="Times New Roman"/>
                <w:sz w:val="20"/>
                <w:szCs w:val="20"/>
              </w:rPr>
            </w:pPr>
            <w:r w:rsidRPr="005134BF">
              <w:rPr>
                <w:rFonts w:cs="Times New Roman"/>
                <w:sz w:val="20"/>
                <w:szCs w:val="20"/>
              </w:rPr>
              <w:t>TAXPAYER_UNBOUND</w:t>
            </w:r>
          </w:p>
        </w:tc>
        <w:tc>
          <w:tcPr>
            <w:tcW w:w="1635" w:type="pct"/>
          </w:tcPr>
          <w:p w14:paraId="30B745CB" w14:textId="77777777" w:rsidR="007243BB" w:rsidRPr="005134BF" w:rsidRDefault="007243BB" w:rsidP="0051734D">
            <w:pPr>
              <w:pStyle w:val="aff5"/>
              <w:rPr>
                <w:rFonts w:cs="Times New Roman"/>
                <w:szCs w:val="24"/>
              </w:rPr>
            </w:pPr>
            <w:r w:rsidRPr="005134BF">
              <w:rPr>
                <w:rFonts w:cs="Times New Roman"/>
                <w:szCs w:val="24"/>
              </w:rPr>
              <w:t xml:space="preserve">пользователь не привязан к </w:t>
            </w:r>
            <w:r>
              <w:rPr>
                <w:rFonts w:cs="Times New Roman"/>
                <w:szCs w:val="24"/>
              </w:rPr>
              <w:t>Партнер</w:t>
            </w:r>
            <w:r w:rsidRPr="005134BF">
              <w:rPr>
                <w:rFonts w:cs="Times New Roman"/>
                <w:szCs w:val="24"/>
              </w:rPr>
              <w:t>у</w:t>
            </w:r>
          </w:p>
        </w:tc>
        <w:tc>
          <w:tcPr>
            <w:tcW w:w="1546" w:type="pct"/>
          </w:tcPr>
          <w:p w14:paraId="01FD5BC2" w14:textId="77777777" w:rsidR="007243BB" w:rsidRPr="005134BF" w:rsidRDefault="007243BB" w:rsidP="0051734D">
            <w:pPr>
              <w:pStyle w:val="aff5"/>
              <w:rPr>
                <w:rFonts w:cs="Times New Roman"/>
                <w:szCs w:val="24"/>
              </w:rPr>
            </w:pPr>
            <w:r w:rsidRPr="005134BF">
              <w:rPr>
                <w:rFonts w:cs="Times New Roman"/>
                <w:szCs w:val="24"/>
                <w:lang w:val="en-US"/>
              </w:rPr>
              <w:t>Key</w:t>
            </w:r>
            <w:r w:rsidRPr="005134BF">
              <w:rPr>
                <w:rFonts w:cs="Times New Roman"/>
                <w:szCs w:val="24"/>
              </w:rPr>
              <w:t xml:space="preserve">: </w:t>
            </w:r>
            <w:r w:rsidRPr="005134BF">
              <w:rPr>
                <w:rFonts w:cs="Times New Roman"/>
                <w:szCs w:val="24"/>
                <w:lang w:val="en-US"/>
              </w:rPr>
              <w:t>Inn</w:t>
            </w:r>
            <w:r w:rsidRPr="005134BF">
              <w:rPr>
                <w:rFonts w:cs="Times New Roman"/>
                <w:szCs w:val="24"/>
              </w:rPr>
              <w:t xml:space="preserve">, </w:t>
            </w:r>
            <w:r w:rsidRPr="005134BF">
              <w:rPr>
                <w:rFonts w:cs="Times New Roman"/>
                <w:szCs w:val="24"/>
                <w:lang w:val="en-US"/>
              </w:rPr>
              <w:t>Value</w:t>
            </w:r>
            <w:r w:rsidRPr="005134BF">
              <w:rPr>
                <w:rFonts w:cs="Times New Roman"/>
                <w:szCs w:val="24"/>
              </w:rPr>
              <w:t>: ИНН НП переданный в запросе</w:t>
            </w:r>
          </w:p>
        </w:tc>
      </w:tr>
      <w:tr w:rsidR="007243BB" w:rsidRPr="00C97325" w14:paraId="60B6B4BD" w14:textId="77777777" w:rsidTr="0051734D">
        <w:tc>
          <w:tcPr>
            <w:tcW w:w="1820" w:type="pct"/>
          </w:tcPr>
          <w:p w14:paraId="2F8ED11B" w14:textId="77777777" w:rsidR="007243BB" w:rsidRPr="005134BF" w:rsidRDefault="007243BB" w:rsidP="0051734D">
            <w:pPr>
              <w:pStyle w:val="aff5"/>
              <w:rPr>
                <w:rFonts w:cs="Times New Roman"/>
                <w:sz w:val="20"/>
                <w:szCs w:val="20"/>
              </w:rPr>
            </w:pPr>
            <w:r w:rsidRPr="005134BF">
              <w:rPr>
                <w:rFonts w:cs="Times New Roman"/>
                <w:sz w:val="20"/>
                <w:szCs w:val="20"/>
              </w:rPr>
              <w:t>PERMISSION_NOT_GRANTED</w:t>
            </w:r>
          </w:p>
        </w:tc>
        <w:tc>
          <w:tcPr>
            <w:tcW w:w="1635" w:type="pct"/>
          </w:tcPr>
          <w:p w14:paraId="14F8D19A" w14:textId="77777777" w:rsidR="007243BB" w:rsidRPr="005134BF" w:rsidRDefault="007243BB" w:rsidP="0051734D">
            <w:pPr>
              <w:pStyle w:val="aff5"/>
              <w:rPr>
                <w:rFonts w:cs="Times New Roman"/>
                <w:szCs w:val="24"/>
              </w:rPr>
            </w:pPr>
            <w:r w:rsidRPr="005134BF">
              <w:rPr>
                <w:rFonts w:cs="Times New Roman"/>
                <w:szCs w:val="24"/>
              </w:rPr>
              <w:t xml:space="preserve">у </w:t>
            </w:r>
            <w:r>
              <w:rPr>
                <w:rFonts w:cs="Times New Roman"/>
                <w:szCs w:val="24"/>
              </w:rPr>
              <w:t>Партнер</w:t>
            </w:r>
            <w:r w:rsidRPr="005134BF">
              <w:rPr>
                <w:rFonts w:cs="Times New Roman"/>
                <w:szCs w:val="24"/>
              </w:rPr>
              <w:t>а нет права на получение доходов.</w:t>
            </w:r>
          </w:p>
        </w:tc>
        <w:tc>
          <w:tcPr>
            <w:tcW w:w="1546" w:type="pct"/>
          </w:tcPr>
          <w:p w14:paraId="288DBDCA" w14:textId="77777777" w:rsidR="007243BB" w:rsidRPr="005134BF" w:rsidRDefault="007243BB" w:rsidP="0051734D">
            <w:pPr>
              <w:pStyle w:val="aff5"/>
              <w:rPr>
                <w:rFonts w:cs="Times New Roman"/>
                <w:szCs w:val="24"/>
              </w:rPr>
            </w:pPr>
          </w:p>
        </w:tc>
      </w:tr>
    </w:tbl>
    <w:p w14:paraId="5C40A601" w14:textId="77777777" w:rsidR="007243BB" w:rsidRPr="00C97325" w:rsidRDefault="007243BB" w:rsidP="007243BB">
      <w:pPr>
        <w:pStyle w:val="af9"/>
        <w:jc w:val="both"/>
        <w:rPr>
          <w:sz w:val="22"/>
          <w:szCs w:val="22"/>
        </w:rPr>
      </w:pPr>
    </w:p>
    <w:p w14:paraId="372D4B0E" w14:textId="77777777" w:rsidR="007243BB" w:rsidRPr="00156727" w:rsidRDefault="007243BB" w:rsidP="007243BB">
      <w:pPr>
        <w:spacing w:after="160" w:line="259" w:lineRule="auto"/>
        <w:rPr>
          <w:b/>
        </w:rPr>
      </w:pPr>
      <w:r w:rsidRPr="00156727">
        <w:rPr>
          <w:b/>
        </w:rPr>
        <w:br w:type="page"/>
      </w:r>
    </w:p>
    <w:p w14:paraId="5FA537FE" w14:textId="77777777" w:rsidR="007243BB" w:rsidRPr="005134BF" w:rsidRDefault="007243BB" w:rsidP="007243BB">
      <w:pPr>
        <w:pStyle w:val="4"/>
        <w:numPr>
          <w:ilvl w:val="0"/>
          <w:numId w:val="0"/>
        </w:numPr>
      </w:pPr>
      <w:bookmarkStart w:id="452" w:name="_Toc23351591"/>
      <w:bookmarkStart w:id="453" w:name="_Toc23949614"/>
      <w:bookmarkStart w:id="454" w:name="_Toc34043081"/>
      <w:r w:rsidRPr="005134BF">
        <w:lastRenderedPageBreak/>
        <w:t>ЛИСТ ИЗМЕНЕНИЙ</w:t>
      </w:r>
      <w:bookmarkEnd w:id="452"/>
      <w:bookmarkEnd w:id="453"/>
      <w:bookmarkEnd w:id="454"/>
    </w:p>
    <w:tbl>
      <w:tblPr>
        <w:tblStyle w:val="af7"/>
        <w:tblW w:w="0" w:type="auto"/>
        <w:tblLook w:val="04A0" w:firstRow="1" w:lastRow="0" w:firstColumn="1" w:lastColumn="0" w:noHBand="0" w:noVBand="1"/>
      </w:tblPr>
      <w:tblGrid>
        <w:gridCol w:w="991"/>
        <w:gridCol w:w="1296"/>
        <w:gridCol w:w="5507"/>
        <w:gridCol w:w="1676"/>
      </w:tblGrid>
      <w:tr w:rsidR="007243BB" w:rsidRPr="00C97325" w14:paraId="3E6664D6" w14:textId="77777777" w:rsidTr="0051734D">
        <w:tc>
          <w:tcPr>
            <w:tcW w:w="991" w:type="dxa"/>
          </w:tcPr>
          <w:p w14:paraId="6061F84B" w14:textId="77777777" w:rsidR="007243BB" w:rsidRPr="00C97325" w:rsidRDefault="007243BB" w:rsidP="0051734D">
            <w:pPr>
              <w:spacing w:after="160" w:line="259" w:lineRule="auto"/>
              <w:rPr>
                <w:b/>
              </w:rPr>
            </w:pPr>
            <w:r w:rsidRPr="00C97325">
              <w:rPr>
                <w:b/>
              </w:rPr>
              <w:t>Версия</w:t>
            </w:r>
          </w:p>
        </w:tc>
        <w:tc>
          <w:tcPr>
            <w:tcW w:w="1296" w:type="dxa"/>
          </w:tcPr>
          <w:p w14:paraId="297F3A1A" w14:textId="77777777" w:rsidR="007243BB" w:rsidRPr="00C97325" w:rsidRDefault="007243BB" w:rsidP="0051734D">
            <w:pPr>
              <w:spacing w:after="160" w:line="259" w:lineRule="auto"/>
              <w:rPr>
                <w:b/>
              </w:rPr>
            </w:pPr>
            <w:r w:rsidRPr="00C97325">
              <w:rPr>
                <w:b/>
              </w:rPr>
              <w:t>Дата</w:t>
            </w:r>
          </w:p>
        </w:tc>
        <w:tc>
          <w:tcPr>
            <w:tcW w:w="5507" w:type="dxa"/>
          </w:tcPr>
          <w:p w14:paraId="10E4BDA8" w14:textId="77777777" w:rsidR="007243BB" w:rsidRPr="00C97325" w:rsidRDefault="007243BB" w:rsidP="0051734D">
            <w:pPr>
              <w:spacing w:after="160" w:line="259" w:lineRule="auto"/>
              <w:rPr>
                <w:b/>
              </w:rPr>
            </w:pPr>
            <w:r w:rsidRPr="00C97325">
              <w:rPr>
                <w:b/>
              </w:rPr>
              <w:t>Изменения</w:t>
            </w:r>
          </w:p>
        </w:tc>
        <w:tc>
          <w:tcPr>
            <w:tcW w:w="1676" w:type="dxa"/>
          </w:tcPr>
          <w:p w14:paraId="324C9113" w14:textId="77777777" w:rsidR="007243BB" w:rsidRPr="00C97325" w:rsidRDefault="007243BB" w:rsidP="0051734D">
            <w:pPr>
              <w:spacing w:after="160" w:line="259" w:lineRule="auto"/>
              <w:rPr>
                <w:b/>
              </w:rPr>
            </w:pPr>
            <w:r w:rsidRPr="00C97325">
              <w:rPr>
                <w:b/>
              </w:rPr>
              <w:t>Автор</w:t>
            </w:r>
          </w:p>
        </w:tc>
      </w:tr>
      <w:tr w:rsidR="007243BB" w:rsidRPr="00C97325" w14:paraId="7F14CBB6" w14:textId="77777777" w:rsidTr="0051734D">
        <w:tc>
          <w:tcPr>
            <w:tcW w:w="991" w:type="dxa"/>
          </w:tcPr>
          <w:p w14:paraId="793744E6" w14:textId="77777777" w:rsidR="007243BB" w:rsidRPr="00C97325" w:rsidRDefault="007243BB" w:rsidP="0051734D">
            <w:pPr>
              <w:spacing w:after="160" w:line="259" w:lineRule="auto"/>
              <w:rPr>
                <w:lang w:val="en-US"/>
              </w:rPr>
            </w:pPr>
            <w:r w:rsidRPr="00C97325">
              <w:rPr>
                <w:lang w:val="en-US"/>
              </w:rPr>
              <w:t>0.22</w:t>
            </w:r>
          </w:p>
        </w:tc>
        <w:tc>
          <w:tcPr>
            <w:tcW w:w="1296" w:type="dxa"/>
          </w:tcPr>
          <w:p w14:paraId="585B1F9E" w14:textId="77777777" w:rsidR="007243BB" w:rsidRPr="00C97325" w:rsidRDefault="007243BB" w:rsidP="0051734D">
            <w:pPr>
              <w:spacing w:after="160" w:line="259" w:lineRule="auto"/>
              <w:rPr>
                <w:lang w:val="en-US"/>
              </w:rPr>
            </w:pPr>
          </w:p>
        </w:tc>
        <w:tc>
          <w:tcPr>
            <w:tcW w:w="5507" w:type="dxa"/>
          </w:tcPr>
          <w:p w14:paraId="3AD8D82D" w14:textId="77777777" w:rsidR="007243BB" w:rsidRPr="00C97325" w:rsidRDefault="007243BB" w:rsidP="0051734D">
            <w:pPr>
              <w:spacing w:after="160" w:line="259" w:lineRule="auto"/>
              <w:rPr>
                <w:sz w:val="20"/>
                <w:szCs w:val="20"/>
              </w:rPr>
            </w:pPr>
            <w:r w:rsidRPr="00C97325">
              <w:rPr>
                <w:sz w:val="20"/>
                <w:szCs w:val="20"/>
              </w:rPr>
              <w:t xml:space="preserve">Обновлено поле «Идентификаторы видов деятельности» в запросе PostRegistrationRequest. Поле стало не обязательным </w:t>
            </w:r>
          </w:p>
          <w:p w14:paraId="2BE9FFC7" w14:textId="77777777" w:rsidR="007243BB" w:rsidRPr="00156727" w:rsidRDefault="007243BB" w:rsidP="0051734D">
            <w:pPr>
              <w:spacing w:after="160" w:line="259" w:lineRule="auto"/>
              <w:rPr>
                <w:sz w:val="20"/>
                <w:lang w:val="en-US"/>
              </w:rPr>
            </w:pPr>
            <w:r w:rsidRPr="00C97325">
              <w:rPr>
                <w:sz w:val="20"/>
                <w:szCs w:val="20"/>
              </w:rPr>
              <w:t>В</w:t>
            </w:r>
            <w:r w:rsidRPr="00156727">
              <w:rPr>
                <w:sz w:val="20"/>
                <w:lang w:val="en-US"/>
              </w:rPr>
              <w:t xml:space="preserve"> </w:t>
            </w:r>
            <w:r w:rsidRPr="00C97325">
              <w:rPr>
                <w:sz w:val="20"/>
                <w:szCs w:val="20"/>
              </w:rPr>
              <w:t>метод</w:t>
            </w:r>
            <w:r w:rsidRPr="00156727">
              <w:rPr>
                <w:sz w:val="20"/>
                <w:lang w:val="en-US"/>
              </w:rPr>
              <w:t xml:space="preserve"> </w:t>
            </w:r>
            <w:r w:rsidRPr="00C97325">
              <w:rPr>
                <w:sz w:val="20"/>
                <w:szCs w:val="20"/>
                <w:lang w:val="en-US"/>
              </w:rPr>
              <w:t>GetTaxPaymentInvoiceResponse</w:t>
            </w:r>
            <w:r w:rsidRPr="00156727">
              <w:rPr>
                <w:sz w:val="20"/>
                <w:lang w:val="en-US"/>
              </w:rPr>
              <w:t xml:space="preserve">  </w:t>
            </w:r>
            <w:r w:rsidRPr="00C97325">
              <w:rPr>
                <w:sz w:val="20"/>
                <w:szCs w:val="20"/>
              </w:rPr>
              <w:t>добавлены</w:t>
            </w:r>
            <w:r w:rsidRPr="00156727">
              <w:rPr>
                <w:sz w:val="20"/>
                <w:lang w:val="en-US"/>
              </w:rPr>
              <w:t xml:space="preserve"> </w:t>
            </w:r>
            <w:r w:rsidRPr="00C97325">
              <w:rPr>
                <w:sz w:val="20"/>
                <w:szCs w:val="20"/>
              </w:rPr>
              <w:t>поля</w:t>
            </w:r>
            <w:r w:rsidRPr="00156727">
              <w:rPr>
                <w:sz w:val="20"/>
                <w:lang w:val="en-US"/>
              </w:rPr>
              <w:t>:</w:t>
            </w:r>
          </w:p>
          <w:p w14:paraId="4B064F6E" w14:textId="77777777" w:rsidR="007243BB" w:rsidRPr="00156727" w:rsidRDefault="007243BB" w:rsidP="007243BB">
            <w:pPr>
              <w:pStyle w:val="ae"/>
              <w:numPr>
                <w:ilvl w:val="0"/>
                <w:numId w:val="13"/>
              </w:numPr>
              <w:spacing w:after="160" w:line="259" w:lineRule="auto"/>
              <w:ind w:left="1002"/>
              <w:rPr>
                <w:sz w:val="20"/>
              </w:rPr>
            </w:pPr>
            <w:r w:rsidRPr="00156727">
              <w:rPr>
                <w:sz w:val="20"/>
              </w:rPr>
              <w:t>Код поля 107</w:t>
            </w:r>
          </w:p>
          <w:p w14:paraId="4C221C81" w14:textId="77777777" w:rsidR="007243BB" w:rsidRPr="00C97325" w:rsidRDefault="007243BB" w:rsidP="0051734D">
            <w:pPr>
              <w:spacing w:after="160" w:line="259" w:lineRule="auto"/>
              <w:rPr>
                <w:sz w:val="20"/>
                <w:szCs w:val="20"/>
              </w:rPr>
            </w:pPr>
            <w:r w:rsidRPr="00C97325">
              <w:rPr>
                <w:sz w:val="20"/>
                <w:szCs w:val="20"/>
              </w:rPr>
              <w:t xml:space="preserve">В </w:t>
            </w:r>
            <w:r w:rsidRPr="00C97325">
              <w:rPr>
                <w:sz w:val="20"/>
                <w:szCs w:val="20"/>
                <w:lang w:val="en-US"/>
              </w:rPr>
              <w:t>xsd</w:t>
            </w:r>
            <w:r w:rsidRPr="00C97325">
              <w:rPr>
                <w:sz w:val="20"/>
                <w:szCs w:val="20"/>
              </w:rPr>
              <w:t xml:space="preserve"> схеме в типе </w:t>
            </w:r>
            <w:r w:rsidRPr="00C97325">
              <w:rPr>
                <w:sz w:val="20"/>
                <w:szCs w:val="20"/>
                <w:lang w:val="en-US"/>
              </w:rPr>
              <w:t>TaxPaymentInvoiceInfo</w:t>
            </w:r>
            <w:r w:rsidRPr="00C97325">
              <w:rPr>
                <w:sz w:val="20"/>
                <w:szCs w:val="20"/>
              </w:rPr>
              <w:t xml:space="preserve"> появилось поле Code107.</w:t>
            </w:r>
          </w:p>
          <w:p w14:paraId="53AC7022" w14:textId="77777777" w:rsidR="007243BB" w:rsidRPr="00C97325" w:rsidRDefault="007243BB" w:rsidP="0051734D">
            <w:pPr>
              <w:spacing w:after="160" w:line="259" w:lineRule="auto"/>
              <w:rPr>
                <w:sz w:val="20"/>
                <w:szCs w:val="20"/>
              </w:rPr>
            </w:pPr>
          </w:p>
          <w:p w14:paraId="19569814" w14:textId="77777777" w:rsidR="007243BB" w:rsidRPr="00C97325" w:rsidRDefault="007243BB" w:rsidP="0051734D">
            <w:pPr>
              <w:spacing w:after="160" w:line="259" w:lineRule="auto"/>
              <w:rPr>
                <w:sz w:val="20"/>
                <w:szCs w:val="20"/>
              </w:rPr>
            </w:pPr>
            <w:r w:rsidRPr="00C97325">
              <w:rPr>
                <w:sz w:val="20"/>
                <w:szCs w:val="20"/>
              </w:rPr>
              <w:t xml:space="preserve">В методе </w:t>
            </w:r>
            <w:r w:rsidRPr="00C97325">
              <w:rPr>
                <w:sz w:val="20"/>
                <w:szCs w:val="20"/>
                <w:lang w:val="en-US"/>
              </w:rPr>
              <w:t>PostIncomeRequest</w:t>
            </w:r>
            <w:r w:rsidRPr="00C97325">
              <w:rPr>
                <w:sz w:val="20"/>
                <w:szCs w:val="20"/>
              </w:rPr>
              <w:t xml:space="preserve"> поле «Наименование» стало обязательным для заполнения. В </w:t>
            </w:r>
            <w:r w:rsidRPr="00C97325">
              <w:rPr>
                <w:sz w:val="20"/>
                <w:szCs w:val="20"/>
                <w:lang w:val="en-US"/>
              </w:rPr>
              <w:t>xsd</w:t>
            </w:r>
            <w:r w:rsidRPr="00C97325">
              <w:rPr>
                <w:sz w:val="20"/>
                <w:szCs w:val="20"/>
              </w:rPr>
              <w:t xml:space="preserve"> схеме в типе IncomeService поле </w:t>
            </w:r>
            <w:r w:rsidRPr="00C97325">
              <w:rPr>
                <w:sz w:val="20"/>
                <w:szCs w:val="20"/>
                <w:lang w:val="en-US"/>
              </w:rPr>
              <w:t>name</w:t>
            </w:r>
            <w:r w:rsidRPr="00C97325">
              <w:rPr>
                <w:sz w:val="20"/>
                <w:szCs w:val="20"/>
              </w:rPr>
              <w:t xml:space="preserve"> стало иметь параметр </w:t>
            </w:r>
            <w:r w:rsidRPr="00C97325">
              <w:rPr>
                <w:sz w:val="20"/>
                <w:szCs w:val="20"/>
                <w:lang w:val="en-US"/>
              </w:rPr>
              <w:t>minOccurs</w:t>
            </w:r>
            <w:r w:rsidRPr="00C97325">
              <w:rPr>
                <w:sz w:val="20"/>
                <w:szCs w:val="20"/>
              </w:rPr>
              <w:t>=1.</w:t>
            </w:r>
          </w:p>
          <w:p w14:paraId="2A14F4EF" w14:textId="77777777" w:rsidR="007243BB" w:rsidRPr="00C97325" w:rsidRDefault="007243BB" w:rsidP="0051734D">
            <w:pPr>
              <w:spacing w:after="160" w:line="259" w:lineRule="auto"/>
              <w:rPr>
                <w:sz w:val="20"/>
                <w:szCs w:val="20"/>
              </w:rPr>
            </w:pPr>
          </w:p>
          <w:p w14:paraId="01053B1C" w14:textId="77777777" w:rsidR="007243BB" w:rsidRPr="00C97325" w:rsidRDefault="007243BB" w:rsidP="0051734D">
            <w:pPr>
              <w:spacing w:after="160" w:line="259" w:lineRule="auto"/>
              <w:rPr>
                <w:sz w:val="20"/>
                <w:szCs w:val="20"/>
              </w:rPr>
            </w:pPr>
            <w:r w:rsidRPr="00C97325">
              <w:rPr>
                <w:sz w:val="20"/>
                <w:szCs w:val="20"/>
              </w:rPr>
              <w:t>Добавлен метод GetInnByPersonalInfoRequest</w:t>
            </w:r>
            <w:r w:rsidRPr="00C97325">
              <w:rPr>
                <w:sz w:val="20"/>
                <w:szCs w:val="20"/>
                <w:lang w:val="en-US"/>
              </w:rPr>
              <w:t>V</w:t>
            </w:r>
            <w:r w:rsidRPr="00C97325">
              <w:rPr>
                <w:sz w:val="20"/>
                <w:szCs w:val="20"/>
              </w:rPr>
              <w:t xml:space="preserve">2. Теперь на вход можно передавать до 100 наборов персональных данных. В </w:t>
            </w:r>
            <w:r w:rsidRPr="00C97325">
              <w:rPr>
                <w:sz w:val="20"/>
                <w:szCs w:val="20"/>
                <w:lang w:val="en-US"/>
              </w:rPr>
              <w:t>xsd</w:t>
            </w:r>
            <w:r w:rsidRPr="00C97325">
              <w:rPr>
                <w:sz w:val="20"/>
                <w:szCs w:val="20"/>
              </w:rPr>
              <w:t xml:space="preserve"> создан отдельный тип PersonalInfo, а в метод GetInnByPersonalInfoRequest</w:t>
            </w:r>
            <w:r w:rsidRPr="00C97325">
              <w:rPr>
                <w:sz w:val="20"/>
                <w:szCs w:val="20"/>
                <w:lang w:val="en-US"/>
              </w:rPr>
              <w:t>V</w:t>
            </w:r>
            <w:r w:rsidRPr="00C97325">
              <w:rPr>
                <w:sz w:val="20"/>
                <w:szCs w:val="20"/>
              </w:rPr>
              <w:t xml:space="preserve">2 передается лист заполненных </w:t>
            </w:r>
            <w:r w:rsidRPr="00C97325">
              <w:rPr>
                <w:sz w:val="20"/>
                <w:szCs w:val="20"/>
                <w:lang w:val="en-US"/>
              </w:rPr>
              <w:t>PersonalInfo</w:t>
            </w:r>
            <w:r w:rsidRPr="00C97325">
              <w:rPr>
                <w:sz w:val="20"/>
                <w:szCs w:val="20"/>
              </w:rPr>
              <w:t>.</w:t>
            </w:r>
          </w:p>
          <w:p w14:paraId="40B9632F" w14:textId="77777777" w:rsidR="007243BB" w:rsidRPr="005134BF" w:rsidRDefault="007243BB" w:rsidP="0051734D">
            <w:pPr>
              <w:pStyle w:val="ae"/>
              <w:spacing w:after="160" w:line="259" w:lineRule="auto"/>
              <w:ind w:left="577"/>
              <w:rPr>
                <w:sz w:val="20"/>
                <w:szCs w:val="20"/>
              </w:rPr>
            </w:pPr>
          </w:p>
          <w:p w14:paraId="231EDCE4" w14:textId="77777777" w:rsidR="007243BB" w:rsidRPr="00C97325" w:rsidRDefault="007243BB" w:rsidP="0051734D">
            <w:pPr>
              <w:spacing w:after="160" w:line="259" w:lineRule="auto"/>
              <w:rPr>
                <w:sz w:val="20"/>
                <w:szCs w:val="20"/>
              </w:rPr>
            </w:pPr>
            <w:r w:rsidRPr="00C97325">
              <w:rPr>
                <w:sz w:val="20"/>
                <w:szCs w:val="20"/>
              </w:rPr>
              <w:t>Изменен метод GetInnByPersonalInfoRe</w:t>
            </w:r>
            <w:r w:rsidRPr="00C97325">
              <w:rPr>
                <w:sz w:val="20"/>
                <w:szCs w:val="20"/>
                <w:lang w:val="en-US"/>
              </w:rPr>
              <w:t>sponseV</w:t>
            </w:r>
            <w:r w:rsidRPr="00C97325">
              <w:rPr>
                <w:sz w:val="20"/>
                <w:szCs w:val="20"/>
              </w:rPr>
              <w:t>2. В нем выдается список ИНН со статусами поиска. Порядок следования данных совпадает с порядком следования персональных данных, переданных в запросе GetInnByPersonalInfoRequest</w:t>
            </w:r>
            <w:r w:rsidRPr="00C97325">
              <w:rPr>
                <w:sz w:val="20"/>
                <w:szCs w:val="20"/>
                <w:lang w:val="en-US"/>
              </w:rPr>
              <w:t>V</w:t>
            </w:r>
            <w:r w:rsidRPr="00C97325">
              <w:rPr>
                <w:sz w:val="20"/>
                <w:szCs w:val="20"/>
              </w:rPr>
              <w:t xml:space="preserve">2. В </w:t>
            </w:r>
            <w:r w:rsidRPr="00C97325">
              <w:rPr>
                <w:sz w:val="20"/>
                <w:szCs w:val="20"/>
                <w:lang w:val="en-US"/>
              </w:rPr>
              <w:t>xsd</w:t>
            </w:r>
            <w:r w:rsidRPr="00C97325">
              <w:rPr>
                <w:sz w:val="20"/>
                <w:szCs w:val="20"/>
              </w:rPr>
              <w:t xml:space="preserve"> создан отдельный тип InnByPersonalInfo, а в метод GetInnByPersonalInfoRe</w:t>
            </w:r>
            <w:r w:rsidRPr="00C97325">
              <w:rPr>
                <w:sz w:val="20"/>
                <w:szCs w:val="20"/>
                <w:lang w:val="en-US"/>
              </w:rPr>
              <w:t>sponseV</w:t>
            </w:r>
            <w:r w:rsidRPr="00C97325">
              <w:rPr>
                <w:sz w:val="20"/>
                <w:szCs w:val="20"/>
              </w:rPr>
              <w:t xml:space="preserve">2 возвращается лист заполненных </w:t>
            </w:r>
            <w:r w:rsidRPr="00C97325">
              <w:rPr>
                <w:sz w:val="20"/>
                <w:szCs w:val="20"/>
                <w:lang w:val="en-US"/>
              </w:rPr>
              <w:t>InnByPersonalInfo</w:t>
            </w:r>
            <w:r w:rsidRPr="00C97325">
              <w:rPr>
                <w:sz w:val="20"/>
                <w:szCs w:val="20"/>
              </w:rPr>
              <w:t xml:space="preserve">. </w:t>
            </w:r>
          </w:p>
          <w:p w14:paraId="720CDB76" w14:textId="77777777" w:rsidR="007243BB" w:rsidRPr="005134BF" w:rsidRDefault="007243BB" w:rsidP="0051734D">
            <w:pPr>
              <w:pStyle w:val="ae"/>
              <w:spacing w:after="160" w:line="259" w:lineRule="auto"/>
              <w:ind w:left="577"/>
              <w:rPr>
                <w:sz w:val="20"/>
                <w:szCs w:val="20"/>
              </w:rPr>
            </w:pPr>
          </w:p>
          <w:p w14:paraId="724C2664" w14:textId="77777777" w:rsidR="007243BB" w:rsidRPr="00C97325" w:rsidRDefault="007243BB" w:rsidP="0051734D">
            <w:pPr>
              <w:spacing w:after="160" w:line="259" w:lineRule="auto"/>
              <w:rPr>
                <w:sz w:val="20"/>
                <w:szCs w:val="20"/>
              </w:rPr>
            </w:pPr>
            <w:r w:rsidRPr="00C97325">
              <w:rPr>
                <w:sz w:val="20"/>
                <w:szCs w:val="20"/>
              </w:rPr>
              <w:t xml:space="preserve">Добавлен метод «15.3. Получение справки о постановке на учет в качестве НП НПД в новом формате» (GetRegistrationReferenceRequestV2). </w:t>
            </w:r>
          </w:p>
          <w:p w14:paraId="6E69B326" w14:textId="77777777" w:rsidR="007243BB" w:rsidRPr="00C97325" w:rsidRDefault="007243BB" w:rsidP="0051734D">
            <w:pPr>
              <w:spacing w:after="160" w:line="259" w:lineRule="auto"/>
              <w:rPr>
                <w:sz w:val="20"/>
                <w:szCs w:val="20"/>
              </w:rPr>
            </w:pPr>
            <w:r w:rsidRPr="00C97325">
              <w:rPr>
                <w:sz w:val="20"/>
                <w:szCs w:val="20"/>
              </w:rPr>
              <w:t xml:space="preserve">Добавлен метод «15.4. Получение справки о доходах НП НПД в новом формате» (GetIncomeReferenceRequestV2). </w:t>
            </w:r>
          </w:p>
        </w:tc>
        <w:tc>
          <w:tcPr>
            <w:tcW w:w="1676" w:type="dxa"/>
          </w:tcPr>
          <w:p w14:paraId="680ABD80" w14:textId="77777777" w:rsidR="007243BB" w:rsidRPr="00C97325" w:rsidRDefault="007243BB" w:rsidP="0051734D">
            <w:pPr>
              <w:spacing w:after="160" w:line="259" w:lineRule="auto"/>
            </w:pPr>
          </w:p>
        </w:tc>
      </w:tr>
      <w:tr w:rsidR="007243BB" w:rsidRPr="00C97325" w14:paraId="537EDF58" w14:textId="77777777" w:rsidTr="0051734D">
        <w:tc>
          <w:tcPr>
            <w:tcW w:w="991" w:type="dxa"/>
          </w:tcPr>
          <w:p w14:paraId="5BD7FAC1" w14:textId="77777777" w:rsidR="007243BB" w:rsidRPr="00C97325" w:rsidRDefault="007243BB" w:rsidP="0051734D">
            <w:pPr>
              <w:spacing w:after="160" w:line="259" w:lineRule="auto"/>
            </w:pPr>
            <w:r w:rsidRPr="00C97325">
              <w:t>0.23</w:t>
            </w:r>
          </w:p>
        </w:tc>
        <w:tc>
          <w:tcPr>
            <w:tcW w:w="1296" w:type="dxa"/>
          </w:tcPr>
          <w:p w14:paraId="07BB9ED9" w14:textId="77777777" w:rsidR="007243BB" w:rsidRPr="00C97325" w:rsidRDefault="007243BB" w:rsidP="0051734D">
            <w:pPr>
              <w:spacing w:after="160" w:line="259" w:lineRule="auto"/>
              <w:rPr>
                <w:lang w:val="en-US"/>
              </w:rPr>
            </w:pPr>
          </w:p>
        </w:tc>
        <w:tc>
          <w:tcPr>
            <w:tcW w:w="5507" w:type="dxa"/>
          </w:tcPr>
          <w:p w14:paraId="43C9B16A" w14:textId="77777777" w:rsidR="007243BB" w:rsidRPr="00C97325" w:rsidRDefault="007243BB" w:rsidP="0051734D">
            <w:pPr>
              <w:spacing w:after="160" w:line="259" w:lineRule="auto"/>
              <w:rPr>
                <w:sz w:val="20"/>
                <w:szCs w:val="20"/>
              </w:rPr>
            </w:pPr>
            <w:r w:rsidRPr="00C97325">
              <w:rPr>
                <w:sz w:val="20"/>
                <w:szCs w:val="20"/>
              </w:rPr>
              <w:t xml:space="preserve">Добавлен раздел 16 по работе с оповещениями. </w:t>
            </w:r>
          </w:p>
          <w:p w14:paraId="2BA80D65" w14:textId="77777777" w:rsidR="007243BB" w:rsidRPr="00C97325" w:rsidRDefault="007243BB" w:rsidP="0051734D">
            <w:pPr>
              <w:spacing w:after="160" w:line="259" w:lineRule="auto"/>
              <w:rPr>
                <w:sz w:val="20"/>
                <w:szCs w:val="20"/>
              </w:rPr>
            </w:pPr>
            <w:r w:rsidRPr="00C97325">
              <w:rPr>
                <w:sz w:val="20"/>
                <w:szCs w:val="20"/>
              </w:rPr>
              <w:t xml:space="preserve">Добавлено право </w:t>
            </w:r>
            <w:r w:rsidRPr="00C97325">
              <w:rPr>
                <w:sz w:val="20"/>
                <w:szCs w:val="20"/>
                <w:lang w:val="en-US"/>
              </w:rPr>
              <w:t>PERMISSONS</w:t>
            </w:r>
            <w:r w:rsidRPr="00C97325">
              <w:rPr>
                <w:sz w:val="20"/>
                <w:szCs w:val="20"/>
              </w:rPr>
              <w:t>_</w:t>
            </w:r>
            <w:r w:rsidRPr="00C97325">
              <w:rPr>
                <w:sz w:val="20"/>
                <w:szCs w:val="20"/>
                <w:lang w:val="en-US"/>
              </w:rPr>
              <w:t>MGMT</w:t>
            </w:r>
            <w:r w:rsidRPr="00C97325">
              <w:rPr>
                <w:sz w:val="20"/>
                <w:szCs w:val="20"/>
              </w:rPr>
              <w:t xml:space="preserve"> в разделе 17</w:t>
            </w:r>
          </w:p>
          <w:p w14:paraId="6916A605" w14:textId="77777777" w:rsidR="007243BB" w:rsidRPr="00C97325" w:rsidRDefault="007243BB" w:rsidP="0051734D">
            <w:pPr>
              <w:spacing w:after="160" w:line="259" w:lineRule="auto"/>
              <w:rPr>
                <w:sz w:val="20"/>
                <w:szCs w:val="20"/>
              </w:rPr>
            </w:pPr>
            <w:r w:rsidRPr="00C97325">
              <w:rPr>
                <w:sz w:val="20"/>
                <w:szCs w:val="20"/>
              </w:rPr>
              <w:t>В методах 6.1, 6.2, 6.5 появилось возможность запроса дополнительного права.</w:t>
            </w:r>
          </w:p>
          <w:p w14:paraId="24EBEEDA" w14:textId="77777777" w:rsidR="007243BB" w:rsidRPr="00C97325" w:rsidRDefault="007243BB" w:rsidP="0051734D">
            <w:pPr>
              <w:spacing w:after="160" w:line="259" w:lineRule="auto"/>
              <w:rPr>
                <w:sz w:val="20"/>
                <w:szCs w:val="20"/>
              </w:rPr>
            </w:pPr>
            <w:r w:rsidRPr="00C97325">
              <w:rPr>
                <w:sz w:val="20"/>
                <w:szCs w:val="20"/>
              </w:rPr>
              <w:t>В методе 6.3, 6.6 появилось дополнительное право в ответе</w:t>
            </w:r>
          </w:p>
          <w:p w14:paraId="0A36DD4B" w14:textId="77777777" w:rsidR="007243BB" w:rsidRPr="00C97325" w:rsidRDefault="007243BB" w:rsidP="0051734D">
            <w:pPr>
              <w:spacing w:after="160" w:line="259" w:lineRule="auto"/>
              <w:rPr>
                <w:sz w:val="20"/>
                <w:szCs w:val="20"/>
              </w:rPr>
            </w:pPr>
            <w:r w:rsidRPr="00C97325">
              <w:rPr>
                <w:sz w:val="20"/>
                <w:szCs w:val="20"/>
              </w:rPr>
              <w:t>Добавлен метод 6.9 Получение списка НП НПД, запрашивающих привязку к платформе-</w:t>
            </w:r>
            <w:r>
              <w:rPr>
                <w:sz w:val="20"/>
                <w:szCs w:val="20"/>
              </w:rPr>
              <w:t>Партнер</w:t>
            </w:r>
            <w:r w:rsidRPr="00C97325">
              <w:rPr>
                <w:sz w:val="20"/>
                <w:szCs w:val="20"/>
              </w:rPr>
              <w:t>у</w:t>
            </w:r>
          </w:p>
          <w:p w14:paraId="75D42D48" w14:textId="77777777" w:rsidR="007243BB" w:rsidRPr="00C97325" w:rsidRDefault="007243BB" w:rsidP="0051734D">
            <w:pPr>
              <w:spacing w:after="160" w:line="259" w:lineRule="auto"/>
              <w:rPr>
                <w:sz w:val="20"/>
                <w:szCs w:val="20"/>
              </w:rPr>
            </w:pPr>
            <w:r w:rsidRPr="00C97325">
              <w:rPr>
                <w:sz w:val="20"/>
                <w:szCs w:val="20"/>
              </w:rPr>
              <w:t xml:space="preserve">В методе 3.1 добавлен атрибут «Сбор запросов на подключение» и «Ссылка на приложение/сайт </w:t>
            </w:r>
            <w:r>
              <w:rPr>
                <w:sz w:val="20"/>
                <w:szCs w:val="20"/>
              </w:rPr>
              <w:t>Партнер</w:t>
            </w:r>
            <w:r w:rsidRPr="00C97325">
              <w:rPr>
                <w:sz w:val="20"/>
                <w:szCs w:val="20"/>
              </w:rPr>
              <w:t>а»</w:t>
            </w:r>
          </w:p>
          <w:p w14:paraId="67DA1558" w14:textId="77777777" w:rsidR="007243BB" w:rsidRPr="00C97325" w:rsidRDefault="007243BB" w:rsidP="0051734D">
            <w:pPr>
              <w:spacing w:after="160" w:line="259" w:lineRule="auto"/>
              <w:rPr>
                <w:sz w:val="20"/>
                <w:szCs w:val="20"/>
              </w:rPr>
            </w:pPr>
            <w:r w:rsidRPr="00C97325">
              <w:rPr>
                <w:sz w:val="20"/>
                <w:szCs w:val="20"/>
              </w:rPr>
              <w:t>Добавлен метод 13.2. Получение информации о смене ИНН</w:t>
            </w:r>
          </w:p>
          <w:p w14:paraId="3471CA47" w14:textId="77777777" w:rsidR="007243BB" w:rsidRPr="00C97325" w:rsidRDefault="007243BB" w:rsidP="0051734D">
            <w:pPr>
              <w:spacing w:after="160" w:line="259" w:lineRule="auto"/>
              <w:rPr>
                <w:sz w:val="20"/>
                <w:szCs w:val="20"/>
              </w:rPr>
            </w:pPr>
            <w:r w:rsidRPr="00C97325">
              <w:rPr>
                <w:sz w:val="20"/>
                <w:szCs w:val="20"/>
              </w:rPr>
              <w:lastRenderedPageBreak/>
              <w:t>Добавлен метод 6.10. Получение статуса заявки на изменение прав НП НПД.</w:t>
            </w:r>
          </w:p>
          <w:p w14:paraId="0C69E28F" w14:textId="77777777" w:rsidR="007243BB" w:rsidRPr="00C97325" w:rsidRDefault="007243BB" w:rsidP="0051734D">
            <w:pPr>
              <w:spacing w:after="160" w:line="259" w:lineRule="auto"/>
              <w:rPr>
                <w:sz w:val="20"/>
                <w:szCs w:val="20"/>
              </w:rPr>
            </w:pPr>
            <w:r w:rsidRPr="00C97325">
              <w:rPr>
                <w:sz w:val="20"/>
                <w:szCs w:val="20"/>
              </w:rPr>
              <w:t>Добавлен раздел 17 по управлению правами.</w:t>
            </w:r>
          </w:p>
          <w:p w14:paraId="5525367B" w14:textId="77777777" w:rsidR="007243BB" w:rsidRPr="00C97325" w:rsidRDefault="007243BB" w:rsidP="0051734D">
            <w:pPr>
              <w:spacing w:after="160" w:line="259" w:lineRule="auto"/>
              <w:rPr>
                <w:sz w:val="20"/>
                <w:szCs w:val="20"/>
              </w:rPr>
            </w:pPr>
            <w:r w:rsidRPr="00C97325">
              <w:rPr>
                <w:sz w:val="20"/>
                <w:szCs w:val="20"/>
              </w:rPr>
              <w:t xml:space="preserve">Добавлен метод 6.11. Получение списка привязанных </w:t>
            </w:r>
            <w:r>
              <w:rPr>
                <w:sz w:val="20"/>
                <w:szCs w:val="20"/>
              </w:rPr>
              <w:t>Партнер</w:t>
            </w:r>
            <w:r w:rsidRPr="00C97325">
              <w:rPr>
                <w:sz w:val="20"/>
                <w:szCs w:val="20"/>
              </w:rPr>
              <w:t>ов и предоставленных им прав</w:t>
            </w:r>
          </w:p>
          <w:p w14:paraId="0FA7DECF" w14:textId="77777777" w:rsidR="007243BB" w:rsidRPr="00C97325" w:rsidRDefault="007243BB" w:rsidP="0051734D">
            <w:pPr>
              <w:spacing w:after="160" w:line="259" w:lineRule="auto"/>
              <w:rPr>
                <w:sz w:val="20"/>
                <w:szCs w:val="20"/>
              </w:rPr>
            </w:pPr>
            <w:r w:rsidRPr="00C97325">
              <w:rPr>
                <w:sz w:val="20"/>
                <w:szCs w:val="20"/>
              </w:rPr>
              <w:t xml:space="preserve">Добавлены поля в методе 3.1 (Доступен ли </w:t>
            </w:r>
            <w:r>
              <w:rPr>
                <w:sz w:val="20"/>
                <w:szCs w:val="20"/>
              </w:rPr>
              <w:t>Партнер</w:t>
            </w:r>
            <w:r w:rsidRPr="00C97325">
              <w:rPr>
                <w:sz w:val="20"/>
                <w:szCs w:val="20"/>
              </w:rPr>
              <w:t xml:space="preserve"> для получения запросов на подключение, Ссылка на приложение/сайт </w:t>
            </w:r>
            <w:r>
              <w:rPr>
                <w:sz w:val="20"/>
                <w:szCs w:val="20"/>
              </w:rPr>
              <w:t>Партнер</w:t>
            </w:r>
            <w:r w:rsidRPr="00C97325">
              <w:rPr>
                <w:sz w:val="20"/>
                <w:szCs w:val="20"/>
              </w:rPr>
              <w:t xml:space="preserve">а, Текст с описанием от </w:t>
            </w:r>
            <w:r>
              <w:rPr>
                <w:sz w:val="20"/>
                <w:szCs w:val="20"/>
              </w:rPr>
              <w:t>Партнер</w:t>
            </w:r>
            <w:r w:rsidRPr="00C97325">
              <w:rPr>
                <w:sz w:val="20"/>
                <w:szCs w:val="20"/>
              </w:rPr>
              <w:t>а)</w:t>
            </w:r>
          </w:p>
        </w:tc>
        <w:tc>
          <w:tcPr>
            <w:tcW w:w="1676" w:type="dxa"/>
          </w:tcPr>
          <w:p w14:paraId="361B61AC" w14:textId="77777777" w:rsidR="007243BB" w:rsidRPr="00C97325" w:rsidRDefault="007243BB" w:rsidP="0051734D">
            <w:pPr>
              <w:spacing w:after="160" w:line="259" w:lineRule="auto"/>
            </w:pPr>
          </w:p>
        </w:tc>
      </w:tr>
      <w:tr w:rsidR="007243BB" w:rsidRPr="00C97325" w14:paraId="2379F169" w14:textId="77777777" w:rsidTr="0051734D">
        <w:tc>
          <w:tcPr>
            <w:tcW w:w="991" w:type="dxa"/>
          </w:tcPr>
          <w:p w14:paraId="454B2755" w14:textId="77777777" w:rsidR="007243BB" w:rsidRPr="00C97325" w:rsidRDefault="007243BB" w:rsidP="0051734D">
            <w:pPr>
              <w:spacing w:after="160" w:line="259" w:lineRule="auto"/>
            </w:pPr>
            <w:r w:rsidRPr="00C97325">
              <w:t>0.25</w:t>
            </w:r>
          </w:p>
        </w:tc>
        <w:tc>
          <w:tcPr>
            <w:tcW w:w="1296" w:type="dxa"/>
          </w:tcPr>
          <w:p w14:paraId="6F30C516" w14:textId="77777777" w:rsidR="007243BB" w:rsidRPr="00C97325" w:rsidRDefault="007243BB" w:rsidP="0051734D">
            <w:pPr>
              <w:spacing w:after="160" w:line="259" w:lineRule="auto"/>
              <w:rPr>
                <w:lang w:val="en-US"/>
              </w:rPr>
            </w:pPr>
          </w:p>
        </w:tc>
        <w:tc>
          <w:tcPr>
            <w:tcW w:w="5507" w:type="dxa"/>
          </w:tcPr>
          <w:p w14:paraId="3D05DBB2" w14:textId="77777777" w:rsidR="007243BB" w:rsidRPr="00C97325" w:rsidRDefault="007243BB" w:rsidP="0051734D">
            <w:pPr>
              <w:spacing w:after="160" w:line="259" w:lineRule="auto"/>
              <w:rPr>
                <w:sz w:val="20"/>
                <w:szCs w:val="20"/>
              </w:rPr>
            </w:pPr>
            <w:r w:rsidRPr="00C97325">
              <w:rPr>
                <w:sz w:val="20"/>
                <w:szCs w:val="20"/>
              </w:rPr>
              <w:t xml:space="preserve">Скорректировано описание полей метода </w:t>
            </w:r>
            <w:r w:rsidRPr="00C97325">
              <w:rPr>
                <w:sz w:val="20"/>
                <w:szCs w:val="20"/>
                <w:lang w:val="en-US"/>
              </w:rPr>
              <w:t>GetNewBoundRequestedTaxpayersResponse</w:t>
            </w:r>
          </w:p>
          <w:p w14:paraId="24CA1B80" w14:textId="77777777" w:rsidR="007243BB" w:rsidRPr="00C97325" w:rsidRDefault="007243BB" w:rsidP="0051734D">
            <w:pPr>
              <w:spacing w:after="160" w:line="259" w:lineRule="auto"/>
              <w:rPr>
                <w:sz w:val="20"/>
                <w:szCs w:val="20"/>
              </w:rPr>
            </w:pPr>
            <w:r w:rsidRPr="00C97325">
              <w:rPr>
                <w:sz w:val="20"/>
                <w:szCs w:val="20"/>
              </w:rPr>
              <w:t>Скорректировано описание метода «Обновление настроечных данных НП НПД» он доступен только банкам-</w:t>
            </w:r>
            <w:r>
              <w:rPr>
                <w:sz w:val="20"/>
                <w:szCs w:val="20"/>
              </w:rPr>
              <w:t>Партнер</w:t>
            </w:r>
            <w:r w:rsidRPr="00C97325">
              <w:rPr>
                <w:sz w:val="20"/>
                <w:szCs w:val="20"/>
              </w:rPr>
              <w:t>ам</w:t>
            </w:r>
          </w:p>
          <w:p w14:paraId="788DBD30" w14:textId="77777777" w:rsidR="007243BB" w:rsidRPr="00C97325" w:rsidRDefault="007243BB" w:rsidP="0051734D">
            <w:pPr>
              <w:spacing w:after="160" w:line="259" w:lineRule="auto"/>
              <w:rPr>
                <w:sz w:val="20"/>
                <w:szCs w:val="20"/>
              </w:rPr>
            </w:pPr>
            <w:r w:rsidRPr="00C97325">
              <w:rPr>
                <w:sz w:val="20"/>
                <w:szCs w:val="20"/>
              </w:rPr>
              <w:t>Добавлен метод «9.3. Получение информации о незакрытых налоговых начислениях»</w:t>
            </w:r>
          </w:p>
          <w:p w14:paraId="709FC369" w14:textId="77777777" w:rsidR="007243BB" w:rsidRPr="00C97325" w:rsidRDefault="007243BB" w:rsidP="0051734D">
            <w:pPr>
              <w:spacing w:after="160" w:line="259" w:lineRule="auto"/>
              <w:rPr>
                <w:sz w:val="20"/>
                <w:szCs w:val="20"/>
              </w:rPr>
            </w:pPr>
            <w:r w:rsidRPr="00C97325">
              <w:rPr>
                <w:sz w:val="20"/>
                <w:szCs w:val="20"/>
              </w:rPr>
              <w:t>Добавлен метод «10.3. Получение платежных документов на оплату налоговых начислений, задолженностей и пеней»</w:t>
            </w:r>
          </w:p>
          <w:p w14:paraId="3C187F6B" w14:textId="77777777" w:rsidR="007243BB" w:rsidRPr="00C97325" w:rsidRDefault="007243BB" w:rsidP="0051734D">
            <w:pPr>
              <w:spacing w:after="160" w:line="259" w:lineRule="auto"/>
              <w:rPr>
                <w:sz w:val="20"/>
                <w:szCs w:val="20"/>
              </w:rPr>
            </w:pPr>
            <w:r w:rsidRPr="00C97325">
              <w:rPr>
                <w:sz w:val="20"/>
                <w:szCs w:val="20"/>
              </w:rPr>
              <w:t>Добавлен метод «16.7. Отметка оповещения как доставленного клиенту»</w:t>
            </w:r>
          </w:p>
          <w:p w14:paraId="12DCF17C" w14:textId="77777777" w:rsidR="007243BB" w:rsidRPr="00C97325" w:rsidRDefault="007243BB" w:rsidP="0051734D">
            <w:pPr>
              <w:spacing w:after="160" w:line="259" w:lineRule="auto"/>
              <w:rPr>
                <w:sz w:val="20"/>
                <w:szCs w:val="20"/>
              </w:rPr>
            </w:pPr>
            <w:r w:rsidRPr="00C97325">
              <w:rPr>
                <w:sz w:val="20"/>
                <w:szCs w:val="20"/>
              </w:rPr>
              <w:t>Изменен список входных атрибутов в метода 17.1 «Получение списка запросов на подтверждение прав» (предыдущая версия метода не позволяла полноценно контролировать разграничение прав)</w:t>
            </w:r>
          </w:p>
          <w:p w14:paraId="4128CBB5" w14:textId="77777777" w:rsidR="007243BB" w:rsidRPr="00C97325" w:rsidRDefault="007243BB" w:rsidP="0051734D">
            <w:pPr>
              <w:spacing w:after="160" w:line="259" w:lineRule="auto"/>
              <w:rPr>
                <w:sz w:val="20"/>
                <w:szCs w:val="20"/>
              </w:rPr>
            </w:pPr>
            <w:r w:rsidRPr="00C97325">
              <w:rPr>
                <w:sz w:val="20"/>
                <w:szCs w:val="20"/>
              </w:rPr>
              <w:t xml:space="preserve">Название права: </w:t>
            </w:r>
            <w:r w:rsidRPr="00C97325">
              <w:rPr>
                <w:sz w:val="20"/>
                <w:szCs w:val="20"/>
                <w:lang w:val="en-US"/>
              </w:rPr>
              <w:t>PERMISSIONS</w:t>
            </w:r>
            <w:r w:rsidRPr="00C97325">
              <w:rPr>
                <w:sz w:val="20"/>
                <w:szCs w:val="20"/>
              </w:rPr>
              <w:t>_</w:t>
            </w:r>
            <w:r w:rsidRPr="00C97325">
              <w:rPr>
                <w:sz w:val="20"/>
                <w:szCs w:val="20"/>
                <w:lang w:val="en-US"/>
              </w:rPr>
              <w:t>MNGMT</w:t>
            </w:r>
            <w:r w:rsidRPr="00C97325">
              <w:rPr>
                <w:sz w:val="20"/>
                <w:szCs w:val="20"/>
              </w:rPr>
              <w:t xml:space="preserve"> (управление правами) изменилось на </w:t>
            </w:r>
            <w:r w:rsidRPr="00C97325">
              <w:rPr>
                <w:sz w:val="20"/>
                <w:szCs w:val="20"/>
                <w:lang w:val="en-US"/>
              </w:rPr>
              <w:t>PERMISSIONS</w:t>
            </w:r>
            <w:r w:rsidRPr="00C97325">
              <w:rPr>
                <w:sz w:val="20"/>
                <w:szCs w:val="20"/>
              </w:rPr>
              <w:t>_</w:t>
            </w:r>
            <w:r w:rsidRPr="00C97325">
              <w:rPr>
                <w:sz w:val="20"/>
                <w:szCs w:val="20"/>
                <w:lang w:val="en-US"/>
              </w:rPr>
              <w:t>MGMT</w:t>
            </w:r>
            <w:r w:rsidRPr="00C97325">
              <w:rPr>
                <w:sz w:val="20"/>
                <w:szCs w:val="20"/>
              </w:rPr>
              <w:t xml:space="preserve"> (управление </w:t>
            </w:r>
            <w:r>
              <w:rPr>
                <w:sz w:val="20"/>
                <w:szCs w:val="20"/>
              </w:rPr>
              <w:t>Партнер</w:t>
            </w:r>
            <w:r w:rsidRPr="00C97325">
              <w:rPr>
                <w:sz w:val="20"/>
                <w:szCs w:val="20"/>
              </w:rPr>
              <w:t xml:space="preserve">ами или управление правами </w:t>
            </w:r>
            <w:r>
              <w:rPr>
                <w:sz w:val="20"/>
                <w:szCs w:val="20"/>
              </w:rPr>
              <w:t>Партнер</w:t>
            </w:r>
            <w:r w:rsidRPr="00C97325">
              <w:rPr>
                <w:sz w:val="20"/>
                <w:szCs w:val="20"/>
              </w:rPr>
              <w:t>ов)</w:t>
            </w:r>
          </w:p>
        </w:tc>
        <w:tc>
          <w:tcPr>
            <w:tcW w:w="1676" w:type="dxa"/>
          </w:tcPr>
          <w:p w14:paraId="551BB84B" w14:textId="77777777" w:rsidR="007243BB" w:rsidRPr="00C97325" w:rsidRDefault="007243BB" w:rsidP="0051734D">
            <w:pPr>
              <w:spacing w:after="160" w:line="259" w:lineRule="auto"/>
            </w:pPr>
          </w:p>
        </w:tc>
      </w:tr>
      <w:tr w:rsidR="007243BB" w:rsidRPr="00C97325" w14:paraId="533BD1D1" w14:textId="77777777" w:rsidTr="0051734D">
        <w:tc>
          <w:tcPr>
            <w:tcW w:w="991" w:type="dxa"/>
          </w:tcPr>
          <w:p w14:paraId="182F0CA8" w14:textId="77777777" w:rsidR="007243BB" w:rsidRPr="00C97325" w:rsidRDefault="007243BB" w:rsidP="0051734D">
            <w:pPr>
              <w:spacing w:after="160" w:line="259" w:lineRule="auto"/>
            </w:pPr>
            <w:r w:rsidRPr="00C97325">
              <w:t>0.26</w:t>
            </w:r>
          </w:p>
        </w:tc>
        <w:tc>
          <w:tcPr>
            <w:tcW w:w="1296" w:type="dxa"/>
          </w:tcPr>
          <w:p w14:paraId="600555C2" w14:textId="77777777" w:rsidR="007243BB" w:rsidRPr="00C97325" w:rsidRDefault="007243BB" w:rsidP="0051734D">
            <w:pPr>
              <w:spacing w:after="160" w:line="259" w:lineRule="auto"/>
              <w:rPr>
                <w:lang w:val="en-US"/>
              </w:rPr>
            </w:pPr>
          </w:p>
        </w:tc>
        <w:tc>
          <w:tcPr>
            <w:tcW w:w="5507" w:type="dxa"/>
          </w:tcPr>
          <w:p w14:paraId="47B7CD51" w14:textId="77777777" w:rsidR="007243BB" w:rsidRPr="00C97325" w:rsidRDefault="007243BB" w:rsidP="0051734D">
            <w:pPr>
              <w:rPr>
                <w:sz w:val="20"/>
                <w:szCs w:val="20"/>
              </w:rPr>
            </w:pPr>
            <w:r w:rsidRPr="00C97325">
              <w:rPr>
                <w:sz w:val="20"/>
                <w:szCs w:val="20"/>
              </w:rPr>
              <w:t>Синхронизирована терминология API ПП НПД с Open API</w:t>
            </w:r>
          </w:p>
          <w:p w14:paraId="714C6E18" w14:textId="77777777" w:rsidR="007243BB" w:rsidRPr="00C97325" w:rsidRDefault="007243BB" w:rsidP="0051734D">
            <w:pPr>
              <w:rPr>
                <w:sz w:val="20"/>
                <w:szCs w:val="20"/>
              </w:rPr>
            </w:pPr>
            <w:r w:rsidRPr="00C97325">
              <w:rPr>
                <w:sz w:val="20"/>
                <w:szCs w:val="20"/>
              </w:rPr>
              <w:t>Отмечены методы запланированные к выводу в следующей версии XSD:</w:t>
            </w:r>
          </w:p>
          <w:p w14:paraId="1C288E79" w14:textId="77777777" w:rsidR="007243BB" w:rsidRPr="005134BF" w:rsidRDefault="007243BB" w:rsidP="007243BB">
            <w:pPr>
              <w:pStyle w:val="ae"/>
              <w:numPr>
                <w:ilvl w:val="0"/>
                <w:numId w:val="14"/>
              </w:numPr>
              <w:contextualSpacing w:val="0"/>
              <w:rPr>
                <w:sz w:val="20"/>
                <w:szCs w:val="20"/>
                <w:lang w:val="en-US"/>
              </w:rPr>
            </w:pPr>
            <w:r w:rsidRPr="005134BF">
              <w:rPr>
                <w:color w:val="000000"/>
                <w:sz w:val="20"/>
                <w:szCs w:val="20"/>
                <w:lang w:val="en-US"/>
              </w:rPr>
              <w:t>GetNewlyBoundTaxpayersRequest</w:t>
            </w:r>
          </w:p>
          <w:p w14:paraId="5AEE8641" w14:textId="77777777" w:rsidR="007243BB" w:rsidRPr="005134BF" w:rsidRDefault="007243BB" w:rsidP="007243BB">
            <w:pPr>
              <w:pStyle w:val="ae"/>
              <w:numPr>
                <w:ilvl w:val="0"/>
                <w:numId w:val="14"/>
              </w:numPr>
              <w:contextualSpacing w:val="0"/>
              <w:rPr>
                <w:sz w:val="20"/>
                <w:szCs w:val="20"/>
                <w:lang w:val="en-US"/>
              </w:rPr>
            </w:pPr>
            <w:r w:rsidRPr="005134BF">
              <w:rPr>
                <w:color w:val="000000"/>
                <w:sz w:val="20"/>
                <w:szCs w:val="20"/>
                <w:lang w:val="en-US"/>
              </w:rPr>
              <w:t>GetNewBoundRequestedTaxpayersRequest</w:t>
            </w:r>
          </w:p>
          <w:p w14:paraId="0BA164B3" w14:textId="77777777" w:rsidR="007243BB" w:rsidRPr="005134BF" w:rsidRDefault="007243BB" w:rsidP="007243BB">
            <w:pPr>
              <w:pStyle w:val="ae"/>
              <w:numPr>
                <w:ilvl w:val="0"/>
                <w:numId w:val="14"/>
              </w:numPr>
              <w:contextualSpacing w:val="0"/>
              <w:rPr>
                <w:sz w:val="20"/>
                <w:szCs w:val="20"/>
                <w:lang w:val="en-US"/>
              </w:rPr>
            </w:pPr>
            <w:r w:rsidRPr="005134BF">
              <w:rPr>
                <w:color w:val="000000"/>
                <w:sz w:val="20"/>
                <w:szCs w:val="20"/>
                <w:lang w:val="en-US"/>
              </w:rPr>
              <w:t>GetPenaltiesRequest</w:t>
            </w:r>
          </w:p>
          <w:p w14:paraId="49A0EEE2" w14:textId="77777777" w:rsidR="007243BB" w:rsidRPr="005134BF" w:rsidRDefault="007243BB" w:rsidP="007243BB">
            <w:pPr>
              <w:pStyle w:val="ae"/>
              <w:numPr>
                <w:ilvl w:val="0"/>
                <w:numId w:val="14"/>
              </w:numPr>
              <w:contextualSpacing w:val="0"/>
              <w:rPr>
                <w:sz w:val="20"/>
                <w:szCs w:val="20"/>
                <w:lang w:val="en-US"/>
              </w:rPr>
            </w:pPr>
            <w:r w:rsidRPr="005134BF">
              <w:rPr>
                <w:color w:val="000000"/>
                <w:sz w:val="20"/>
                <w:szCs w:val="20"/>
                <w:lang w:val="en-US"/>
              </w:rPr>
              <w:t>GetTaxPaymentInvoiceRequest</w:t>
            </w:r>
          </w:p>
          <w:p w14:paraId="3DF9355C" w14:textId="77777777" w:rsidR="007243BB" w:rsidRPr="005134BF" w:rsidRDefault="007243BB" w:rsidP="007243BB">
            <w:pPr>
              <w:pStyle w:val="ae"/>
              <w:numPr>
                <w:ilvl w:val="0"/>
                <w:numId w:val="14"/>
              </w:numPr>
              <w:contextualSpacing w:val="0"/>
              <w:rPr>
                <w:sz w:val="20"/>
                <w:szCs w:val="20"/>
                <w:lang w:val="en-US"/>
              </w:rPr>
            </w:pPr>
            <w:r w:rsidRPr="005134BF">
              <w:rPr>
                <w:color w:val="000000"/>
                <w:sz w:val="20"/>
                <w:szCs w:val="20"/>
                <w:lang w:val="en-US"/>
              </w:rPr>
              <w:t>GetInvoiceForPenaltiesPaymentRequest</w:t>
            </w:r>
          </w:p>
          <w:p w14:paraId="1C80DB6C" w14:textId="77777777" w:rsidR="007243BB" w:rsidRPr="005134BF" w:rsidRDefault="007243BB" w:rsidP="007243BB">
            <w:pPr>
              <w:pStyle w:val="ae"/>
              <w:numPr>
                <w:ilvl w:val="0"/>
                <w:numId w:val="14"/>
              </w:numPr>
              <w:contextualSpacing w:val="0"/>
              <w:rPr>
                <w:sz w:val="20"/>
                <w:szCs w:val="20"/>
                <w:lang w:val="en-US"/>
              </w:rPr>
            </w:pPr>
            <w:r w:rsidRPr="005134BF">
              <w:rPr>
                <w:color w:val="000000"/>
                <w:sz w:val="20"/>
                <w:szCs w:val="20"/>
                <w:lang w:val="en-US"/>
              </w:rPr>
              <w:t>GetRegistrationReferenceRequest</w:t>
            </w:r>
          </w:p>
          <w:p w14:paraId="166E7F46" w14:textId="77777777" w:rsidR="007243BB" w:rsidRPr="005134BF" w:rsidRDefault="007243BB" w:rsidP="007243BB">
            <w:pPr>
              <w:pStyle w:val="ae"/>
              <w:numPr>
                <w:ilvl w:val="0"/>
                <w:numId w:val="14"/>
              </w:numPr>
              <w:contextualSpacing w:val="0"/>
              <w:rPr>
                <w:sz w:val="20"/>
                <w:szCs w:val="20"/>
              </w:rPr>
            </w:pPr>
            <w:r w:rsidRPr="005134BF">
              <w:rPr>
                <w:color w:val="000000"/>
                <w:sz w:val="20"/>
                <w:szCs w:val="20"/>
                <w:lang w:val="en-US"/>
              </w:rPr>
              <w:t>GetIncomeReference</w:t>
            </w:r>
            <w:r w:rsidRPr="005134BF">
              <w:rPr>
                <w:color w:val="000000"/>
                <w:sz w:val="20"/>
                <w:szCs w:val="20"/>
              </w:rPr>
              <w:t>Request</w:t>
            </w:r>
          </w:p>
          <w:p w14:paraId="28156D62" w14:textId="77777777" w:rsidR="007243BB" w:rsidRPr="00C97325" w:rsidRDefault="007243BB" w:rsidP="0051734D">
            <w:pPr>
              <w:rPr>
                <w:sz w:val="20"/>
                <w:szCs w:val="20"/>
              </w:rPr>
            </w:pPr>
            <w:r w:rsidRPr="00C97325">
              <w:rPr>
                <w:sz w:val="20"/>
                <w:szCs w:val="20"/>
              </w:rPr>
              <w:t>Изменены обязательные поля методов в следующей версии XSD:</w:t>
            </w:r>
          </w:p>
          <w:p w14:paraId="591210FB" w14:textId="77777777" w:rsidR="007243BB" w:rsidRPr="005134BF" w:rsidRDefault="007243BB" w:rsidP="007243BB">
            <w:pPr>
              <w:pStyle w:val="ae"/>
              <w:numPr>
                <w:ilvl w:val="0"/>
                <w:numId w:val="15"/>
              </w:numPr>
              <w:contextualSpacing w:val="0"/>
              <w:rPr>
                <w:sz w:val="20"/>
                <w:szCs w:val="20"/>
                <w:lang w:val="en-US"/>
              </w:rPr>
            </w:pPr>
            <w:r w:rsidRPr="005134BF">
              <w:rPr>
                <w:color w:val="000000"/>
                <w:sz w:val="20"/>
                <w:szCs w:val="20"/>
                <w:lang w:val="en-US"/>
              </w:rPr>
              <w:t>PostPlatformRegistrationRequest</w:t>
            </w:r>
          </w:p>
          <w:p w14:paraId="252258DC" w14:textId="77777777" w:rsidR="007243BB" w:rsidRPr="005134BF" w:rsidRDefault="007243BB" w:rsidP="007243BB">
            <w:pPr>
              <w:pStyle w:val="ae"/>
              <w:numPr>
                <w:ilvl w:val="0"/>
                <w:numId w:val="15"/>
              </w:numPr>
              <w:contextualSpacing w:val="0"/>
              <w:rPr>
                <w:sz w:val="20"/>
                <w:szCs w:val="20"/>
                <w:lang w:val="en-US"/>
              </w:rPr>
            </w:pPr>
            <w:r w:rsidRPr="005134BF">
              <w:rPr>
                <w:color w:val="000000"/>
                <w:sz w:val="20"/>
                <w:szCs w:val="20"/>
                <w:lang w:val="en-US"/>
              </w:rPr>
              <w:t>GetTaxpayerRestrictionsRequest</w:t>
            </w:r>
          </w:p>
          <w:p w14:paraId="31B7A413" w14:textId="77777777" w:rsidR="007243BB" w:rsidRPr="005134BF" w:rsidRDefault="007243BB" w:rsidP="007243BB">
            <w:pPr>
              <w:pStyle w:val="ae"/>
              <w:numPr>
                <w:ilvl w:val="0"/>
                <w:numId w:val="15"/>
              </w:numPr>
              <w:contextualSpacing w:val="0"/>
              <w:rPr>
                <w:sz w:val="20"/>
                <w:szCs w:val="20"/>
                <w:lang w:val="en-US"/>
              </w:rPr>
            </w:pPr>
            <w:r w:rsidRPr="005134BF">
              <w:rPr>
                <w:color w:val="000000"/>
                <w:sz w:val="20"/>
                <w:szCs w:val="20"/>
                <w:lang w:val="en-US"/>
              </w:rPr>
              <w:t>PostRegistrationRequest</w:t>
            </w:r>
          </w:p>
          <w:p w14:paraId="6D1E308F" w14:textId="77777777" w:rsidR="007243BB" w:rsidRPr="005134BF" w:rsidRDefault="007243BB" w:rsidP="007243BB">
            <w:pPr>
              <w:pStyle w:val="ae"/>
              <w:numPr>
                <w:ilvl w:val="0"/>
                <w:numId w:val="15"/>
              </w:numPr>
              <w:contextualSpacing w:val="0"/>
              <w:rPr>
                <w:sz w:val="20"/>
                <w:szCs w:val="20"/>
                <w:lang w:val="en-US"/>
              </w:rPr>
            </w:pPr>
            <w:r w:rsidRPr="005134BF">
              <w:rPr>
                <w:color w:val="000000"/>
                <w:sz w:val="20"/>
                <w:szCs w:val="20"/>
                <w:lang w:val="en-US"/>
              </w:rPr>
              <w:t>PostUnregistrationRequest</w:t>
            </w:r>
          </w:p>
          <w:p w14:paraId="3A39DEFA" w14:textId="77777777" w:rsidR="007243BB" w:rsidRPr="005134BF" w:rsidRDefault="007243BB" w:rsidP="007243BB">
            <w:pPr>
              <w:pStyle w:val="ae"/>
              <w:numPr>
                <w:ilvl w:val="0"/>
                <w:numId w:val="15"/>
              </w:numPr>
              <w:contextualSpacing w:val="0"/>
              <w:rPr>
                <w:sz w:val="20"/>
                <w:szCs w:val="20"/>
                <w:lang w:val="en-US"/>
              </w:rPr>
            </w:pPr>
            <w:r w:rsidRPr="005134BF">
              <w:rPr>
                <w:color w:val="000000"/>
                <w:sz w:val="20"/>
                <w:szCs w:val="20"/>
                <w:lang w:val="en-US"/>
              </w:rPr>
              <w:t>PostIncomeRequest</w:t>
            </w:r>
          </w:p>
          <w:p w14:paraId="592BEE91" w14:textId="77777777" w:rsidR="007243BB" w:rsidRPr="005134BF" w:rsidRDefault="007243BB" w:rsidP="007243BB">
            <w:pPr>
              <w:pStyle w:val="ae"/>
              <w:numPr>
                <w:ilvl w:val="0"/>
                <w:numId w:val="15"/>
              </w:numPr>
              <w:contextualSpacing w:val="0"/>
              <w:rPr>
                <w:sz w:val="20"/>
                <w:szCs w:val="20"/>
                <w:lang w:val="en-US"/>
              </w:rPr>
            </w:pPr>
            <w:r w:rsidRPr="005134BF">
              <w:rPr>
                <w:color w:val="000000"/>
                <w:sz w:val="20"/>
                <w:szCs w:val="20"/>
                <w:lang w:val="en-US"/>
              </w:rPr>
              <w:t>PostCancelReceiptRequest</w:t>
            </w:r>
          </w:p>
          <w:p w14:paraId="056C110A" w14:textId="77777777" w:rsidR="007243BB" w:rsidRPr="00C97325" w:rsidRDefault="007243BB" w:rsidP="0051734D">
            <w:pPr>
              <w:rPr>
                <w:sz w:val="20"/>
                <w:szCs w:val="20"/>
              </w:rPr>
            </w:pPr>
            <w:r w:rsidRPr="00C97325">
              <w:rPr>
                <w:sz w:val="20"/>
                <w:szCs w:val="20"/>
              </w:rPr>
              <w:t>Метод PutTaxpayerDataRequest доступен только для кредитных организаций </w:t>
            </w:r>
          </w:p>
          <w:p w14:paraId="1DD65060" w14:textId="77777777" w:rsidR="007243BB" w:rsidRPr="00C97325" w:rsidRDefault="007243BB" w:rsidP="0051734D">
            <w:pPr>
              <w:rPr>
                <w:sz w:val="20"/>
                <w:szCs w:val="20"/>
              </w:rPr>
            </w:pPr>
            <w:r w:rsidRPr="00C97325">
              <w:rPr>
                <w:sz w:val="20"/>
                <w:szCs w:val="20"/>
              </w:rPr>
              <w:t>Право TAX_PAYMENT доступно кредитным организациям и электронным площадкам</w:t>
            </w:r>
          </w:p>
        </w:tc>
        <w:tc>
          <w:tcPr>
            <w:tcW w:w="1676" w:type="dxa"/>
          </w:tcPr>
          <w:p w14:paraId="41D63F01" w14:textId="77777777" w:rsidR="007243BB" w:rsidRPr="00C97325" w:rsidRDefault="007243BB" w:rsidP="0051734D">
            <w:pPr>
              <w:spacing w:after="160" w:line="259" w:lineRule="auto"/>
            </w:pPr>
          </w:p>
        </w:tc>
      </w:tr>
      <w:tr w:rsidR="007243BB" w:rsidRPr="00AA0B0F" w14:paraId="5C60D045" w14:textId="77777777" w:rsidTr="0051734D">
        <w:tc>
          <w:tcPr>
            <w:tcW w:w="991" w:type="dxa"/>
          </w:tcPr>
          <w:p w14:paraId="38ED3191" w14:textId="77777777" w:rsidR="007243BB" w:rsidRPr="00ED402D" w:rsidRDefault="007243BB" w:rsidP="0051734D">
            <w:pPr>
              <w:spacing w:after="160" w:line="259" w:lineRule="auto"/>
              <w:rPr>
                <w:lang w:val="en-US"/>
              </w:rPr>
            </w:pPr>
            <w:r>
              <w:rPr>
                <w:lang w:val="en-US"/>
              </w:rPr>
              <w:t>0.27</w:t>
            </w:r>
          </w:p>
        </w:tc>
        <w:tc>
          <w:tcPr>
            <w:tcW w:w="1296" w:type="dxa"/>
          </w:tcPr>
          <w:p w14:paraId="7E935E11" w14:textId="77777777" w:rsidR="007243BB" w:rsidRPr="00C97325" w:rsidRDefault="007243BB" w:rsidP="0051734D">
            <w:pPr>
              <w:spacing w:after="160" w:line="259" w:lineRule="auto"/>
              <w:rPr>
                <w:lang w:val="en-US"/>
              </w:rPr>
            </w:pPr>
          </w:p>
        </w:tc>
        <w:tc>
          <w:tcPr>
            <w:tcW w:w="5507" w:type="dxa"/>
          </w:tcPr>
          <w:p w14:paraId="768C9C92" w14:textId="77777777" w:rsidR="007243BB" w:rsidRDefault="007243BB" w:rsidP="0051734D">
            <w:pPr>
              <w:spacing w:after="160" w:line="259" w:lineRule="auto"/>
              <w:rPr>
                <w:sz w:val="20"/>
                <w:szCs w:val="20"/>
              </w:rPr>
            </w:pPr>
            <w:r w:rsidRPr="008F45CE">
              <w:rPr>
                <w:sz w:val="20"/>
                <w:szCs w:val="20"/>
              </w:rPr>
              <w:t>Добавлены</w:t>
            </w:r>
            <w:r w:rsidRPr="00ED402D">
              <w:rPr>
                <w:sz w:val="20"/>
                <w:szCs w:val="20"/>
              </w:rPr>
              <w:t xml:space="preserve"> </w:t>
            </w:r>
            <w:r w:rsidRPr="008F45CE">
              <w:rPr>
                <w:sz w:val="20"/>
                <w:szCs w:val="20"/>
              </w:rPr>
              <w:t>новые</w:t>
            </w:r>
            <w:r w:rsidRPr="00ED402D">
              <w:rPr>
                <w:sz w:val="20"/>
                <w:szCs w:val="20"/>
              </w:rPr>
              <w:t xml:space="preserve"> </w:t>
            </w:r>
            <w:r w:rsidRPr="008F45CE">
              <w:rPr>
                <w:sz w:val="20"/>
                <w:szCs w:val="20"/>
              </w:rPr>
              <w:t>методы</w:t>
            </w:r>
            <w:r w:rsidRPr="00ED402D">
              <w:rPr>
                <w:sz w:val="20"/>
                <w:szCs w:val="20"/>
              </w:rPr>
              <w:t xml:space="preserve"> </w:t>
            </w:r>
            <w:r w:rsidRPr="008F45CE">
              <w:rPr>
                <w:sz w:val="20"/>
                <w:szCs w:val="20"/>
              </w:rPr>
              <w:t>для</w:t>
            </w:r>
            <w:r w:rsidRPr="00ED402D">
              <w:rPr>
                <w:sz w:val="20"/>
                <w:szCs w:val="20"/>
              </w:rPr>
              <w:t xml:space="preserve"> </w:t>
            </w:r>
            <w:r w:rsidRPr="008F45CE">
              <w:rPr>
                <w:sz w:val="20"/>
                <w:szCs w:val="20"/>
              </w:rPr>
              <w:t>поддержки</w:t>
            </w:r>
            <w:r w:rsidRPr="00ED402D">
              <w:rPr>
                <w:sz w:val="20"/>
                <w:szCs w:val="20"/>
              </w:rPr>
              <w:t xml:space="preserve"> </w:t>
            </w:r>
            <w:r w:rsidRPr="008F45CE">
              <w:rPr>
                <w:sz w:val="20"/>
                <w:szCs w:val="20"/>
              </w:rPr>
              <w:t>мультиуслуг</w:t>
            </w:r>
            <w:r w:rsidRPr="00ED402D">
              <w:rPr>
                <w:sz w:val="20"/>
                <w:szCs w:val="20"/>
              </w:rPr>
              <w:t xml:space="preserve"> </w:t>
            </w:r>
            <w:r w:rsidRPr="008F45CE">
              <w:rPr>
                <w:sz w:val="20"/>
                <w:szCs w:val="20"/>
              </w:rPr>
              <w:t>в</w:t>
            </w:r>
            <w:r w:rsidRPr="00ED402D">
              <w:rPr>
                <w:sz w:val="20"/>
                <w:szCs w:val="20"/>
              </w:rPr>
              <w:t xml:space="preserve"> </w:t>
            </w:r>
            <w:r w:rsidRPr="008F45CE">
              <w:rPr>
                <w:sz w:val="20"/>
                <w:szCs w:val="20"/>
              </w:rPr>
              <w:t>чеках</w:t>
            </w:r>
            <w:r w:rsidRPr="00ED402D">
              <w:rPr>
                <w:sz w:val="20"/>
                <w:szCs w:val="20"/>
              </w:rPr>
              <w:t>:</w:t>
            </w:r>
          </w:p>
          <w:p w14:paraId="0B5F8A8C" w14:textId="77777777" w:rsidR="007243BB" w:rsidRPr="005134BF" w:rsidRDefault="007243BB" w:rsidP="007243BB">
            <w:pPr>
              <w:pStyle w:val="ae"/>
              <w:numPr>
                <w:ilvl w:val="0"/>
                <w:numId w:val="18"/>
              </w:numPr>
              <w:contextualSpacing w:val="0"/>
              <w:rPr>
                <w:sz w:val="20"/>
                <w:szCs w:val="20"/>
                <w:lang w:val="en-US"/>
              </w:rPr>
            </w:pPr>
            <w:r w:rsidRPr="008F45CE">
              <w:rPr>
                <w:sz w:val="20"/>
                <w:szCs w:val="20"/>
                <w:lang w:val="en-US"/>
              </w:rPr>
              <w:t>PostIncomeRequestV</w:t>
            </w:r>
            <w:r w:rsidRPr="00AA1A3F">
              <w:rPr>
                <w:sz w:val="20"/>
                <w:szCs w:val="20"/>
              </w:rPr>
              <w:t>2</w:t>
            </w:r>
          </w:p>
          <w:p w14:paraId="6B52D9EC" w14:textId="77777777" w:rsidR="007243BB" w:rsidRPr="005134BF" w:rsidRDefault="007243BB" w:rsidP="007243BB">
            <w:pPr>
              <w:pStyle w:val="ae"/>
              <w:numPr>
                <w:ilvl w:val="0"/>
                <w:numId w:val="18"/>
              </w:numPr>
              <w:contextualSpacing w:val="0"/>
              <w:rPr>
                <w:sz w:val="20"/>
                <w:szCs w:val="20"/>
                <w:lang w:val="en-US"/>
              </w:rPr>
            </w:pPr>
            <w:r w:rsidRPr="008F45CE">
              <w:rPr>
                <w:sz w:val="20"/>
                <w:szCs w:val="20"/>
                <w:lang w:val="en-US"/>
              </w:rPr>
              <w:t>GetIncomeRequestV</w:t>
            </w:r>
            <w:r w:rsidRPr="00AA1A3F">
              <w:rPr>
                <w:sz w:val="20"/>
                <w:szCs w:val="20"/>
              </w:rPr>
              <w:t>2</w:t>
            </w:r>
          </w:p>
          <w:p w14:paraId="647F345C" w14:textId="77777777" w:rsidR="007243BB" w:rsidRDefault="007243BB" w:rsidP="0051734D">
            <w:pPr>
              <w:spacing w:after="160" w:line="259" w:lineRule="auto"/>
              <w:rPr>
                <w:sz w:val="20"/>
                <w:szCs w:val="20"/>
              </w:rPr>
            </w:pPr>
            <w:r w:rsidRPr="008F45CE">
              <w:rPr>
                <w:sz w:val="20"/>
                <w:szCs w:val="20"/>
              </w:rPr>
              <w:lastRenderedPageBreak/>
              <w:t xml:space="preserve">Добавлен метод для получения двухуровневого списка профессий </w:t>
            </w:r>
            <w:r w:rsidRPr="008F45CE">
              <w:rPr>
                <w:sz w:val="20"/>
                <w:szCs w:val="20"/>
                <w:lang w:val="en-US"/>
              </w:rPr>
              <w:t>GetActivitiesListRequestV</w:t>
            </w:r>
            <w:r w:rsidRPr="00AA1A3F">
              <w:rPr>
                <w:sz w:val="20"/>
                <w:szCs w:val="20"/>
              </w:rPr>
              <w:t>2</w:t>
            </w:r>
          </w:p>
          <w:p w14:paraId="7F08908C" w14:textId="77777777" w:rsidR="007243BB" w:rsidRDefault="007243BB" w:rsidP="0051734D">
            <w:pPr>
              <w:spacing w:after="160" w:line="259" w:lineRule="auto"/>
              <w:rPr>
                <w:sz w:val="20"/>
                <w:szCs w:val="20"/>
              </w:rPr>
            </w:pPr>
          </w:p>
          <w:p w14:paraId="069E56FB" w14:textId="77777777" w:rsidR="007243BB" w:rsidRPr="00ED402D" w:rsidRDefault="007243BB" w:rsidP="0051734D">
            <w:pPr>
              <w:spacing w:after="160" w:line="259" w:lineRule="auto"/>
              <w:rPr>
                <w:sz w:val="20"/>
                <w:szCs w:val="20"/>
                <w:lang w:val="en-US"/>
              </w:rPr>
            </w:pPr>
            <w:r>
              <w:rPr>
                <w:sz w:val="20"/>
                <w:szCs w:val="20"/>
              </w:rPr>
              <w:t xml:space="preserve">Методы выведены из </w:t>
            </w:r>
            <w:r>
              <w:rPr>
                <w:sz w:val="20"/>
                <w:szCs w:val="20"/>
                <w:lang w:val="en-US"/>
              </w:rPr>
              <w:t>xsd:</w:t>
            </w:r>
          </w:p>
          <w:p w14:paraId="037B8213" w14:textId="77777777" w:rsidR="007243BB" w:rsidRPr="005134BF" w:rsidRDefault="007243BB" w:rsidP="007243BB">
            <w:pPr>
              <w:pStyle w:val="ae"/>
              <w:numPr>
                <w:ilvl w:val="0"/>
                <w:numId w:val="19"/>
              </w:numPr>
              <w:contextualSpacing w:val="0"/>
              <w:rPr>
                <w:sz w:val="20"/>
                <w:szCs w:val="20"/>
                <w:lang w:val="en-US"/>
              </w:rPr>
            </w:pPr>
            <w:r w:rsidRPr="005134BF">
              <w:rPr>
                <w:color w:val="000000"/>
                <w:sz w:val="20"/>
                <w:szCs w:val="20"/>
                <w:lang w:val="en-US"/>
              </w:rPr>
              <w:t>GetNewlyBoundTaxpayersRequest</w:t>
            </w:r>
          </w:p>
          <w:p w14:paraId="3439D0CB" w14:textId="77777777" w:rsidR="007243BB" w:rsidRPr="005134BF" w:rsidRDefault="007243BB" w:rsidP="007243BB">
            <w:pPr>
              <w:pStyle w:val="ae"/>
              <w:numPr>
                <w:ilvl w:val="0"/>
                <w:numId w:val="19"/>
              </w:numPr>
              <w:contextualSpacing w:val="0"/>
              <w:rPr>
                <w:sz w:val="20"/>
                <w:szCs w:val="20"/>
                <w:lang w:val="en-US"/>
              </w:rPr>
            </w:pPr>
            <w:r w:rsidRPr="005134BF">
              <w:rPr>
                <w:color w:val="000000"/>
                <w:sz w:val="20"/>
                <w:szCs w:val="20"/>
                <w:lang w:val="en-US"/>
              </w:rPr>
              <w:t>GetNewBoundRequestedTaxpayersRequest</w:t>
            </w:r>
          </w:p>
          <w:p w14:paraId="290BD6F0" w14:textId="77777777" w:rsidR="007243BB" w:rsidRPr="005134BF" w:rsidRDefault="007243BB" w:rsidP="007243BB">
            <w:pPr>
              <w:pStyle w:val="ae"/>
              <w:numPr>
                <w:ilvl w:val="0"/>
                <w:numId w:val="19"/>
              </w:numPr>
              <w:contextualSpacing w:val="0"/>
              <w:rPr>
                <w:sz w:val="20"/>
                <w:szCs w:val="20"/>
                <w:lang w:val="en-US"/>
              </w:rPr>
            </w:pPr>
            <w:r w:rsidRPr="005134BF">
              <w:rPr>
                <w:color w:val="000000"/>
                <w:sz w:val="20"/>
                <w:szCs w:val="20"/>
                <w:lang w:val="en-US"/>
              </w:rPr>
              <w:t>GetPenaltiesRequest</w:t>
            </w:r>
          </w:p>
          <w:p w14:paraId="46416AD6" w14:textId="77777777" w:rsidR="007243BB" w:rsidRPr="005134BF" w:rsidRDefault="007243BB" w:rsidP="007243BB">
            <w:pPr>
              <w:pStyle w:val="ae"/>
              <w:numPr>
                <w:ilvl w:val="0"/>
                <w:numId w:val="19"/>
              </w:numPr>
              <w:contextualSpacing w:val="0"/>
              <w:rPr>
                <w:sz w:val="20"/>
                <w:szCs w:val="20"/>
                <w:lang w:val="en-US"/>
              </w:rPr>
            </w:pPr>
            <w:r w:rsidRPr="005134BF">
              <w:rPr>
                <w:color w:val="000000"/>
                <w:sz w:val="20"/>
                <w:szCs w:val="20"/>
                <w:lang w:val="en-US"/>
              </w:rPr>
              <w:t>GetTaxPaymentInvoiceRequest</w:t>
            </w:r>
          </w:p>
          <w:p w14:paraId="56AC6FAE" w14:textId="77777777" w:rsidR="007243BB" w:rsidRPr="005134BF" w:rsidRDefault="007243BB" w:rsidP="007243BB">
            <w:pPr>
              <w:pStyle w:val="ae"/>
              <w:numPr>
                <w:ilvl w:val="0"/>
                <w:numId w:val="19"/>
              </w:numPr>
              <w:contextualSpacing w:val="0"/>
              <w:rPr>
                <w:sz w:val="20"/>
                <w:szCs w:val="20"/>
                <w:lang w:val="en-US"/>
              </w:rPr>
            </w:pPr>
            <w:r w:rsidRPr="005134BF">
              <w:rPr>
                <w:color w:val="000000"/>
                <w:sz w:val="20"/>
                <w:szCs w:val="20"/>
                <w:lang w:val="en-US"/>
              </w:rPr>
              <w:t>GetInvoiceForPenaltiesPaymentRequest</w:t>
            </w:r>
          </w:p>
          <w:p w14:paraId="30453B2E" w14:textId="77777777" w:rsidR="007243BB" w:rsidRPr="005134BF" w:rsidRDefault="007243BB" w:rsidP="007243BB">
            <w:pPr>
              <w:pStyle w:val="ae"/>
              <w:numPr>
                <w:ilvl w:val="0"/>
                <w:numId w:val="19"/>
              </w:numPr>
              <w:contextualSpacing w:val="0"/>
              <w:rPr>
                <w:sz w:val="20"/>
                <w:szCs w:val="20"/>
                <w:lang w:val="en-US"/>
              </w:rPr>
            </w:pPr>
            <w:r w:rsidRPr="005134BF">
              <w:rPr>
                <w:color w:val="000000"/>
                <w:sz w:val="20"/>
                <w:szCs w:val="20"/>
                <w:lang w:val="en-US"/>
              </w:rPr>
              <w:t>GetRegistrationReferenceRequest</w:t>
            </w:r>
          </w:p>
          <w:p w14:paraId="6AFC2CCC" w14:textId="77777777" w:rsidR="007243BB" w:rsidRPr="005134BF" w:rsidRDefault="007243BB" w:rsidP="007243BB">
            <w:pPr>
              <w:pStyle w:val="ae"/>
              <w:numPr>
                <w:ilvl w:val="0"/>
                <w:numId w:val="19"/>
              </w:numPr>
              <w:contextualSpacing w:val="0"/>
              <w:rPr>
                <w:sz w:val="20"/>
                <w:szCs w:val="20"/>
              </w:rPr>
            </w:pPr>
            <w:r w:rsidRPr="005134BF">
              <w:rPr>
                <w:color w:val="000000"/>
                <w:sz w:val="20"/>
                <w:szCs w:val="20"/>
                <w:lang w:val="en-US"/>
              </w:rPr>
              <w:t>GetIncomeReference</w:t>
            </w:r>
            <w:r w:rsidRPr="005134BF">
              <w:rPr>
                <w:color w:val="000000"/>
                <w:sz w:val="20"/>
                <w:szCs w:val="20"/>
              </w:rPr>
              <w:t>Request</w:t>
            </w:r>
          </w:p>
          <w:p w14:paraId="674F8D30" w14:textId="77777777" w:rsidR="007243BB" w:rsidRPr="00ED402D" w:rsidRDefault="007243BB" w:rsidP="0051734D">
            <w:pPr>
              <w:rPr>
                <w:sz w:val="20"/>
                <w:szCs w:val="20"/>
                <w:lang w:val="en-US"/>
              </w:rPr>
            </w:pPr>
          </w:p>
        </w:tc>
        <w:tc>
          <w:tcPr>
            <w:tcW w:w="1676" w:type="dxa"/>
          </w:tcPr>
          <w:p w14:paraId="71E846AC" w14:textId="77777777" w:rsidR="007243BB" w:rsidRDefault="007243BB" w:rsidP="0051734D">
            <w:pPr>
              <w:spacing w:after="160" w:line="259" w:lineRule="auto"/>
              <w:rPr>
                <w:lang w:val="en-US"/>
              </w:rPr>
            </w:pPr>
          </w:p>
          <w:p w14:paraId="76EC2553" w14:textId="77777777" w:rsidR="007243BB" w:rsidRPr="00ED402D" w:rsidRDefault="007243BB" w:rsidP="0051734D">
            <w:pPr>
              <w:spacing w:after="160" w:line="259" w:lineRule="auto"/>
              <w:rPr>
                <w:lang w:val="en-US"/>
              </w:rPr>
            </w:pPr>
          </w:p>
        </w:tc>
      </w:tr>
      <w:tr w:rsidR="007243BB" w:rsidRPr="00AA0B0F" w14:paraId="05271705" w14:textId="77777777" w:rsidTr="0051734D">
        <w:tc>
          <w:tcPr>
            <w:tcW w:w="991" w:type="dxa"/>
          </w:tcPr>
          <w:p w14:paraId="0922CF4C" w14:textId="77777777" w:rsidR="007243BB" w:rsidRPr="00F321C9" w:rsidRDefault="007243BB" w:rsidP="0051734D">
            <w:pPr>
              <w:spacing w:after="160" w:line="259" w:lineRule="auto"/>
            </w:pPr>
            <w:r>
              <w:t>0.28</w:t>
            </w:r>
          </w:p>
        </w:tc>
        <w:tc>
          <w:tcPr>
            <w:tcW w:w="1296" w:type="dxa"/>
          </w:tcPr>
          <w:p w14:paraId="17773D20" w14:textId="77777777" w:rsidR="007243BB" w:rsidRPr="00C97325" w:rsidRDefault="007243BB" w:rsidP="0051734D">
            <w:pPr>
              <w:spacing w:after="160" w:line="259" w:lineRule="auto"/>
              <w:rPr>
                <w:lang w:val="en-US"/>
              </w:rPr>
            </w:pPr>
          </w:p>
        </w:tc>
        <w:tc>
          <w:tcPr>
            <w:tcW w:w="5507" w:type="dxa"/>
          </w:tcPr>
          <w:p w14:paraId="5470B609" w14:textId="77777777" w:rsidR="007243BB" w:rsidRDefault="007243BB" w:rsidP="0051734D">
            <w:pPr>
              <w:spacing w:after="160" w:line="259" w:lineRule="auto"/>
              <w:rPr>
                <w:sz w:val="20"/>
                <w:szCs w:val="20"/>
              </w:rPr>
            </w:pPr>
            <w:r w:rsidRPr="008F45CE">
              <w:rPr>
                <w:sz w:val="20"/>
                <w:szCs w:val="20"/>
              </w:rPr>
              <w:t>Добавлены</w:t>
            </w:r>
            <w:r w:rsidRPr="00ED402D">
              <w:rPr>
                <w:sz w:val="20"/>
                <w:szCs w:val="20"/>
              </w:rPr>
              <w:t xml:space="preserve"> </w:t>
            </w:r>
            <w:r w:rsidRPr="008F45CE">
              <w:rPr>
                <w:sz w:val="20"/>
                <w:szCs w:val="20"/>
              </w:rPr>
              <w:t>новые</w:t>
            </w:r>
            <w:r w:rsidRPr="00ED402D">
              <w:rPr>
                <w:sz w:val="20"/>
                <w:szCs w:val="20"/>
              </w:rPr>
              <w:t xml:space="preserve"> </w:t>
            </w:r>
            <w:r w:rsidRPr="008F45CE">
              <w:rPr>
                <w:sz w:val="20"/>
                <w:szCs w:val="20"/>
              </w:rPr>
              <w:t>метод</w:t>
            </w:r>
            <w:r>
              <w:rPr>
                <w:sz w:val="20"/>
                <w:szCs w:val="20"/>
              </w:rPr>
              <w:t>ы</w:t>
            </w:r>
            <w:r w:rsidRPr="00ED402D">
              <w:rPr>
                <w:sz w:val="20"/>
                <w:szCs w:val="20"/>
              </w:rPr>
              <w:t>:</w:t>
            </w:r>
          </w:p>
          <w:p w14:paraId="03046711" w14:textId="77777777" w:rsidR="007243BB" w:rsidRPr="00F321C9" w:rsidRDefault="007243BB" w:rsidP="007243BB">
            <w:pPr>
              <w:pStyle w:val="ae"/>
              <w:numPr>
                <w:ilvl w:val="0"/>
                <w:numId w:val="28"/>
              </w:numPr>
              <w:contextualSpacing w:val="0"/>
              <w:rPr>
                <w:sz w:val="20"/>
                <w:szCs w:val="20"/>
                <w:lang w:val="en-US"/>
              </w:rPr>
            </w:pPr>
            <w:r w:rsidRPr="00F321C9">
              <w:rPr>
                <w:sz w:val="20"/>
                <w:szCs w:val="20"/>
                <w:lang w:val="en-US"/>
              </w:rPr>
              <w:t>GetTaxpayerUnregistrationReasonsListRe</w:t>
            </w:r>
            <w:r>
              <w:rPr>
                <w:sz w:val="20"/>
                <w:szCs w:val="20"/>
                <w:lang w:val="en-US"/>
              </w:rPr>
              <w:t>quest</w:t>
            </w:r>
          </w:p>
          <w:p w14:paraId="5AF2AAF3" w14:textId="77777777" w:rsidR="007243BB" w:rsidRDefault="007243BB" w:rsidP="007243BB">
            <w:pPr>
              <w:pStyle w:val="ae"/>
              <w:numPr>
                <w:ilvl w:val="0"/>
                <w:numId w:val="28"/>
              </w:numPr>
              <w:contextualSpacing w:val="0"/>
              <w:rPr>
                <w:sz w:val="20"/>
                <w:szCs w:val="20"/>
                <w:lang w:val="en-US"/>
              </w:rPr>
            </w:pPr>
            <w:r w:rsidRPr="00F321C9">
              <w:rPr>
                <w:sz w:val="20"/>
                <w:szCs w:val="20"/>
                <w:lang w:val="en-US"/>
              </w:rPr>
              <w:t>GetCancelIncomeReasonsListRequest</w:t>
            </w:r>
          </w:p>
          <w:p w14:paraId="2A9519D4" w14:textId="77777777" w:rsidR="007243BB" w:rsidRDefault="007243BB" w:rsidP="007243BB">
            <w:pPr>
              <w:pStyle w:val="ae"/>
              <w:numPr>
                <w:ilvl w:val="0"/>
                <w:numId w:val="28"/>
              </w:numPr>
              <w:contextualSpacing w:val="0"/>
              <w:rPr>
                <w:sz w:val="20"/>
                <w:szCs w:val="20"/>
                <w:lang w:val="en-US"/>
              </w:rPr>
            </w:pPr>
            <w:r w:rsidRPr="00F321C9">
              <w:rPr>
                <w:sz w:val="20"/>
                <w:szCs w:val="20"/>
                <w:lang w:val="en-US"/>
              </w:rPr>
              <w:t>PostCancelReceiptRequestV2</w:t>
            </w:r>
          </w:p>
          <w:p w14:paraId="350C9390" w14:textId="77777777" w:rsidR="007243BB" w:rsidRDefault="007243BB" w:rsidP="007243BB">
            <w:pPr>
              <w:pStyle w:val="ae"/>
              <w:numPr>
                <w:ilvl w:val="0"/>
                <w:numId w:val="28"/>
              </w:numPr>
              <w:contextualSpacing w:val="0"/>
              <w:rPr>
                <w:sz w:val="20"/>
                <w:szCs w:val="20"/>
                <w:lang w:val="en-US"/>
              </w:rPr>
            </w:pPr>
            <w:r w:rsidRPr="00F321C9">
              <w:rPr>
                <w:sz w:val="20"/>
                <w:szCs w:val="20"/>
                <w:lang w:val="en-US"/>
              </w:rPr>
              <w:t>PostUnregistrationRequestV2</w:t>
            </w:r>
          </w:p>
          <w:p w14:paraId="3E85C1F8" w14:textId="77777777" w:rsidR="007243BB" w:rsidRDefault="007243BB" w:rsidP="007243BB">
            <w:pPr>
              <w:pStyle w:val="ae"/>
              <w:numPr>
                <w:ilvl w:val="0"/>
                <w:numId w:val="28"/>
              </w:numPr>
              <w:contextualSpacing w:val="0"/>
              <w:rPr>
                <w:sz w:val="20"/>
                <w:szCs w:val="20"/>
                <w:lang w:val="en-US"/>
              </w:rPr>
            </w:pPr>
            <w:r w:rsidRPr="00F321C9">
              <w:rPr>
                <w:sz w:val="20"/>
                <w:szCs w:val="20"/>
                <w:lang w:val="en-US"/>
              </w:rPr>
              <w:t>GetInnByPersonalInfoRequestV3</w:t>
            </w:r>
          </w:p>
          <w:p w14:paraId="2C6F2BF3" w14:textId="77777777" w:rsidR="007243BB" w:rsidRDefault="007243BB" w:rsidP="0051734D">
            <w:pPr>
              <w:rPr>
                <w:sz w:val="20"/>
                <w:szCs w:val="20"/>
                <w:lang w:val="en-US"/>
              </w:rPr>
            </w:pPr>
          </w:p>
          <w:p w14:paraId="3FF5CF7C" w14:textId="77777777" w:rsidR="007243BB" w:rsidRDefault="007243BB" w:rsidP="0051734D">
            <w:pPr>
              <w:rPr>
                <w:sz w:val="20"/>
                <w:szCs w:val="20"/>
              </w:rPr>
            </w:pPr>
            <w:r>
              <w:rPr>
                <w:sz w:val="20"/>
                <w:szCs w:val="20"/>
              </w:rPr>
              <w:t xml:space="preserve">Методы отмечены как </w:t>
            </w:r>
            <w:r>
              <w:rPr>
                <w:sz w:val="20"/>
                <w:szCs w:val="20"/>
                <w:lang w:val="en-US"/>
              </w:rPr>
              <w:t>deprecated</w:t>
            </w:r>
            <w:r w:rsidRPr="00914DCB">
              <w:rPr>
                <w:sz w:val="20"/>
                <w:szCs w:val="20"/>
              </w:rPr>
              <w:t xml:space="preserve"> </w:t>
            </w:r>
            <w:r>
              <w:rPr>
                <w:sz w:val="20"/>
                <w:szCs w:val="20"/>
              </w:rPr>
              <w:t xml:space="preserve">и будут выведены из </w:t>
            </w:r>
            <w:r>
              <w:rPr>
                <w:sz w:val="20"/>
                <w:szCs w:val="20"/>
                <w:lang w:val="en-US"/>
              </w:rPr>
              <w:t>API</w:t>
            </w:r>
            <w:r w:rsidRPr="00914DCB">
              <w:rPr>
                <w:sz w:val="20"/>
                <w:szCs w:val="20"/>
              </w:rPr>
              <w:t xml:space="preserve"> </w:t>
            </w:r>
            <w:r>
              <w:rPr>
                <w:sz w:val="20"/>
                <w:szCs w:val="20"/>
              </w:rPr>
              <w:t>в июне 2020:</w:t>
            </w:r>
          </w:p>
          <w:p w14:paraId="5425A974" w14:textId="77777777" w:rsidR="007243BB" w:rsidRDefault="007243BB" w:rsidP="007243BB">
            <w:pPr>
              <w:pStyle w:val="ae"/>
              <w:numPr>
                <w:ilvl w:val="0"/>
                <w:numId w:val="29"/>
              </w:numPr>
              <w:contextualSpacing w:val="0"/>
              <w:rPr>
                <w:sz w:val="20"/>
                <w:szCs w:val="20"/>
                <w:lang w:val="en-US"/>
              </w:rPr>
            </w:pPr>
            <w:r>
              <w:rPr>
                <w:sz w:val="20"/>
                <w:szCs w:val="20"/>
                <w:lang w:val="en-US"/>
              </w:rPr>
              <w:t>PostIncomeRequest</w:t>
            </w:r>
          </w:p>
          <w:p w14:paraId="43E2A613" w14:textId="77777777" w:rsidR="007243BB" w:rsidRDefault="007243BB" w:rsidP="007243BB">
            <w:pPr>
              <w:pStyle w:val="ae"/>
              <w:numPr>
                <w:ilvl w:val="0"/>
                <w:numId w:val="29"/>
              </w:numPr>
              <w:contextualSpacing w:val="0"/>
              <w:rPr>
                <w:sz w:val="20"/>
                <w:szCs w:val="20"/>
                <w:lang w:val="en-US"/>
              </w:rPr>
            </w:pPr>
            <w:r w:rsidRPr="00F321C9">
              <w:rPr>
                <w:sz w:val="20"/>
                <w:szCs w:val="20"/>
                <w:lang w:val="en-US"/>
              </w:rPr>
              <w:t>PostCancelReceiptRequest</w:t>
            </w:r>
          </w:p>
          <w:p w14:paraId="690A060F" w14:textId="77777777" w:rsidR="007243BB" w:rsidRDefault="007243BB" w:rsidP="007243BB">
            <w:pPr>
              <w:pStyle w:val="ae"/>
              <w:numPr>
                <w:ilvl w:val="0"/>
                <w:numId w:val="29"/>
              </w:numPr>
              <w:contextualSpacing w:val="0"/>
              <w:rPr>
                <w:sz w:val="20"/>
                <w:szCs w:val="20"/>
                <w:lang w:val="en-US"/>
              </w:rPr>
            </w:pPr>
            <w:r w:rsidRPr="00F321C9">
              <w:rPr>
                <w:sz w:val="20"/>
                <w:szCs w:val="20"/>
                <w:lang w:val="en-US"/>
              </w:rPr>
              <w:t>PostUnregistrationRequest</w:t>
            </w:r>
          </w:p>
          <w:p w14:paraId="40976183" w14:textId="77777777" w:rsidR="007243BB" w:rsidRDefault="007243BB" w:rsidP="007243BB">
            <w:pPr>
              <w:pStyle w:val="ae"/>
              <w:numPr>
                <w:ilvl w:val="0"/>
                <w:numId w:val="29"/>
              </w:numPr>
              <w:contextualSpacing w:val="0"/>
              <w:rPr>
                <w:sz w:val="20"/>
                <w:szCs w:val="20"/>
                <w:lang w:val="en-US"/>
              </w:rPr>
            </w:pPr>
            <w:r w:rsidRPr="00F321C9">
              <w:rPr>
                <w:sz w:val="20"/>
                <w:szCs w:val="20"/>
                <w:lang w:val="en-US"/>
              </w:rPr>
              <w:t>GetInnByPersonalInfoRequest</w:t>
            </w:r>
          </w:p>
          <w:p w14:paraId="0A84C64B" w14:textId="77777777" w:rsidR="007243BB" w:rsidRPr="004A0446" w:rsidRDefault="007243BB" w:rsidP="007243BB">
            <w:pPr>
              <w:pStyle w:val="ae"/>
              <w:numPr>
                <w:ilvl w:val="0"/>
                <w:numId w:val="29"/>
              </w:numPr>
              <w:contextualSpacing w:val="0"/>
              <w:rPr>
                <w:sz w:val="20"/>
                <w:szCs w:val="20"/>
                <w:lang w:val="en-US"/>
              </w:rPr>
            </w:pPr>
            <w:r w:rsidRPr="00F321C9">
              <w:rPr>
                <w:sz w:val="20"/>
                <w:szCs w:val="20"/>
                <w:lang w:val="en-US"/>
              </w:rPr>
              <w:t>GetInnByPersonalInfoRequest</w:t>
            </w:r>
            <w:r>
              <w:rPr>
                <w:sz w:val="20"/>
                <w:szCs w:val="20"/>
                <w:lang w:val="en-US"/>
              </w:rPr>
              <w:t>V2</w:t>
            </w:r>
          </w:p>
        </w:tc>
        <w:tc>
          <w:tcPr>
            <w:tcW w:w="1676" w:type="dxa"/>
          </w:tcPr>
          <w:p w14:paraId="22B7EDB6" w14:textId="77777777" w:rsidR="007243BB" w:rsidRPr="00914DCB" w:rsidRDefault="007243BB" w:rsidP="0051734D">
            <w:pPr>
              <w:spacing w:after="160" w:line="259" w:lineRule="auto"/>
            </w:pPr>
          </w:p>
        </w:tc>
      </w:tr>
    </w:tbl>
    <w:p w14:paraId="231D06B3" w14:textId="77777777" w:rsidR="000B6856" w:rsidRPr="00ED402D" w:rsidRDefault="000B6856" w:rsidP="000B6856">
      <w:pPr>
        <w:pStyle w:val="a3"/>
        <w:rPr>
          <w:rFonts w:cs="Times New Roman"/>
          <w:lang w:val="en-US"/>
        </w:rPr>
      </w:pPr>
    </w:p>
    <w:p w14:paraId="351D4C31" w14:textId="77777777" w:rsidR="00CB576E" w:rsidRPr="00ED402D" w:rsidRDefault="00CB576E" w:rsidP="00156727">
      <w:pPr>
        <w:pStyle w:val="a3"/>
        <w:rPr>
          <w:lang w:val="en-US"/>
        </w:rPr>
      </w:pPr>
    </w:p>
    <w:p w14:paraId="43AE0912" w14:textId="77777777" w:rsidR="004454F5" w:rsidRPr="00ED402D" w:rsidRDefault="004454F5" w:rsidP="00572908">
      <w:pPr>
        <w:rPr>
          <w:b/>
          <w:bCs/>
          <w:lang w:val="en-US"/>
        </w:rPr>
      </w:pPr>
    </w:p>
    <w:p w14:paraId="7F3CEA59" w14:textId="77777777" w:rsidR="004309D2" w:rsidRPr="00ED402D" w:rsidRDefault="004309D2" w:rsidP="00010D27">
      <w:pPr>
        <w:pStyle w:val="a3"/>
        <w:rPr>
          <w:rFonts w:cs="Times New Roman"/>
          <w:lang w:val="en-US"/>
        </w:rPr>
        <w:sectPr w:rsidR="004309D2" w:rsidRPr="00ED402D" w:rsidSect="00156727">
          <w:headerReference w:type="default" r:id="rId15"/>
          <w:pgSz w:w="11906" w:h="16838"/>
          <w:pgMar w:top="1134" w:right="567" w:bottom="680" w:left="1134" w:header="425" w:footer="425" w:gutter="0"/>
          <w:cols w:space="708"/>
          <w:titlePg/>
          <w:docGrid w:linePitch="381"/>
        </w:sectPr>
      </w:pPr>
    </w:p>
    <w:p w14:paraId="2F40BAEF" w14:textId="77777777" w:rsidR="00DF1DD3" w:rsidRPr="00300770" w:rsidRDefault="00DF1DD3" w:rsidP="00CD7B68">
      <w:pPr>
        <w:pStyle w:val="11"/>
        <w:numPr>
          <w:ilvl w:val="0"/>
          <w:numId w:val="0"/>
        </w:numPr>
        <w:spacing w:before="5000" w:line="240" w:lineRule="auto"/>
        <w:rPr>
          <w:rFonts w:eastAsia="Times New Roman" w:cs="Times New Roman"/>
          <w:b w:val="0"/>
          <w:bCs/>
          <w:iCs/>
          <w:szCs w:val="28"/>
        </w:rPr>
      </w:pPr>
      <w:bookmarkStart w:id="455" w:name="_Hlk5115060"/>
      <w:bookmarkStart w:id="456" w:name="_Toc36744343"/>
      <w:r w:rsidRPr="00300770">
        <w:lastRenderedPageBreak/>
        <w:t>Приложение № 2</w:t>
      </w:r>
      <w:r w:rsidRPr="00300770">
        <w:br/>
      </w:r>
      <w:r w:rsidRPr="00300770">
        <w:br/>
      </w:r>
      <w:bookmarkStart w:id="457" w:name="_Ref307856805"/>
      <w:bookmarkStart w:id="458" w:name="_Toc321910036"/>
      <w:bookmarkStart w:id="459" w:name="_Toc329082266"/>
      <w:bookmarkStart w:id="460" w:name="_Toc334016688"/>
      <w:bookmarkStart w:id="461" w:name="_Toc449095634"/>
      <w:r w:rsidRPr="00300770">
        <w:rPr>
          <w:rFonts w:eastAsia="Times New Roman" w:cs="Times New Roman"/>
          <w:bCs/>
          <w:iCs/>
          <w:caps w:val="0"/>
          <w:szCs w:val="28"/>
        </w:rPr>
        <w:t>Форма заявки на получение доступа к сервисам</w:t>
      </w:r>
      <w:bookmarkEnd w:id="457"/>
      <w:bookmarkEnd w:id="458"/>
      <w:bookmarkEnd w:id="459"/>
      <w:bookmarkEnd w:id="460"/>
      <w:r w:rsidRPr="00300770">
        <w:rPr>
          <w:rFonts w:eastAsia="Times New Roman" w:cs="Times New Roman"/>
          <w:bCs/>
          <w:iCs/>
          <w:caps w:val="0"/>
          <w:szCs w:val="28"/>
        </w:rPr>
        <w:t xml:space="preserve"> </w:t>
      </w:r>
      <w:bookmarkEnd w:id="461"/>
      <w:r w:rsidRPr="00300770">
        <w:rPr>
          <w:rFonts w:eastAsia="Times New Roman" w:cs="Times New Roman"/>
          <w:bCs/>
          <w:iCs/>
          <w:caps w:val="0"/>
          <w:szCs w:val="28"/>
        </w:rPr>
        <w:t>ПП НПД ФНС</w:t>
      </w:r>
      <w:r w:rsidRPr="00300770">
        <w:rPr>
          <w:rFonts w:eastAsia="Times New Roman" w:cs="Times New Roman"/>
          <w:bCs/>
          <w:iCs/>
          <w:caps w:val="0"/>
          <w:szCs w:val="28"/>
        </w:rPr>
        <w:br/>
      </w:r>
      <w:r w:rsidRPr="00300770">
        <w:rPr>
          <w:rFonts w:eastAsia="Times New Roman" w:cs="Times New Roman"/>
          <w:bCs/>
          <w:iCs/>
          <w:szCs w:val="28"/>
        </w:rPr>
        <w:t>КТИР</w:t>
      </w:r>
      <w:bookmarkEnd w:id="456"/>
      <w:r w:rsidRPr="00300770">
        <w:rPr>
          <w:rFonts w:eastAsia="Times New Roman" w:cs="Times New Roman"/>
          <w:b w:val="0"/>
          <w:bCs/>
          <w:iCs/>
          <w:szCs w:val="28"/>
        </w:rPr>
        <w:br w:type="page"/>
      </w:r>
    </w:p>
    <w:bookmarkEnd w:id="455"/>
    <w:tbl>
      <w:tblPr>
        <w:tblW w:w="9490" w:type="dxa"/>
        <w:tblLook w:val="00A0" w:firstRow="1" w:lastRow="0" w:firstColumn="1" w:lastColumn="0" w:noHBand="0" w:noVBand="0"/>
      </w:tblPr>
      <w:tblGrid>
        <w:gridCol w:w="3907"/>
        <w:gridCol w:w="5583"/>
      </w:tblGrid>
      <w:tr w:rsidR="00DF1DD3" w:rsidRPr="00300770" w14:paraId="460E8163" w14:textId="77777777" w:rsidTr="00C620D2">
        <w:trPr>
          <w:trHeight w:val="896"/>
        </w:trPr>
        <w:tc>
          <w:tcPr>
            <w:tcW w:w="3907" w:type="dxa"/>
          </w:tcPr>
          <w:p w14:paraId="61503338" w14:textId="77777777" w:rsidR="00DF1DD3" w:rsidRPr="00300770" w:rsidRDefault="00DF1DD3" w:rsidP="00C620D2">
            <w:pPr>
              <w:widowControl w:val="0"/>
              <w:autoSpaceDN w:val="0"/>
              <w:adjustRightInd w:val="0"/>
              <w:spacing w:line="360" w:lineRule="atLeast"/>
              <w:jc w:val="center"/>
              <w:textAlignment w:val="baseline"/>
            </w:pPr>
          </w:p>
          <w:p w14:paraId="5CC9E7B9" w14:textId="77777777" w:rsidR="00DF1DD3" w:rsidRPr="00300770" w:rsidRDefault="00DF1DD3" w:rsidP="00C620D2">
            <w:pPr>
              <w:widowControl w:val="0"/>
              <w:autoSpaceDN w:val="0"/>
              <w:adjustRightInd w:val="0"/>
              <w:spacing w:line="360" w:lineRule="atLeast"/>
              <w:jc w:val="both"/>
              <w:textAlignment w:val="baseline"/>
            </w:pPr>
          </w:p>
          <w:p w14:paraId="48CB9220" w14:textId="77777777" w:rsidR="00DF1DD3" w:rsidRPr="00300770" w:rsidRDefault="00DF1DD3" w:rsidP="00C620D2">
            <w:pPr>
              <w:widowControl w:val="0"/>
              <w:autoSpaceDN w:val="0"/>
              <w:adjustRightInd w:val="0"/>
              <w:spacing w:line="360" w:lineRule="atLeast"/>
              <w:jc w:val="both"/>
              <w:textAlignment w:val="baseline"/>
            </w:pPr>
          </w:p>
          <w:p w14:paraId="44B1C15F" w14:textId="77777777" w:rsidR="00DF1DD3" w:rsidRPr="00300770" w:rsidRDefault="00DF1DD3" w:rsidP="00C620D2">
            <w:pPr>
              <w:widowControl w:val="0"/>
              <w:tabs>
                <w:tab w:val="left" w:pos="1088"/>
              </w:tabs>
              <w:autoSpaceDN w:val="0"/>
              <w:adjustRightInd w:val="0"/>
              <w:spacing w:line="360" w:lineRule="atLeast"/>
              <w:jc w:val="both"/>
              <w:textAlignment w:val="baseline"/>
            </w:pPr>
            <w:r w:rsidRPr="00300770">
              <w:tab/>
            </w:r>
          </w:p>
        </w:tc>
        <w:tc>
          <w:tcPr>
            <w:tcW w:w="5583" w:type="dxa"/>
          </w:tcPr>
          <w:p w14:paraId="72543AFE" w14:textId="77777777" w:rsidR="00DF1DD3" w:rsidRPr="00300770" w:rsidRDefault="00DF1DD3" w:rsidP="00C620D2">
            <w:pPr>
              <w:widowControl w:val="0"/>
              <w:autoSpaceDN w:val="0"/>
              <w:adjustRightInd w:val="0"/>
              <w:jc w:val="right"/>
              <w:textAlignment w:val="baseline"/>
            </w:pPr>
            <w:r w:rsidRPr="00300770">
              <w:t>ФНС России</w:t>
            </w:r>
          </w:p>
          <w:p w14:paraId="2468082E" w14:textId="77777777" w:rsidR="00DF1DD3" w:rsidRPr="00300770" w:rsidRDefault="00DF1DD3" w:rsidP="00C620D2">
            <w:pPr>
              <w:widowControl w:val="0"/>
              <w:autoSpaceDN w:val="0"/>
              <w:adjustRightInd w:val="0"/>
              <w:spacing w:line="360" w:lineRule="atLeast"/>
              <w:jc w:val="center"/>
              <w:textAlignment w:val="baseline"/>
            </w:pPr>
          </w:p>
        </w:tc>
      </w:tr>
    </w:tbl>
    <w:p w14:paraId="3586810B" w14:textId="77777777" w:rsidR="00DF1DD3" w:rsidRPr="00300770" w:rsidRDefault="00DF1DD3" w:rsidP="00DF1DD3">
      <w:pPr>
        <w:widowControl w:val="0"/>
        <w:autoSpaceDN w:val="0"/>
        <w:adjustRightInd w:val="0"/>
        <w:spacing w:line="360" w:lineRule="atLeast"/>
        <w:jc w:val="right"/>
        <w:textAlignment w:val="baseline"/>
      </w:pPr>
    </w:p>
    <w:p w14:paraId="041140D1" w14:textId="77777777" w:rsidR="00DF1DD3" w:rsidRPr="00300770" w:rsidRDefault="00DF1DD3" w:rsidP="00DF1DD3">
      <w:pPr>
        <w:widowControl w:val="0"/>
        <w:autoSpaceDN w:val="0"/>
        <w:adjustRightInd w:val="0"/>
        <w:spacing w:line="360" w:lineRule="atLeast"/>
        <w:jc w:val="center"/>
        <w:textAlignment w:val="baseline"/>
        <w:rPr>
          <w:b/>
        </w:rPr>
      </w:pPr>
      <w:bookmarkStart w:id="462" w:name="_Toc312062907"/>
      <w:bookmarkStart w:id="463" w:name="_Toc314740955"/>
      <w:bookmarkStart w:id="464" w:name="_Toc314741910"/>
      <w:bookmarkStart w:id="465" w:name="_Toc314744594"/>
      <w:bookmarkStart w:id="466" w:name="_Toc315202807"/>
      <w:bookmarkStart w:id="467" w:name="_Toc315205898"/>
      <w:bookmarkStart w:id="468" w:name="_Toc315282255"/>
      <w:bookmarkStart w:id="469" w:name="_Toc318365253"/>
      <w:bookmarkStart w:id="470" w:name="_Toc320547475"/>
      <w:bookmarkStart w:id="471" w:name="_Toc320715162"/>
      <w:bookmarkStart w:id="472" w:name="_Toc320784405"/>
      <w:bookmarkStart w:id="473" w:name="_Toc321761912"/>
      <w:bookmarkStart w:id="474" w:name="_Toc321910037"/>
      <w:bookmarkStart w:id="475" w:name="_Toc322108895"/>
      <w:bookmarkStart w:id="476" w:name="_Toc322359748"/>
      <w:bookmarkStart w:id="477" w:name="_Toc322945852"/>
      <w:bookmarkStart w:id="478" w:name="_Toc322960874"/>
      <w:r w:rsidRPr="00300770">
        <w:rPr>
          <w:b/>
        </w:rPr>
        <w:t xml:space="preserve">ЗАЯВКА </w:t>
      </w:r>
    </w:p>
    <w:p w14:paraId="24F03FC9" w14:textId="77777777" w:rsidR="00DF1DD3" w:rsidRPr="00300770" w:rsidRDefault="00DF1DD3" w:rsidP="00DF1DD3">
      <w:pPr>
        <w:widowControl w:val="0"/>
        <w:autoSpaceDN w:val="0"/>
        <w:adjustRightInd w:val="0"/>
        <w:spacing w:line="360" w:lineRule="atLeast"/>
        <w:jc w:val="center"/>
        <w:textAlignment w:val="baseline"/>
      </w:pPr>
      <w:r w:rsidRPr="00300770">
        <w:t>на предоставление доступа к электронным сервисам ПП НПД контура тестирования и разработки (КТИР)</w:t>
      </w:r>
    </w:p>
    <w:p w14:paraId="2FCBBBCA" w14:textId="77777777" w:rsidR="00DF1DD3" w:rsidRPr="00300770" w:rsidRDefault="00DF1DD3" w:rsidP="00DF1DD3">
      <w:pPr>
        <w:spacing w:line="360" w:lineRule="exact"/>
        <w:ind w:firstLine="709"/>
        <w:jc w:val="both"/>
        <w:rPr>
          <w:szCs w:val="20"/>
        </w:rPr>
      </w:pPr>
    </w:p>
    <w:p w14:paraId="35F00FF2" w14:textId="77777777" w:rsidR="00DF1DD3" w:rsidRPr="00300770" w:rsidRDefault="00DF1DD3" w:rsidP="00DF1DD3">
      <w:pPr>
        <w:spacing w:line="360" w:lineRule="exact"/>
        <w:ind w:firstLine="709"/>
        <w:jc w:val="both"/>
        <w:rPr>
          <w:szCs w:val="20"/>
        </w:rPr>
      </w:pPr>
      <w:r w:rsidRPr="00300770">
        <w:rPr>
          <w:szCs w:val="20"/>
        </w:rPr>
        <w:t>__________________________________________</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300770">
        <w:rPr>
          <w:szCs w:val="20"/>
        </w:rPr>
        <w:t xml:space="preserve">__________________ </w:t>
      </w:r>
    </w:p>
    <w:p w14:paraId="55A08F67" w14:textId="77777777" w:rsidR="00DF1DD3" w:rsidRPr="00300770" w:rsidRDefault="00DF1DD3" w:rsidP="00DF1DD3">
      <w:pPr>
        <w:widowControl w:val="0"/>
        <w:autoSpaceDN w:val="0"/>
        <w:adjustRightInd w:val="0"/>
        <w:ind w:left="2880"/>
        <w:jc w:val="both"/>
        <w:textAlignment w:val="baseline"/>
        <w:rPr>
          <w:sz w:val="16"/>
          <w:szCs w:val="16"/>
        </w:rPr>
      </w:pPr>
      <w:r w:rsidRPr="00300770">
        <w:rPr>
          <w:sz w:val="16"/>
          <w:szCs w:val="16"/>
        </w:rPr>
        <w:t>Наименование</w:t>
      </w:r>
      <w:r>
        <w:rPr>
          <w:sz w:val="16"/>
          <w:szCs w:val="16"/>
        </w:rPr>
        <w:t xml:space="preserve"> организации </w:t>
      </w:r>
      <w:r w:rsidRPr="00300770">
        <w:rPr>
          <w:sz w:val="16"/>
          <w:szCs w:val="16"/>
        </w:rPr>
        <w:t xml:space="preserve"> Партнера НПД</w:t>
      </w:r>
      <w:r>
        <w:rPr>
          <w:sz w:val="16"/>
          <w:szCs w:val="16"/>
        </w:rPr>
        <w:t xml:space="preserve"> с формой собственности </w:t>
      </w:r>
    </w:p>
    <w:p w14:paraId="0BAA501E" w14:textId="77777777" w:rsidR="00DF1DD3" w:rsidRPr="00300770" w:rsidRDefault="00DF1DD3" w:rsidP="00DF1DD3">
      <w:pPr>
        <w:widowControl w:val="0"/>
        <w:autoSpaceDN w:val="0"/>
        <w:adjustRightInd w:val="0"/>
        <w:spacing w:line="360" w:lineRule="atLeast"/>
        <w:jc w:val="both"/>
        <w:textAlignment w:val="baseline"/>
      </w:pPr>
      <w:r w:rsidRPr="00300770">
        <w:t>Прошу:</w:t>
      </w:r>
    </w:p>
    <w:p w14:paraId="1FD03F61" w14:textId="77777777" w:rsidR="00DF1DD3" w:rsidRPr="00300770" w:rsidRDefault="00DF1DD3" w:rsidP="00DF1DD3">
      <w:pPr>
        <w:spacing w:line="360" w:lineRule="exact"/>
        <w:ind w:firstLine="709"/>
        <w:jc w:val="both"/>
        <w:rPr>
          <w:szCs w:val="20"/>
        </w:rPr>
      </w:pPr>
      <w:bookmarkStart w:id="479" w:name="_Toc312062909"/>
      <w:bookmarkStart w:id="480" w:name="_Toc314740957"/>
      <w:bookmarkStart w:id="481" w:name="_Toc314741912"/>
      <w:bookmarkStart w:id="482" w:name="_Toc314744596"/>
      <w:bookmarkStart w:id="483" w:name="_Toc315202809"/>
      <w:bookmarkStart w:id="484" w:name="_Toc315205900"/>
      <w:bookmarkStart w:id="485" w:name="_Toc315282257"/>
      <w:bookmarkStart w:id="486" w:name="_Toc318365255"/>
      <w:bookmarkStart w:id="487" w:name="_Toc320547477"/>
      <w:bookmarkStart w:id="488" w:name="_Toc320715164"/>
      <w:bookmarkStart w:id="489" w:name="_Toc320784407"/>
      <w:bookmarkStart w:id="490" w:name="_Toc321761914"/>
      <w:bookmarkStart w:id="491" w:name="_Toc321910039"/>
      <w:bookmarkStart w:id="492" w:name="_Toc322108897"/>
      <w:bookmarkStart w:id="493" w:name="_Toc322359750"/>
      <w:bookmarkStart w:id="494" w:name="_Toc322945854"/>
      <w:bookmarkStart w:id="495" w:name="_Toc322960876"/>
      <w:r w:rsidRPr="00300770">
        <w:rPr>
          <w:szCs w:val="20"/>
        </w:rPr>
        <w:t>1) предоставить доступ к электронным сервисам</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300770">
        <w:rPr>
          <w:szCs w:val="20"/>
        </w:rPr>
        <w:t xml:space="preserve"> прикладной платформы налога н</w:t>
      </w:r>
      <w:r>
        <w:rPr>
          <w:szCs w:val="20"/>
        </w:rPr>
        <w:t>а профессиональный доход ПП НПД</w:t>
      </w:r>
      <w:r w:rsidRPr="00300770">
        <w:rPr>
          <w:szCs w:val="20"/>
        </w:rPr>
        <w:t xml:space="preserve"> в составе следующих операций:  </w:t>
      </w:r>
    </w:p>
    <w:p w14:paraId="131C33B9" w14:textId="77777777" w:rsidR="00DF1DD3" w:rsidRPr="00300770" w:rsidRDefault="00DF1DD3" w:rsidP="00DF1DD3">
      <w:pPr>
        <w:widowControl w:val="0"/>
        <w:autoSpaceDN w:val="0"/>
        <w:adjustRightInd w:val="0"/>
        <w:spacing w:line="360" w:lineRule="atLeast"/>
        <w:jc w:val="both"/>
        <w:textAlignment w:val="baseline"/>
        <w:rPr>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395"/>
        <w:gridCol w:w="2772"/>
      </w:tblGrid>
      <w:tr w:rsidR="00DF1DD3" w:rsidRPr="00300770" w14:paraId="6F2D739F" w14:textId="77777777" w:rsidTr="00C620D2">
        <w:trPr>
          <w:trHeight w:val="359"/>
        </w:trPr>
        <w:tc>
          <w:tcPr>
            <w:tcW w:w="2263" w:type="dxa"/>
            <w:tcBorders>
              <w:bottom w:val="single" w:sz="4" w:space="0" w:color="auto"/>
            </w:tcBorders>
            <w:vAlign w:val="center"/>
          </w:tcPr>
          <w:p w14:paraId="3BF8FE9F" w14:textId="77777777" w:rsidR="00DF1DD3" w:rsidRPr="00300770" w:rsidRDefault="00DF1DD3" w:rsidP="00C620D2">
            <w:pPr>
              <w:widowControl w:val="0"/>
              <w:autoSpaceDN w:val="0"/>
              <w:adjustRightInd w:val="0"/>
              <w:spacing w:line="360" w:lineRule="atLeast"/>
              <w:jc w:val="center"/>
              <w:textAlignment w:val="baseline"/>
              <w:rPr>
                <w:b/>
              </w:rPr>
            </w:pPr>
            <w:r w:rsidRPr="00300770">
              <w:rPr>
                <w:b/>
              </w:rPr>
              <w:t>Наименование сервиса</w:t>
            </w:r>
          </w:p>
        </w:tc>
        <w:tc>
          <w:tcPr>
            <w:tcW w:w="4395" w:type="dxa"/>
            <w:tcBorders>
              <w:bottom w:val="single" w:sz="4" w:space="0" w:color="auto"/>
            </w:tcBorders>
          </w:tcPr>
          <w:p w14:paraId="5A4CFF5D" w14:textId="77777777" w:rsidR="00DF1DD3" w:rsidRPr="00300770" w:rsidRDefault="00DF1DD3" w:rsidP="00C620D2">
            <w:pPr>
              <w:widowControl w:val="0"/>
              <w:autoSpaceDN w:val="0"/>
              <w:adjustRightInd w:val="0"/>
              <w:spacing w:line="360" w:lineRule="atLeast"/>
              <w:jc w:val="center"/>
              <w:textAlignment w:val="baseline"/>
              <w:rPr>
                <w:b/>
              </w:rPr>
            </w:pPr>
            <w:r w:rsidRPr="00300770">
              <w:rPr>
                <w:b/>
              </w:rPr>
              <w:t>Наименование операций</w:t>
            </w:r>
          </w:p>
        </w:tc>
        <w:tc>
          <w:tcPr>
            <w:tcW w:w="2772" w:type="dxa"/>
            <w:tcBorders>
              <w:bottom w:val="single" w:sz="4" w:space="0" w:color="auto"/>
            </w:tcBorders>
            <w:vAlign w:val="center"/>
          </w:tcPr>
          <w:p w14:paraId="56ED7850" w14:textId="77777777" w:rsidR="00DF1DD3" w:rsidRPr="00300770" w:rsidRDefault="00DF1DD3" w:rsidP="00C620D2">
            <w:pPr>
              <w:widowControl w:val="0"/>
              <w:autoSpaceDN w:val="0"/>
              <w:adjustRightInd w:val="0"/>
              <w:spacing w:line="360" w:lineRule="atLeast"/>
              <w:jc w:val="center"/>
              <w:textAlignment w:val="baseline"/>
              <w:rPr>
                <w:b/>
              </w:rPr>
            </w:pPr>
            <w:r w:rsidRPr="00300770">
              <w:rPr>
                <w:b/>
              </w:rPr>
              <w:t>Урень доступа</w:t>
            </w:r>
          </w:p>
        </w:tc>
      </w:tr>
      <w:tr w:rsidR="00DF1DD3" w:rsidRPr="00300770" w14:paraId="3446346D" w14:textId="77777777" w:rsidTr="00C620D2">
        <w:trPr>
          <w:trHeight w:val="459"/>
        </w:trPr>
        <w:tc>
          <w:tcPr>
            <w:tcW w:w="2263" w:type="dxa"/>
            <w:shd w:val="clear" w:color="auto" w:fill="E7E6E6"/>
            <w:vAlign w:val="center"/>
          </w:tcPr>
          <w:p w14:paraId="3DB97D71" w14:textId="77777777" w:rsidR="00DF1DD3" w:rsidRPr="00300770" w:rsidRDefault="00DF1DD3" w:rsidP="00C620D2">
            <w:pPr>
              <w:widowControl w:val="0"/>
              <w:autoSpaceDN w:val="0"/>
              <w:adjustRightInd w:val="0"/>
              <w:spacing w:line="360" w:lineRule="atLeast"/>
              <w:textAlignment w:val="baseline"/>
            </w:pPr>
            <w:r w:rsidRPr="00300770">
              <w:t xml:space="preserve">Адрес контура </w:t>
            </w:r>
          </w:p>
        </w:tc>
        <w:tc>
          <w:tcPr>
            <w:tcW w:w="4395" w:type="dxa"/>
            <w:shd w:val="clear" w:color="auto" w:fill="E7E6E6"/>
          </w:tcPr>
          <w:p w14:paraId="100E3A6F" w14:textId="77777777" w:rsidR="00DF1DD3" w:rsidRPr="00300770" w:rsidRDefault="00DF1DD3" w:rsidP="00C620D2">
            <w:pPr>
              <w:rPr>
                <w:lang w:val="en-US"/>
              </w:rPr>
            </w:pPr>
            <w:r w:rsidRPr="00300770">
              <w:rPr>
                <w:lang w:val="en-US"/>
              </w:rPr>
              <w:t>himself-ktr-api.nalog.ru          </w:t>
            </w:r>
          </w:p>
        </w:tc>
        <w:tc>
          <w:tcPr>
            <w:tcW w:w="2772" w:type="dxa"/>
            <w:shd w:val="clear" w:color="auto" w:fill="E7E6E6"/>
            <w:vAlign w:val="center"/>
          </w:tcPr>
          <w:p w14:paraId="0CE47AC3" w14:textId="77777777" w:rsidR="00DF1DD3" w:rsidRPr="00300770" w:rsidRDefault="00DF1DD3" w:rsidP="00C620D2">
            <w:pPr>
              <w:widowControl w:val="0"/>
              <w:autoSpaceDN w:val="0"/>
              <w:adjustRightInd w:val="0"/>
              <w:spacing w:line="360" w:lineRule="atLeast"/>
              <w:jc w:val="center"/>
              <w:textAlignment w:val="baseline"/>
              <w:rPr>
                <w:lang w:val="en-US"/>
              </w:rPr>
            </w:pPr>
            <w:r w:rsidRPr="00300770">
              <w:t>Полный</w:t>
            </w:r>
          </w:p>
        </w:tc>
      </w:tr>
      <w:tr w:rsidR="00DF1DD3" w:rsidRPr="00300770" w14:paraId="3070B91F" w14:textId="77777777" w:rsidTr="00C620D2">
        <w:trPr>
          <w:trHeight w:val="459"/>
        </w:trPr>
        <w:tc>
          <w:tcPr>
            <w:tcW w:w="2263" w:type="dxa"/>
            <w:shd w:val="clear" w:color="auto" w:fill="E7E6E6"/>
            <w:vAlign w:val="center"/>
          </w:tcPr>
          <w:p w14:paraId="04560C2C" w14:textId="77777777" w:rsidR="00DF1DD3" w:rsidRPr="00300770" w:rsidRDefault="00DF1DD3" w:rsidP="00C620D2">
            <w:pPr>
              <w:widowControl w:val="0"/>
              <w:autoSpaceDN w:val="0"/>
              <w:adjustRightInd w:val="0"/>
              <w:spacing w:line="360" w:lineRule="atLeast"/>
              <w:textAlignment w:val="baseline"/>
            </w:pPr>
            <w:r w:rsidRPr="00300770">
              <w:t xml:space="preserve">Сервис ПП НПД </w:t>
            </w:r>
          </w:p>
        </w:tc>
        <w:tc>
          <w:tcPr>
            <w:tcW w:w="4395" w:type="dxa"/>
            <w:shd w:val="clear" w:color="auto" w:fill="E7E6E6"/>
          </w:tcPr>
          <w:p w14:paraId="741DADE7" w14:textId="77777777" w:rsidR="00DF1DD3" w:rsidRPr="00300770" w:rsidRDefault="00DF1DD3" w:rsidP="00C620D2">
            <w:r w:rsidRPr="00300770">
              <w:t>https://himself-ktr-api.nalog.ru:8090/ais3/smz/SmzIntegrationService</w:t>
            </w:r>
          </w:p>
        </w:tc>
        <w:tc>
          <w:tcPr>
            <w:tcW w:w="2772" w:type="dxa"/>
            <w:shd w:val="clear" w:color="auto" w:fill="E7E6E6"/>
            <w:vAlign w:val="center"/>
          </w:tcPr>
          <w:p w14:paraId="31A5606B" w14:textId="77777777" w:rsidR="00DF1DD3" w:rsidRPr="00300770" w:rsidRDefault="00DF1DD3" w:rsidP="00C620D2">
            <w:pPr>
              <w:widowControl w:val="0"/>
              <w:autoSpaceDN w:val="0"/>
              <w:adjustRightInd w:val="0"/>
              <w:spacing w:line="360" w:lineRule="atLeast"/>
              <w:jc w:val="center"/>
              <w:textAlignment w:val="baseline"/>
            </w:pPr>
            <w:r w:rsidRPr="00300770">
              <w:rPr>
                <w:lang w:val="en-US"/>
              </w:rPr>
              <w:t>По операциям*</w:t>
            </w:r>
          </w:p>
        </w:tc>
      </w:tr>
      <w:tr w:rsidR="00DF1DD3" w:rsidRPr="00300770" w14:paraId="7C11AFEB" w14:textId="77777777" w:rsidTr="00C620D2">
        <w:trPr>
          <w:trHeight w:val="244"/>
        </w:trPr>
        <w:tc>
          <w:tcPr>
            <w:tcW w:w="2263" w:type="dxa"/>
            <w:vAlign w:val="center"/>
          </w:tcPr>
          <w:p w14:paraId="6F7AA257" w14:textId="77777777" w:rsidR="00DF1DD3" w:rsidRPr="00300770" w:rsidRDefault="00DF1DD3" w:rsidP="00C620D2">
            <w:pPr>
              <w:widowControl w:val="0"/>
              <w:autoSpaceDN w:val="0"/>
              <w:adjustRightInd w:val="0"/>
              <w:spacing w:line="360" w:lineRule="atLeast"/>
              <w:textAlignment w:val="baseline"/>
              <w:rPr>
                <w:lang w:val="en-US"/>
              </w:rPr>
            </w:pPr>
            <w:r w:rsidRPr="00300770">
              <w:t xml:space="preserve">Получение </w:t>
            </w:r>
            <w:r w:rsidRPr="00300770">
              <w:rPr>
                <w:lang w:val="en-US"/>
              </w:rPr>
              <w:t>WSDL</w:t>
            </w:r>
          </w:p>
        </w:tc>
        <w:tc>
          <w:tcPr>
            <w:tcW w:w="4395" w:type="dxa"/>
          </w:tcPr>
          <w:p w14:paraId="4EB2D9C4" w14:textId="77777777" w:rsidR="00DF1DD3" w:rsidRPr="00300770" w:rsidRDefault="00DF1DD3" w:rsidP="00C620D2">
            <w:pPr>
              <w:rPr>
                <w:lang w:val="en-US"/>
              </w:rPr>
            </w:pPr>
            <w:r w:rsidRPr="00300770">
              <w:rPr>
                <w:lang w:val="en-US"/>
              </w:rPr>
              <w:t>https://himself-ktr-api.nalog.ru:8090/ais3/smz/SmzIntegrationService?wsdl</w:t>
            </w:r>
          </w:p>
        </w:tc>
        <w:tc>
          <w:tcPr>
            <w:tcW w:w="2772" w:type="dxa"/>
            <w:vAlign w:val="center"/>
          </w:tcPr>
          <w:p w14:paraId="3E591F47" w14:textId="77777777" w:rsidR="00DF1DD3" w:rsidRPr="00300770" w:rsidRDefault="00DF1DD3" w:rsidP="00C620D2">
            <w:pPr>
              <w:widowControl w:val="0"/>
              <w:autoSpaceDN w:val="0"/>
              <w:adjustRightInd w:val="0"/>
              <w:spacing w:line="360" w:lineRule="atLeast"/>
              <w:jc w:val="center"/>
              <w:textAlignment w:val="baseline"/>
              <w:rPr>
                <w:lang w:val="en-US"/>
              </w:rPr>
            </w:pPr>
            <w:r w:rsidRPr="00300770">
              <w:rPr>
                <w:lang w:val="en-US"/>
              </w:rPr>
              <w:t>По операциям*</w:t>
            </w:r>
          </w:p>
        </w:tc>
      </w:tr>
      <w:tr w:rsidR="00DF1DD3" w:rsidRPr="00300770" w14:paraId="4CBE8F8F" w14:textId="77777777" w:rsidTr="00C620D2">
        <w:trPr>
          <w:trHeight w:val="244"/>
        </w:trPr>
        <w:tc>
          <w:tcPr>
            <w:tcW w:w="2263" w:type="dxa"/>
            <w:vAlign w:val="center"/>
          </w:tcPr>
          <w:p w14:paraId="4D96D55D" w14:textId="77777777" w:rsidR="00DF1DD3" w:rsidRPr="00300770" w:rsidRDefault="00DF1DD3" w:rsidP="00C620D2">
            <w:pPr>
              <w:widowControl w:val="0"/>
              <w:autoSpaceDN w:val="0"/>
              <w:adjustRightInd w:val="0"/>
              <w:spacing w:line="360" w:lineRule="atLeast"/>
              <w:textAlignment w:val="baseline"/>
              <w:rPr>
                <w:lang w:val="en-US"/>
              </w:rPr>
            </w:pPr>
            <w:r w:rsidRPr="00300770">
              <w:t xml:space="preserve">Сервис аутентификации </w:t>
            </w:r>
          </w:p>
        </w:tc>
        <w:tc>
          <w:tcPr>
            <w:tcW w:w="4395" w:type="dxa"/>
          </w:tcPr>
          <w:p w14:paraId="2E842887" w14:textId="77777777" w:rsidR="00DF1DD3" w:rsidRPr="00300770" w:rsidRDefault="00DF1DD3" w:rsidP="00C620D2">
            <w:pPr>
              <w:rPr>
                <w:lang w:val="en-US"/>
              </w:rPr>
            </w:pPr>
            <w:r w:rsidRPr="00300770">
              <w:rPr>
                <w:lang w:val="en-US"/>
              </w:rPr>
              <w:t>https://himself-ktr-api.nalog.ru:8090/open-api/AuthService</w:t>
            </w:r>
          </w:p>
        </w:tc>
        <w:tc>
          <w:tcPr>
            <w:tcW w:w="2772" w:type="dxa"/>
            <w:vAlign w:val="center"/>
          </w:tcPr>
          <w:p w14:paraId="1F13916C" w14:textId="77777777" w:rsidR="00DF1DD3" w:rsidRPr="00300770" w:rsidRDefault="00DF1DD3" w:rsidP="00C620D2">
            <w:pPr>
              <w:widowControl w:val="0"/>
              <w:autoSpaceDN w:val="0"/>
              <w:adjustRightInd w:val="0"/>
              <w:spacing w:line="360" w:lineRule="atLeast"/>
              <w:jc w:val="center"/>
              <w:textAlignment w:val="baseline"/>
            </w:pPr>
            <w:r w:rsidRPr="00300770">
              <w:t>Полный</w:t>
            </w:r>
          </w:p>
        </w:tc>
      </w:tr>
      <w:tr w:rsidR="00DF1DD3" w:rsidRPr="00300770" w14:paraId="48382D8C" w14:textId="77777777" w:rsidTr="00C620D2">
        <w:trPr>
          <w:trHeight w:val="257"/>
        </w:trPr>
        <w:tc>
          <w:tcPr>
            <w:tcW w:w="2263" w:type="dxa"/>
            <w:tcBorders>
              <w:bottom w:val="single" w:sz="4" w:space="0" w:color="auto"/>
            </w:tcBorders>
            <w:shd w:val="clear" w:color="auto" w:fill="D9D9D9"/>
            <w:vAlign w:val="center"/>
          </w:tcPr>
          <w:p w14:paraId="45964B0C" w14:textId="77777777" w:rsidR="00DF1DD3" w:rsidRPr="00300770" w:rsidRDefault="00DF1DD3" w:rsidP="00C620D2">
            <w:pPr>
              <w:widowControl w:val="0"/>
              <w:autoSpaceDN w:val="0"/>
              <w:adjustRightInd w:val="0"/>
              <w:spacing w:line="360" w:lineRule="atLeast"/>
              <w:textAlignment w:val="baseline"/>
            </w:pPr>
            <w:r w:rsidRPr="00300770">
              <w:t xml:space="preserve">Получение </w:t>
            </w:r>
            <w:r w:rsidRPr="00300770">
              <w:rPr>
                <w:lang w:val="en-US"/>
              </w:rPr>
              <w:t>WSDL</w:t>
            </w:r>
          </w:p>
        </w:tc>
        <w:tc>
          <w:tcPr>
            <w:tcW w:w="4395" w:type="dxa"/>
            <w:tcBorders>
              <w:bottom w:val="single" w:sz="4" w:space="0" w:color="auto"/>
            </w:tcBorders>
            <w:shd w:val="clear" w:color="auto" w:fill="D9D9D9"/>
          </w:tcPr>
          <w:p w14:paraId="31C9ECFE" w14:textId="77777777" w:rsidR="00DF1DD3" w:rsidRPr="00300770" w:rsidRDefault="00DF1DD3" w:rsidP="00C620D2">
            <w:r w:rsidRPr="00300770">
              <w:t>https://himself-ktr-api.nalog.ru:8090/open-api/AuthService?wsdl</w:t>
            </w:r>
          </w:p>
        </w:tc>
        <w:tc>
          <w:tcPr>
            <w:tcW w:w="2772" w:type="dxa"/>
            <w:tcBorders>
              <w:bottom w:val="single" w:sz="4" w:space="0" w:color="auto"/>
            </w:tcBorders>
            <w:shd w:val="clear" w:color="auto" w:fill="D9D9D9"/>
            <w:vAlign w:val="center"/>
          </w:tcPr>
          <w:p w14:paraId="2A9599C0" w14:textId="77777777" w:rsidR="00DF1DD3" w:rsidRPr="00300770" w:rsidRDefault="00DF1DD3" w:rsidP="00C620D2">
            <w:pPr>
              <w:widowControl w:val="0"/>
              <w:autoSpaceDN w:val="0"/>
              <w:adjustRightInd w:val="0"/>
              <w:spacing w:line="360" w:lineRule="atLeast"/>
              <w:jc w:val="center"/>
              <w:textAlignment w:val="baseline"/>
            </w:pPr>
            <w:r w:rsidRPr="00300770">
              <w:t>Полный</w:t>
            </w:r>
          </w:p>
        </w:tc>
      </w:tr>
    </w:tbl>
    <w:p w14:paraId="2E3822AF" w14:textId="77777777" w:rsidR="00DF1DD3" w:rsidRPr="00300770" w:rsidRDefault="00DF1DD3" w:rsidP="00DF1DD3">
      <w:pPr>
        <w:spacing w:line="360" w:lineRule="exact"/>
        <w:ind w:firstLine="709"/>
        <w:jc w:val="both"/>
        <w:rPr>
          <w:szCs w:val="20"/>
        </w:rPr>
      </w:pPr>
      <w:bookmarkStart w:id="496" w:name="_Toc312062910"/>
      <w:bookmarkStart w:id="497" w:name="_Toc314740958"/>
      <w:bookmarkStart w:id="498" w:name="_Toc314741913"/>
      <w:bookmarkStart w:id="499" w:name="_Toc314744597"/>
      <w:bookmarkStart w:id="500" w:name="_Toc315202810"/>
      <w:bookmarkStart w:id="501" w:name="_Toc315205901"/>
      <w:bookmarkStart w:id="502" w:name="_Toc315282258"/>
      <w:bookmarkStart w:id="503" w:name="_Toc318365256"/>
      <w:bookmarkStart w:id="504" w:name="_Toc320547478"/>
      <w:bookmarkStart w:id="505" w:name="_Toc320715165"/>
      <w:bookmarkStart w:id="506" w:name="_Toc320784408"/>
      <w:bookmarkStart w:id="507" w:name="_Toc321761915"/>
      <w:bookmarkStart w:id="508" w:name="_Toc321910040"/>
      <w:bookmarkStart w:id="509" w:name="_Toc322108898"/>
      <w:bookmarkStart w:id="510" w:name="_Toc322359751"/>
      <w:bookmarkStart w:id="511" w:name="_Toc322945855"/>
      <w:bookmarkStart w:id="512" w:name="_Toc322960877"/>
      <w:r w:rsidRPr="00300770">
        <w:rPr>
          <w:szCs w:val="20"/>
        </w:rPr>
        <w:t>2) уведомить об обеспечении доступа к запрашиваемому электронному сервису по адресу электронной почты _____________________.</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3A9770B6" w14:textId="77777777" w:rsidR="00DF1DD3" w:rsidRPr="00300770" w:rsidRDefault="00DF1DD3" w:rsidP="00DF1DD3">
      <w:pPr>
        <w:spacing w:line="360" w:lineRule="exact"/>
        <w:jc w:val="both"/>
        <w:rPr>
          <w:szCs w:val="20"/>
        </w:rPr>
      </w:pPr>
      <w:bookmarkStart w:id="513" w:name="_Toc312062911"/>
      <w:bookmarkStart w:id="514" w:name="_Toc314740959"/>
      <w:bookmarkStart w:id="515" w:name="_Toc314741914"/>
      <w:bookmarkStart w:id="516" w:name="_Toc314744598"/>
      <w:bookmarkStart w:id="517" w:name="_Toc315202811"/>
      <w:bookmarkStart w:id="518" w:name="_Toc315205902"/>
      <w:bookmarkStart w:id="519" w:name="_Toc315282259"/>
      <w:bookmarkStart w:id="520" w:name="_Toc318365257"/>
      <w:bookmarkStart w:id="521" w:name="_Toc320547479"/>
      <w:bookmarkStart w:id="522" w:name="_Toc320715166"/>
      <w:bookmarkStart w:id="523" w:name="_Toc320784409"/>
      <w:bookmarkStart w:id="524" w:name="_Toc321761916"/>
      <w:bookmarkStart w:id="525" w:name="_Toc321910041"/>
      <w:bookmarkStart w:id="526" w:name="_Toc322108899"/>
      <w:bookmarkStart w:id="527" w:name="_Toc322359752"/>
      <w:bookmarkStart w:id="528" w:name="_Toc322945856"/>
      <w:bookmarkStart w:id="529" w:name="_Toc322960878"/>
    </w:p>
    <w:tbl>
      <w:tblPr>
        <w:tblStyle w:val="24"/>
        <w:tblW w:w="0" w:type="auto"/>
        <w:tblLook w:val="04A0" w:firstRow="1" w:lastRow="0" w:firstColumn="1" w:lastColumn="0" w:noHBand="0" w:noVBand="1"/>
      </w:tblPr>
      <w:tblGrid>
        <w:gridCol w:w="2830"/>
        <w:gridCol w:w="6509"/>
      </w:tblGrid>
      <w:tr w:rsidR="00DF1DD3" w:rsidRPr="00300770" w14:paraId="0018F799" w14:textId="77777777" w:rsidTr="00C620D2">
        <w:tc>
          <w:tcPr>
            <w:tcW w:w="2830" w:type="dxa"/>
          </w:tcPr>
          <w:p w14:paraId="5ECBC77D" w14:textId="77777777" w:rsidR="00DF1DD3" w:rsidRPr="00300770" w:rsidRDefault="00DF1DD3" w:rsidP="00C620D2">
            <w:pPr>
              <w:spacing w:line="360" w:lineRule="exact"/>
              <w:jc w:val="both"/>
            </w:pPr>
            <w:r w:rsidRPr="00300770">
              <w:t>ИНН организации</w:t>
            </w:r>
          </w:p>
        </w:tc>
        <w:tc>
          <w:tcPr>
            <w:tcW w:w="6509" w:type="dxa"/>
          </w:tcPr>
          <w:p w14:paraId="4AB0EA4A" w14:textId="77777777" w:rsidR="00DF1DD3" w:rsidRPr="00300770" w:rsidRDefault="00DF1DD3" w:rsidP="00C620D2">
            <w:pPr>
              <w:spacing w:line="360" w:lineRule="exact"/>
              <w:jc w:val="both"/>
            </w:pPr>
          </w:p>
        </w:tc>
      </w:tr>
      <w:tr w:rsidR="00DF1DD3" w:rsidRPr="00300770" w14:paraId="6525EC07" w14:textId="77777777" w:rsidTr="00C620D2">
        <w:tc>
          <w:tcPr>
            <w:tcW w:w="2830" w:type="dxa"/>
          </w:tcPr>
          <w:p w14:paraId="58DF4C79" w14:textId="77777777" w:rsidR="00DF1DD3" w:rsidRPr="00300770" w:rsidRDefault="00DF1DD3" w:rsidP="00C620D2">
            <w:pPr>
              <w:spacing w:line="360" w:lineRule="exact"/>
              <w:jc w:val="both"/>
            </w:pPr>
            <w:r w:rsidRPr="00300770">
              <w:t xml:space="preserve">Перечень </w:t>
            </w:r>
            <w:r w:rsidRPr="00300770">
              <w:rPr>
                <w:lang w:val="en-US"/>
              </w:rPr>
              <w:t>IP</w:t>
            </w:r>
            <w:r w:rsidRPr="00300770">
              <w:t xml:space="preserve"> адресов </w:t>
            </w:r>
          </w:p>
        </w:tc>
        <w:tc>
          <w:tcPr>
            <w:tcW w:w="6509" w:type="dxa"/>
          </w:tcPr>
          <w:p w14:paraId="09859807" w14:textId="77777777" w:rsidR="00DF1DD3" w:rsidRPr="00300770" w:rsidRDefault="00DF1DD3" w:rsidP="00C620D2">
            <w:pPr>
              <w:spacing w:line="360" w:lineRule="exact"/>
              <w:jc w:val="both"/>
            </w:pPr>
          </w:p>
        </w:tc>
      </w:tr>
      <w:tr w:rsidR="00DF1DD3" w:rsidRPr="00300770" w14:paraId="121BDB55" w14:textId="77777777" w:rsidTr="00C620D2">
        <w:tc>
          <w:tcPr>
            <w:tcW w:w="2830" w:type="dxa"/>
          </w:tcPr>
          <w:p w14:paraId="7ADCBE2D" w14:textId="77777777" w:rsidR="00DF1DD3" w:rsidRPr="00300770" w:rsidRDefault="00DF1DD3" w:rsidP="00C620D2">
            <w:pPr>
              <w:spacing w:line="360" w:lineRule="exact"/>
              <w:jc w:val="both"/>
            </w:pPr>
            <w:r w:rsidRPr="00300770">
              <w:t>URL  ресурса</w:t>
            </w:r>
          </w:p>
        </w:tc>
        <w:tc>
          <w:tcPr>
            <w:tcW w:w="6509" w:type="dxa"/>
          </w:tcPr>
          <w:p w14:paraId="0178CB4C" w14:textId="77777777" w:rsidR="00DF1DD3" w:rsidRPr="00300770" w:rsidRDefault="00DF1DD3" w:rsidP="00C620D2">
            <w:pPr>
              <w:spacing w:line="360" w:lineRule="exact"/>
              <w:jc w:val="both"/>
            </w:pPr>
          </w:p>
        </w:tc>
      </w:tr>
      <w:tr w:rsidR="00DF1DD3" w:rsidRPr="00300770" w14:paraId="54B2C469" w14:textId="77777777" w:rsidTr="00C620D2">
        <w:tc>
          <w:tcPr>
            <w:tcW w:w="2830" w:type="dxa"/>
          </w:tcPr>
          <w:p w14:paraId="51BA129D" w14:textId="77777777" w:rsidR="00DF1DD3" w:rsidRPr="00300770" w:rsidRDefault="00DF1DD3" w:rsidP="00C620D2">
            <w:pPr>
              <w:spacing w:line="360" w:lineRule="exact"/>
              <w:jc w:val="both"/>
            </w:pPr>
            <w:r w:rsidRPr="00300770">
              <w:t>Тип организации</w:t>
            </w:r>
          </w:p>
        </w:tc>
        <w:tc>
          <w:tcPr>
            <w:tcW w:w="6509" w:type="dxa"/>
          </w:tcPr>
          <w:p w14:paraId="6A68E1FE" w14:textId="77777777" w:rsidR="00DF1DD3" w:rsidRPr="00300770" w:rsidRDefault="00DF1DD3" w:rsidP="00C620D2">
            <w:pPr>
              <w:spacing w:line="360" w:lineRule="exact"/>
              <w:jc w:val="both"/>
            </w:pPr>
            <w:r w:rsidRPr="00300770">
              <w:t>кредитная организация/</w:t>
            </w:r>
            <w:r w:rsidRPr="00300770">
              <w:rPr>
                <w:szCs w:val="20"/>
              </w:rPr>
              <w:t>электронная площадка</w:t>
            </w:r>
          </w:p>
        </w:tc>
      </w:tr>
      <w:tr w:rsidR="00DF1DD3" w:rsidRPr="00300770" w14:paraId="32AEA673" w14:textId="77777777" w:rsidTr="00C620D2">
        <w:tc>
          <w:tcPr>
            <w:tcW w:w="2830" w:type="dxa"/>
          </w:tcPr>
          <w:p w14:paraId="6925C2A3" w14:textId="77777777" w:rsidR="00DF1DD3" w:rsidRPr="00300770" w:rsidRDefault="00DF1DD3" w:rsidP="00C620D2">
            <w:pPr>
              <w:spacing w:line="360" w:lineRule="exact"/>
              <w:jc w:val="both"/>
            </w:pPr>
            <w:r w:rsidRPr="00300770">
              <w:rPr>
                <w:szCs w:val="20"/>
              </w:rPr>
              <w:t>Перечень реализованных методов</w:t>
            </w:r>
            <w:r w:rsidRPr="00300770" w:rsidDel="004C215F">
              <w:t xml:space="preserve"> </w:t>
            </w:r>
          </w:p>
        </w:tc>
        <w:tc>
          <w:tcPr>
            <w:tcW w:w="6509" w:type="dxa"/>
          </w:tcPr>
          <w:p w14:paraId="68A8E6E4" w14:textId="77777777" w:rsidR="00DF1DD3" w:rsidRPr="00300770" w:rsidRDefault="00DF1DD3" w:rsidP="00C620D2">
            <w:pPr>
              <w:spacing w:line="360" w:lineRule="exact"/>
              <w:jc w:val="both"/>
            </w:pPr>
            <w:r w:rsidRPr="00300770">
              <w:rPr>
                <w:szCs w:val="20"/>
              </w:rPr>
              <w:t>Приложение №1 Перечень реализованных методов по доступным операциям</w:t>
            </w:r>
          </w:p>
        </w:tc>
      </w:tr>
      <w:tr w:rsidR="00DF1DD3" w:rsidRPr="00300770" w14:paraId="03CF668D" w14:textId="77777777" w:rsidTr="00C620D2">
        <w:tc>
          <w:tcPr>
            <w:tcW w:w="2830" w:type="dxa"/>
          </w:tcPr>
          <w:p w14:paraId="713459A6" w14:textId="77777777" w:rsidR="00DF1DD3" w:rsidRPr="00300770" w:rsidRDefault="00DF1DD3" w:rsidP="00C620D2">
            <w:pPr>
              <w:spacing w:line="360" w:lineRule="exact"/>
              <w:jc w:val="both"/>
            </w:pPr>
            <w:r w:rsidRPr="00300770">
              <w:t xml:space="preserve">Анкета </w:t>
            </w:r>
          </w:p>
        </w:tc>
        <w:tc>
          <w:tcPr>
            <w:tcW w:w="6509" w:type="dxa"/>
          </w:tcPr>
          <w:p w14:paraId="00602746" w14:textId="77777777" w:rsidR="00DF1DD3" w:rsidRPr="00300770" w:rsidRDefault="00DF1DD3" w:rsidP="00C620D2">
            <w:pPr>
              <w:spacing w:line="360" w:lineRule="exact"/>
              <w:jc w:val="both"/>
            </w:pPr>
            <w:r w:rsidRPr="00300770">
              <w:t>приведена в Приложении №2 к форме заявки</w:t>
            </w:r>
          </w:p>
        </w:tc>
      </w:tr>
    </w:tbl>
    <w:p w14:paraId="469DD297" w14:textId="77777777" w:rsidR="00DF1DD3" w:rsidRPr="00300770" w:rsidRDefault="00DF1DD3" w:rsidP="00DF1DD3">
      <w:pPr>
        <w:spacing w:line="360" w:lineRule="exact"/>
        <w:ind w:firstLine="709"/>
        <w:jc w:val="right"/>
        <w:rPr>
          <w:sz w:val="28"/>
          <w:szCs w:val="28"/>
        </w:rPr>
      </w:pPr>
      <w:bookmarkStart w:id="530" w:name="_Toc312062913"/>
      <w:bookmarkStart w:id="531" w:name="_Toc314740961"/>
      <w:bookmarkStart w:id="532" w:name="_Toc314741916"/>
      <w:bookmarkStart w:id="533" w:name="_Toc314744600"/>
      <w:bookmarkStart w:id="534" w:name="_Toc315202813"/>
      <w:bookmarkStart w:id="535" w:name="_Toc315205904"/>
      <w:bookmarkStart w:id="536" w:name="_Toc315282261"/>
      <w:bookmarkStart w:id="537" w:name="_Toc318365259"/>
      <w:bookmarkStart w:id="538" w:name="_Toc320547481"/>
      <w:bookmarkStart w:id="539" w:name="_Toc320715168"/>
      <w:bookmarkStart w:id="540" w:name="_Toc320784411"/>
      <w:bookmarkStart w:id="541" w:name="_Toc321761918"/>
      <w:bookmarkStart w:id="542" w:name="_Toc321910043"/>
      <w:bookmarkStart w:id="543" w:name="_Toc322108901"/>
      <w:bookmarkStart w:id="544" w:name="_Toc322359754"/>
      <w:bookmarkStart w:id="545" w:name="_Toc322945858"/>
      <w:bookmarkStart w:id="546" w:name="_Toc322960880"/>
      <w:bookmarkStart w:id="547" w:name="_Toc326936540"/>
      <w:bookmarkStart w:id="548" w:name="_Toc327024048"/>
      <w:bookmarkStart w:id="549" w:name="_Toc327362788"/>
      <w:bookmarkStart w:id="550" w:name="_Toc327373363"/>
      <w:bookmarkStart w:id="551" w:name="_Toc327435979"/>
      <w:bookmarkStart w:id="552" w:name="_Toc327437222"/>
      <w:bookmarkStart w:id="553" w:name="_Toc327794981"/>
      <w:bookmarkStart w:id="554" w:name="_Toc329011996"/>
      <w:bookmarkStart w:id="555" w:name="_Toc329013243"/>
      <w:bookmarkStart w:id="556" w:name="_Toc329082273"/>
      <w:bookmarkStart w:id="557" w:name="_Toc329083347"/>
      <w:bookmarkStart w:id="558" w:name="_Toc329086382"/>
      <w:bookmarkStart w:id="559" w:name="_Toc329339892"/>
      <w:bookmarkStart w:id="560" w:name="_Toc332119814"/>
      <w:bookmarkStart w:id="561" w:name="_Toc332131299"/>
      <w:bookmarkStart w:id="562" w:name="_Toc332279663"/>
      <w:bookmarkStart w:id="563" w:name="_Toc332703475"/>
      <w:bookmarkStart w:id="564" w:name="_Toc334016697"/>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2FA4C8E1" w14:textId="77777777" w:rsidR="00DF1DD3" w:rsidRPr="00300770" w:rsidRDefault="00DF1DD3" w:rsidP="00DF1DD3">
      <w:pPr>
        <w:spacing w:line="360" w:lineRule="exact"/>
        <w:ind w:firstLine="709"/>
        <w:jc w:val="right"/>
        <w:rPr>
          <w:sz w:val="28"/>
          <w:szCs w:val="28"/>
        </w:rPr>
      </w:pPr>
    </w:p>
    <w:p w14:paraId="5FBB2126" w14:textId="77777777" w:rsidR="00DF1DD3" w:rsidRPr="00300770" w:rsidRDefault="00DF1DD3" w:rsidP="00DF1DD3">
      <w:pPr>
        <w:pageBreakBefore/>
        <w:spacing w:line="360" w:lineRule="exact"/>
        <w:ind w:firstLine="709"/>
        <w:jc w:val="right"/>
        <w:rPr>
          <w:sz w:val="28"/>
          <w:szCs w:val="28"/>
        </w:rPr>
      </w:pPr>
      <w:r w:rsidRPr="00300770">
        <w:rPr>
          <w:sz w:val="28"/>
          <w:szCs w:val="28"/>
        </w:rPr>
        <w:lastRenderedPageBreak/>
        <w:t>При</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300770">
        <w:rPr>
          <w:sz w:val="28"/>
          <w:szCs w:val="28"/>
        </w:rPr>
        <w:t xml:space="preserve">ложение №1 </w:t>
      </w:r>
    </w:p>
    <w:p w14:paraId="28F39E99" w14:textId="77777777" w:rsidR="00DF1DD3" w:rsidRPr="00300770" w:rsidRDefault="00DF1DD3" w:rsidP="00DF1DD3">
      <w:pPr>
        <w:spacing w:line="360" w:lineRule="exact"/>
        <w:ind w:firstLine="709"/>
        <w:jc w:val="right"/>
        <w:rPr>
          <w:sz w:val="28"/>
          <w:szCs w:val="28"/>
        </w:rPr>
      </w:pPr>
      <w:r w:rsidRPr="00300770">
        <w:rPr>
          <w:sz w:val="28"/>
          <w:szCs w:val="28"/>
        </w:rPr>
        <w:t>Перечень реализованных методов по доступным операциям</w:t>
      </w:r>
    </w:p>
    <w:p w14:paraId="25182DB9" w14:textId="77777777" w:rsidR="00DF1DD3" w:rsidRPr="00300770" w:rsidRDefault="00DF1DD3" w:rsidP="00DF1DD3">
      <w:pPr>
        <w:spacing w:line="360" w:lineRule="exact"/>
        <w:ind w:firstLine="709"/>
        <w:jc w:val="right"/>
        <w:rPr>
          <w:sz w:val="28"/>
          <w:szCs w:val="28"/>
        </w:rPr>
      </w:pPr>
    </w:p>
    <w:p w14:paraId="2B9ED964" w14:textId="77777777" w:rsidR="00DF1DD3" w:rsidRPr="00300770" w:rsidRDefault="00DF1DD3" w:rsidP="00DF1DD3">
      <w:pPr>
        <w:widowControl w:val="0"/>
        <w:autoSpaceDN w:val="0"/>
        <w:adjustRightInd w:val="0"/>
        <w:spacing w:line="360" w:lineRule="atLeast"/>
        <w:jc w:val="both"/>
        <w:textAlignment w:val="baseline"/>
        <w:rPr>
          <w:bCs/>
          <w:iCs/>
        </w:rPr>
      </w:pPr>
      <w:r w:rsidRPr="00300770">
        <w:rPr>
          <w:bCs/>
          <w:iCs/>
        </w:rPr>
        <w:t>В приведенной ниже таблице необходимо установить отметки согласно следующей логике:</w:t>
      </w:r>
    </w:p>
    <w:p w14:paraId="08069A3D" w14:textId="77777777" w:rsidR="00DF1DD3" w:rsidRPr="00300770" w:rsidRDefault="00DF1DD3" w:rsidP="000E5E26">
      <w:pPr>
        <w:pStyle w:val="ae"/>
        <w:widowControl w:val="0"/>
        <w:numPr>
          <w:ilvl w:val="0"/>
          <w:numId w:val="11"/>
        </w:numPr>
        <w:autoSpaceDN w:val="0"/>
        <w:adjustRightInd w:val="0"/>
        <w:spacing w:line="360" w:lineRule="atLeast"/>
        <w:jc w:val="both"/>
        <w:textAlignment w:val="baseline"/>
        <w:rPr>
          <w:bCs/>
          <w:iCs/>
        </w:rPr>
      </w:pPr>
      <w:r w:rsidRPr="00300770">
        <w:rPr>
          <w:bCs/>
          <w:iCs/>
        </w:rPr>
        <w:t>Отмечен символом – * – Партнер планирует реализовать метод, необходим доступ</w:t>
      </w:r>
    </w:p>
    <w:p w14:paraId="0057BF86" w14:textId="77777777" w:rsidR="00DF1DD3" w:rsidRPr="00300770" w:rsidRDefault="00DF1DD3" w:rsidP="000E5E26">
      <w:pPr>
        <w:pStyle w:val="ae"/>
        <w:widowControl w:val="0"/>
        <w:numPr>
          <w:ilvl w:val="0"/>
          <w:numId w:val="11"/>
        </w:numPr>
        <w:autoSpaceDN w:val="0"/>
        <w:adjustRightInd w:val="0"/>
        <w:spacing w:line="360" w:lineRule="atLeast"/>
        <w:jc w:val="both"/>
        <w:textAlignment w:val="baseline"/>
        <w:rPr>
          <w:bCs/>
          <w:iCs/>
        </w:rPr>
      </w:pPr>
      <w:r w:rsidRPr="00300770">
        <w:rPr>
          <w:bCs/>
          <w:iCs/>
        </w:rPr>
        <w:t xml:space="preserve">Отмечен символом – х – Партнеру не доступен метод. </w:t>
      </w:r>
    </w:p>
    <w:p w14:paraId="415B3559" w14:textId="77777777" w:rsidR="00DF1DD3" w:rsidRDefault="00DF1DD3" w:rsidP="00DF1DD3">
      <w:pPr>
        <w:widowControl w:val="0"/>
        <w:autoSpaceDN w:val="0"/>
        <w:adjustRightInd w:val="0"/>
        <w:spacing w:line="360" w:lineRule="atLeast"/>
        <w:jc w:val="both"/>
        <w:textAlignment w:val="baseline"/>
        <w:rPr>
          <w:b/>
          <w:bCs/>
          <w:iCs/>
          <w:sz w:val="28"/>
          <w:szCs w:val="28"/>
        </w:rPr>
      </w:pPr>
    </w:p>
    <w:tbl>
      <w:tblPr>
        <w:tblW w:w="10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65"/>
        <w:gridCol w:w="754"/>
        <w:gridCol w:w="821"/>
        <w:gridCol w:w="2951"/>
        <w:gridCol w:w="1088"/>
        <w:gridCol w:w="3822"/>
      </w:tblGrid>
      <w:tr w:rsidR="00243954" w:rsidRPr="00243954" w14:paraId="2D613DD1" w14:textId="77777777" w:rsidTr="00243954">
        <w:trPr>
          <w:trHeight w:val="404"/>
        </w:trPr>
        <w:tc>
          <w:tcPr>
            <w:tcW w:w="438" w:type="dxa"/>
            <w:shd w:val="clear" w:color="auto" w:fill="auto"/>
            <w:noWrap/>
            <w:vAlign w:val="bottom"/>
            <w:hideMark/>
          </w:tcPr>
          <w:p w14:paraId="70AAD11A" w14:textId="77777777" w:rsidR="00243954" w:rsidRPr="00243954" w:rsidRDefault="00243954" w:rsidP="00E77FFE">
            <w:pPr>
              <w:jc w:val="center"/>
              <w:rPr>
                <w:b/>
                <w:bCs/>
                <w:color w:val="000000"/>
                <w:sz w:val="22"/>
                <w:szCs w:val="22"/>
              </w:rPr>
            </w:pPr>
            <w:r w:rsidRPr="00243954">
              <w:rPr>
                <w:b/>
                <w:bCs/>
                <w:color w:val="000000"/>
                <w:sz w:val="22"/>
                <w:szCs w:val="22"/>
              </w:rPr>
              <w:t>№</w:t>
            </w:r>
          </w:p>
        </w:tc>
        <w:tc>
          <w:tcPr>
            <w:tcW w:w="565" w:type="dxa"/>
            <w:shd w:val="clear" w:color="auto" w:fill="auto"/>
            <w:noWrap/>
            <w:vAlign w:val="center"/>
            <w:hideMark/>
          </w:tcPr>
          <w:p w14:paraId="6424C7B5" w14:textId="77777777" w:rsidR="00243954" w:rsidRPr="00243954" w:rsidRDefault="00243954" w:rsidP="00E77FFE">
            <w:pPr>
              <w:jc w:val="right"/>
              <w:rPr>
                <w:b/>
                <w:bCs/>
                <w:color w:val="000000"/>
                <w:sz w:val="22"/>
                <w:szCs w:val="22"/>
              </w:rPr>
            </w:pPr>
            <w:r w:rsidRPr="00243954">
              <w:rPr>
                <w:b/>
                <w:bCs/>
                <w:color w:val="000000"/>
                <w:sz w:val="22"/>
                <w:szCs w:val="22"/>
              </w:rPr>
              <w:t>Гр</w:t>
            </w:r>
          </w:p>
        </w:tc>
        <w:tc>
          <w:tcPr>
            <w:tcW w:w="754" w:type="dxa"/>
            <w:shd w:val="clear" w:color="auto" w:fill="auto"/>
            <w:noWrap/>
            <w:vAlign w:val="bottom"/>
            <w:hideMark/>
          </w:tcPr>
          <w:p w14:paraId="720E4EEE" w14:textId="77777777" w:rsidR="00243954" w:rsidRPr="00243954" w:rsidRDefault="00243954" w:rsidP="00E77FFE">
            <w:pPr>
              <w:rPr>
                <w:b/>
                <w:bCs/>
                <w:color w:val="000000"/>
                <w:sz w:val="22"/>
                <w:szCs w:val="22"/>
              </w:rPr>
            </w:pPr>
            <w:r w:rsidRPr="00243954">
              <w:rPr>
                <w:b/>
                <w:bCs/>
                <w:color w:val="000000"/>
                <w:sz w:val="22"/>
                <w:szCs w:val="22"/>
              </w:rPr>
              <w:t>№ А (true)</w:t>
            </w:r>
          </w:p>
        </w:tc>
        <w:tc>
          <w:tcPr>
            <w:tcW w:w="821" w:type="dxa"/>
            <w:shd w:val="clear" w:color="auto" w:fill="auto"/>
            <w:noWrap/>
            <w:vAlign w:val="bottom"/>
            <w:hideMark/>
          </w:tcPr>
          <w:p w14:paraId="29F6FB0C" w14:textId="77777777" w:rsidR="00243954" w:rsidRPr="00243954" w:rsidRDefault="00243954" w:rsidP="00E77FFE">
            <w:pPr>
              <w:rPr>
                <w:b/>
                <w:bCs/>
                <w:color w:val="000000"/>
                <w:sz w:val="22"/>
                <w:szCs w:val="22"/>
              </w:rPr>
            </w:pPr>
            <w:r w:rsidRPr="00243954">
              <w:rPr>
                <w:b/>
                <w:bCs/>
                <w:color w:val="000000"/>
                <w:sz w:val="22"/>
                <w:szCs w:val="22"/>
              </w:rPr>
              <w:t>№ API</w:t>
            </w:r>
          </w:p>
        </w:tc>
        <w:tc>
          <w:tcPr>
            <w:tcW w:w="2951" w:type="dxa"/>
            <w:shd w:val="clear" w:color="auto" w:fill="auto"/>
            <w:vAlign w:val="bottom"/>
            <w:hideMark/>
          </w:tcPr>
          <w:p w14:paraId="0309B522" w14:textId="77777777" w:rsidR="00243954" w:rsidRPr="00243954" w:rsidRDefault="00243954" w:rsidP="00E77FFE">
            <w:pPr>
              <w:rPr>
                <w:b/>
                <w:bCs/>
                <w:color w:val="000000"/>
                <w:sz w:val="22"/>
                <w:szCs w:val="22"/>
              </w:rPr>
            </w:pPr>
            <w:r w:rsidRPr="00243954">
              <w:rPr>
                <w:b/>
                <w:bCs/>
                <w:color w:val="000000"/>
                <w:sz w:val="22"/>
                <w:szCs w:val="22"/>
              </w:rPr>
              <w:t>Описание методов для взаимодействия с ПП НПД</w:t>
            </w:r>
          </w:p>
        </w:tc>
        <w:tc>
          <w:tcPr>
            <w:tcW w:w="1088" w:type="dxa"/>
            <w:shd w:val="clear" w:color="auto" w:fill="auto"/>
            <w:noWrap/>
            <w:vAlign w:val="bottom"/>
            <w:hideMark/>
          </w:tcPr>
          <w:p w14:paraId="26768E8D" w14:textId="77777777" w:rsidR="00243954" w:rsidRPr="00243954" w:rsidRDefault="00243954" w:rsidP="00E77FFE">
            <w:pPr>
              <w:rPr>
                <w:b/>
                <w:bCs/>
                <w:color w:val="000000"/>
                <w:sz w:val="22"/>
                <w:szCs w:val="22"/>
              </w:rPr>
            </w:pPr>
            <w:r w:rsidRPr="00243954">
              <w:rPr>
                <w:b/>
                <w:bCs/>
                <w:color w:val="000000"/>
                <w:sz w:val="22"/>
                <w:szCs w:val="22"/>
              </w:rPr>
              <w:t>Отметка</w:t>
            </w:r>
          </w:p>
        </w:tc>
        <w:tc>
          <w:tcPr>
            <w:tcW w:w="3822" w:type="dxa"/>
            <w:shd w:val="clear" w:color="auto" w:fill="auto"/>
            <w:noWrap/>
            <w:vAlign w:val="bottom"/>
            <w:hideMark/>
          </w:tcPr>
          <w:p w14:paraId="2D478FB7" w14:textId="77777777" w:rsidR="00243954" w:rsidRPr="00243954" w:rsidRDefault="00243954" w:rsidP="00E77FFE">
            <w:pPr>
              <w:rPr>
                <w:b/>
                <w:bCs/>
                <w:color w:val="000000"/>
                <w:sz w:val="22"/>
                <w:szCs w:val="22"/>
              </w:rPr>
            </w:pPr>
            <w:r w:rsidRPr="00243954">
              <w:rPr>
                <w:b/>
                <w:bCs/>
                <w:color w:val="000000"/>
                <w:sz w:val="22"/>
                <w:szCs w:val="22"/>
              </w:rPr>
              <w:t>Наименование метода</w:t>
            </w:r>
          </w:p>
        </w:tc>
      </w:tr>
      <w:tr w:rsidR="00243954" w:rsidRPr="00243954" w14:paraId="11D4DCDE" w14:textId="77777777" w:rsidTr="00243954">
        <w:trPr>
          <w:trHeight w:val="203"/>
        </w:trPr>
        <w:tc>
          <w:tcPr>
            <w:tcW w:w="438" w:type="dxa"/>
            <w:shd w:val="clear" w:color="auto" w:fill="auto"/>
            <w:noWrap/>
            <w:hideMark/>
          </w:tcPr>
          <w:p w14:paraId="068D48B5" w14:textId="77777777" w:rsidR="00243954" w:rsidRPr="00243954" w:rsidRDefault="00243954" w:rsidP="00E77FFE">
            <w:pPr>
              <w:jc w:val="center"/>
              <w:rPr>
                <w:color w:val="000000"/>
                <w:sz w:val="22"/>
                <w:szCs w:val="22"/>
              </w:rPr>
            </w:pPr>
            <w:r w:rsidRPr="00243954">
              <w:rPr>
                <w:color w:val="000000"/>
                <w:sz w:val="22"/>
                <w:szCs w:val="22"/>
              </w:rPr>
              <w:t>1</w:t>
            </w:r>
          </w:p>
        </w:tc>
        <w:tc>
          <w:tcPr>
            <w:tcW w:w="565" w:type="dxa"/>
            <w:shd w:val="clear" w:color="auto" w:fill="auto"/>
            <w:noWrap/>
            <w:vAlign w:val="center"/>
            <w:hideMark/>
          </w:tcPr>
          <w:p w14:paraId="752AE9B2" w14:textId="77777777" w:rsidR="00243954" w:rsidRPr="00243954" w:rsidRDefault="00243954" w:rsidP="00E77FFE">
            <w:pPr>
              <w:jc w:val="center"/>
              <w:rPr>
                <w:b/>
                <w:bCs/>
                <w:color w:val="000000"/>
                <w:sz w:val="22"/>
                <w:szCs w:val="22"/>
              </w:rPr>
            </w:pPr>
            <w:r w:rsidRPr="00243954">
              <w:rPr>
                <w:b/>
                <w:bCs/>
                <w:color w:val="000000"/>
                <w:sz w:val="22"/>
                <w:szCs w:val="22"/>
              </w:rPr>
              <w:t>2</w:t>
            </w:r>
          </w:p>
        </w:tc>
        <w:tc>
          <w:tcPr>
            <w:tcW w:w="754" w:type="dxa"/>
            <w:shd w:val="clear" w:color="auto" w:fill="auto"/>
            <w:noWrap/>
            <w:vAlign w:val="bottom"/>
            <w:hideMark/>
          </w:tcPr>
          <w:p w14:paraId="0A54365F" w14:textId="77777777" w:rsidR="00243954" w:rsidRPr="00243954" w:rsidRDefault="00243954" w:rsidP="00E77FFE">
            <w:pPr>
              <w:jc w:val="center"/>
              <w:rPr>
                <w:color w:val="000000"/>
                <w:sz w:val="22"/>
                <w:szCs w:val="22"/>
              </w:rPr>
            </w:pPr>
          </w:p>
        </w:tc>
        <w:tc>
          <w:tcPr>
            <w:tcW w:w="821" w:type="dxa"/>
            <w:shd w:val="clear" w:color="auto" w:fill="auto"/>
            <w:noWrap/>
            <w:vAlign w:val="bottom"/>
            <w:hideMark/>
          </w:tcPr>
          <w:p w14:paraId="5BB692C8" w14:textId="77777777" w:rsidR="00243954" w:rsidRPr="00243954" w:rsidRDefault="00243954" w:rsidP="00E77FFE">
            <w:pPr>
              <w:jc w:val="center"/>
              <w:rPr>
                <w:color w:val="000000"/>
                <w:sz w:val="22"/>
                <w:szCs w:val="22"/>
              </w:rPr>
            </w:pPr>
            <w:r w:rsidRPr="00243954">
              <w:rPr>
                <w:color w:val="000000"/>
                <w:sz w:val="22"/>
                <w:szCs w:val="22"/>
              </w:rPr>
              <w:t>4</w:t>
            </w:r>
          </w:p>
        </w:tc>
        <w:tc>
          <w:tcPr>
            <w:tcW w:w="2951" w:type="dxa"/>
            <w:shd w:val="clear" w:color="auto" w:fill="auto"/>
            <w:vAlign w:val="bottom"/>
            <w:hideMark/>
          </w:tcPr>
          <w:p w14:paraId="0629EC4F" w14:textId="77777777" w:rsidR="00243954" w:rsidRPr="00243954" w:rsidRDefault="00243954" w:rsidP="00E77FFE">
            <w:pPr>
              <w:jc w:val="center"/>
              <w:rPr>
                <w:color w:val="000000"/>
                <w:sz w:val="22"/>
                <w:szCs w:val="22"/>
              </w:rPr>
            </w:pPr>
            <w:r w:rsidRPr="00243954">
              <w:rPr>
                <w:color w:val="000000"/>
                <w:sz w:val="22"/>
                <w:szCs w:val="22"/>
              </w:rPr>
              <w:t>5</w:t>
            </w:r>
          </w:p>
        </w:tc>
        <w:tc>
          <w:tcPr>
            <w:tcW w:w="1088" w:type="dxa"/>
            <w:shd w:val="clear" w:color="auto" w:fill="auto"/>
            <w:noWrap/>
            <w:vAlign w:val="bottom"/>
            <w:hideMark/>
          </w:tcPr>
          <w:p w14:paraId="115B4A86" w14:textId="77777777" w:rsidR="00243954" w:rsidRPr="00243954" w:rsidRDefault="00243954" w:rsidP="00E77FFE">
            <w:pPr>
              <w:jc w:val="center"/>
              <w:rPr>
                <w:color w:val="000000"/>
                <w:sz w:val="22"/>
                <w:szCs w:val="22"/>
              </w:rPr>
            </w:pPr>
            <w:r w:rsidRPr="00243954">
              <w:rPr>
                <w:color w:val="000000"/>
                <w:sz w:val="22"/>
                <w:szCs w:val="22"/>
              </w:rPr>
              <w:t>6</w:t>
            </w:r>
          </w:p>
        </w:tc>
        <w:tc>
          <w:tcPr>
            <w:tcW w:w="3822" w:type="dxa"/>
            <w:shd w:val="clear" w:color="auto" w:fill="auto"/>
            <w:noWrap/>
            <w:vAlign w:val="bottom"/>
            <w:hideMark/>
          </w:tcPr>
          <w:p w14:paraId="7646B684" w14:textId="77777777" w:rsidR="00243954" w:rsidRPr="00243954" w:rsidRDefault="00243954" w:rsidP="00E77FFE">
            <w:pPr>
              <w:jc w:val="center"/>
              <w:rPr>
                <w:color w:val="000000"/>
                <w:sz w:val="22"/>
                <w:szCs w:val="22"/>
              </w:rPr>
            </w:pPr>
            <w:r w:rsidRPr="00243954">
              <w:rPr>
                <w:color w:val="000000"/>
                <w:sz w:val="22"/>
                <w:szCs w:val="22"/>
              </w:rPr>
              <w:t>7</w:t>
            </w:r>
          </w:p>
        </w:tc>
      </w:tr>
      <w:tr w:rsidR="00243954" w:rsidRPr="00243954" w14:paraId="2119A194" w14:textId="77777777" w:rsidTr="00243954">
        <w:trPr>
          <w:trHeight w:val="404"/>
        </w:trPr>
        <w:tc>
          <w:tcPr>
            <w:tcW w:w="438" w:type="dxa"/>
            <w:shd w:val="clear" w:color="auto" w:fill="auto"/>
            <w:noWrap/>
            <w:hideMark/>
          </w:tcPr>
          <w:p w14:paraId="2E29EE51" w14:textId="77777777" w:rsidR="00243954" w:rsidRPr="00243954" w:rsidRDefault="00243954" w:rsidP="00E77FFE">
            <w:pPr>
              <w:jc w:val="center"/>
              <w:rPr>
                <w:color w:val="000000"/>
                <w:sz w:val="22"/>
                <w:szCs w:val="22"/>
              </w:rPr>
            </w:pPr>
            <w:r w:rsidRPr="00243954">
              <w:rPr>
                <w:color w:val="000000"/>
                <w:sz w:val="22"/>
                <w:szCs w:val="22"/>
              </w:rPr>
              <w:t>1</w:t>
            </w:r>
          </w:p>
        </w:tc>
        <w:tc>
          <w:tcPr>
            <w:tcW w:w="565" w:type="dxa"/>
            <w:vMerge w:val="restart"/>
            <w:shd w:val="clear" w:color="auto" w:fill="auto"/>
            <w:noWrap/>
            <w:textDirection w:val="btLr"/>
            <w:vAlign w:val="center"/>
            <w:hideMark/>
          </w:tcPr>
          <w:p w14:paraId="19A85FB6" w14:textId="77777777" w:rsidR="00243954" w:rsidRPr="00243954" w:rsidRDefault="00243954" w:rsidP="00E77FFE">
            <w:pPr>
              <w:ind w:left="113" w:right="113"/>
              <w:jc w:val="center"/>
              <w:rPr>
                <w:b/>
                <w:bCs/>
                <w:color w:val="000000"/>
                <w:sz w:val="22"/>
                <w:szCs w:val="22"/>
              </w:rPr>
            </w:pPr>
            <w:r w:rsidRPr="00243954">
              <w:rPr>
                <w:b/>
                <w:bCs/>
                <w:color w:val="000000"/>
                <w:sz w:val="22"/>
                <w:szCs w:val="22"/>
              </w:rPr>
              <w:t>Регистрация приложения – Права Партнера</w:t>
            </w:r>
          </w:p>
        </w:tc>
        <w:tc>
          <w:tcPr>
            <w:tcW w:w="754" w:type="dxa"/>
            <w:shd w:val="clear" w:color="auto" w:fill="auto"/>
            <w:hideMark/>
          </w:tcPr>
          <w:p w14:paraId="6B6C8B20" w14:textId="77777777" w:rsidR="00243954" w:rsidRPr="00243954" w:rsidRDefault="00243954" w:rsidP="00E77FFE">
            <w:pPr>
              <w:jc w:val="center"/>
              <w:rPr>
                <w:color w:val="000000"/>
                <w:sz w:val="22"/>
                <w:szCs w:val="22"/>
              </w:rPr>
            </w:pPr>
            <w:r w:rsidRPr="00243954">
              <w:rPr>
                <w:color w:val="000000"/>
                <w:sz w:val="22"/>
                <w:szCs w:val="22"/>
              </w:rPr>
              <w:t>28</w:t>
            </w:r>
          </w:p>
        </w:tc>
        <w:tc>
          <w:tcPr>
            <w:tcW w:w="821" w:type="dxa"/>
            <w:shd w:val="clear" w:color="auto" w:fill="auto"/>
            <w:noWrap/>
            <w:hideMark/>
          </w:tcPr>
          <w:p w14:paraId="3E224BCD" w14:textId="77777777" w:rsidR="00243954" w:rsidRPr="00243954" w:rsidRDefault="00243954" w:rsidP="00E77FFE">
            <w:pPr>
              <w:rPr>
                <w:color w:val="000000"/>
                <w:sz w:val="22"/>
                <w:szCs w:val="22"/>
              </w:rPr>
            </w:pPr>
            <w:r w:rsidRPr="00243954">
              <w:rPr>
                <w:color w:val="000000"/>
                <w:sz w:val="22"/>
                <w:szCs w:val="22"/>
              </w:rPr>
              <w:t>1.1.1.</w:t>
            </w:r>
          </w:p>
        </w:tc>
        <w:tc>
          <w:tcPr>
            <w:tcW w:w="2951" w:type="dxa"/>
            <w:shd w:val="clear" w:color="auto" w:fill="auto"/>
            <w:vAlign w:val="bottom"/>
            <w:hideMark/>
          </w:tcPr>
          <w:p w14:paraId="44C2D702" w14:textId="77777777" w:rsidR="00243954" w:rsidRPr="00243954" w:rsidRDefault="00243954" w:rsidP="00E77FFE">
            <w:pPr>
              <w:rPr>
                <w:color w:val="000000"/>
                <w:sz w:val="22"/>
                <w:szCs w:val="22"/>
              </w:rPr>
            </w:pPr>
            <w:r w:rsidRPr="00243954">
              <w:rPr>
                <w:color w:val="000000"/>
                <w:sz w:val="22"/>
                <w:szCs w:val="22"/>
              </w:rPr>
              <w:t>Регистрация приложения Партнера</w:t>
            </w:r>
          </w:p>
        </w:tc>
        <w:tc>
          <w:tcPr>
            <w:tcW w:w="1088" w:type="dxa"/>
            <w:shd w:val="clear" w:color="auto" w:fill="auto"/>
            <w:noWrap/>
            <w:vAlign w:val="bottom"/>
            <w:hideMark/>
          </w:tcPr>
          <w:p w14:paraId="01BF31E9"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EEA6461" w14:textId="77777777" w:rsidR="00243954" w:rsidRPr="00243954" w:rsidRDefault="00243954" w:rsidP="00E77FFE">
            <w:pPr>
              <w:rPr>
                <w:color w:val="000000"/>
                <w:sz w:val="22"/>
                <w:szCs w:val="22"/>
              </w:rPr>
            </w:pPr>
            <w:r w:rsidRPr="00243954">
              <w:rPr>
                <w:color w:val="000000"/>
                <w:sz w:val="22"/>
                <w:szCs w:val="22"/>
              </w:rPr>
              <w:t>PostPlatformRegistrationRequest</w:t>
            </w:r>
          </w:p>
        </w:tc>
      </w:tr>
      <w:tr w:rsidR="00243954" w:rsidRPr="00243954" w14:paraId="7FB0CA52" w14:textId="77777777" w:rsidTr="00243954">
        <w:trPr>
          <w:trHeight w:val="417"/>
        </w:trPr>
        <w:tc>
          <w:tcPr>
            <w:tcW w:w="438" w:type="dxa"/>
            <w:shd w:val="clear" w:color="auto" w:fill="auto"/>
            <w:noWrap/>
            <w:hideMark/>
          </w:tcPr>
          <w:p w14:paraId="6F58680E" w14:textId="77777777" w:rsidR="00243954" w:rsidRPr="00243954" w:rsidRDefault="00243954" w:rsidP="00E77FFE">
            <w:pPr>
              <w:jc w:val="center"/>
              <w:rPr>
                <w:color w:val="000000"/>
                <w:sz w:val="22"/>
                <w:szCs w:val="22"/>
              </w:rPr>
            </w:pPr>
            <w:r w:rsidRPr="00243954">
              <w:rPr>
                <w:color w:val="000000"/>
                <w:sz w:val="22"/>
                <w:szCs w:val="22"/>
              </w:rPr>
              <w:t>2</w:t>
            </w:r>
          </w:p>
        </w:tc>
        <w:tc>
          <w:tcPr>
            <w:tcW w:w="565" w:type="dxa"/>
            <w:vMerge/>
            <w:shd w:val="clear" w:color="auto" w:fill="auto"/>
            <w:noWrap/>
            <w:vAlign w:val="center"/>
            <w:hideMark/>
          </w:tcPr>
          <w:p w14:paraId="2D9CD141" w14:textId="77777777" w:rsidR="00243954" w:rsidRPr="00243954" w:rsidRDefault="00243954" w:rsidP="00E77FFE">
            <w:pPr>
              <w:jc w:val="right"/>
              <w:rPr>
                <w:b/>
                <w:bCs/>
                <w:color w:val="000000"/>
                <w:sz w:val="22"/>
                <w:szCs w:val="22"/>
              </w:rPr>
            </w:pPr>
          </w:p>
        </w:tc>
        <w:tc>
          <w:tcPr>
            <w:tcW w:w="754" w:type="dxa"/>
            <w:shd w:val="clear" w:color="auto" w:fill="auto"/>
            <w:hideMark/>
          </w:tcPr>
          <w:p w14:paraId="7414814D" w14:textId="77777777" w:rsidR="00243954" w:rsidRPr="00243954" w:rsidRDefault="00243954" w:rsidP="00E77FFE">
            <w:pPr>
              <w:jc w:val="center"/>
              <w:rPr>
                <w:color w:val="000000"/>
                <w:sz w:val="22"/>
                <w:szCs w:val="22"/>
              </w:rPr>
            </w:pPr>
            <w:r w:rsidRPr="00243954">
              <w:rPr>
                <w:color w:val="000000"/>
                <w:sz w:val="22"/>
                <w:szCs w:val="22"/>
              </w:rPr>
              <w:t>2</w:t>
            </w:r>
          </w:p>
        </w:tc>
        <w:tc>
          <w:tcPr>
            <w:tcW w:w="821" w:type="dxa"/>
            <w:shd w:val="clear" w:color="auto" w:fill="auto"/>
            <w:noWrap/>
            <w:hideMark/>
          </w:tcPr>
          <w:p w14:paraId="51B16D3E" w14:textId="77777777" w:rsidR="00243954" w:rsidRPr="00243954" w:rsidRDefault="00243954" w:rsidP="00E77FFE">
            <w:pPr>
              <w:rPr>
                <w:color w:val="000000"/>
                <w:sz w:val="22"/>
                <w:szCs w:val="22"/>
              </w:rPr>
            </w:pPr>
            <w:r w:rsidRPr="00243954">
              <w:rPr>
                <w:color w:val="000000"/>
                <w:sz w:val="22"/>
                <w:szCs w:val="22"/>
              </w:rPr>
              <w:t>1.2.1.</w:t>
            </w:r>
          </w:p>
        </w:tc>
        <w:tc>
          <w:tcPr>
            <w:tcW w:w="2951" w:type="dxa"/>
            <w:shd w:val="clear" w:color="auto" w:fill="auto"/>
            <w:vAlign w:val="bottom"/>
            <w:hideMark/>
          </w:tcPr>
          <w:p w14:paraId="1EB8D08C" w14:textId="77777777" w:rsidR="00243954" w:rsidRPr="00243954" w:rsidRDefault="00243954" w:rsidP="00E77FFE">
            <w:pPr>
              <w:rPr>
                <w:color w:val="000000"/>
                <w:sz w:val="22"/>
                <w:szCs w:val="22"/>
              </w:rPr>
            </w:pPr>
            <w:r w:rsidRPr="00243954">
              <w:rPr>
                <w:color w:val="000000"/>
                <w:sz w:val="22"/>
                <w:szCs w:val="22"/>
              </w:rPr>
              <w:t>Получение детального статуса НП НПД</w:t>
            </w:r>
          </w:p>
        </w:tc>
        <w:tc>
          <w:tcPr>
            <w:tcW w:w="1088" w:type="dxa"/>
            <w:shd w:val="clear" w:color="auto" w:fill="auto"/>
            <w:noWrap/>
            <w:vAlign w:val="bottom"/>
            <w:hideMark/>
          </w:tcPr>
          <w:p w14:paraId="3325495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387BC7E7" w14:textId="77777777" w:rsidR="00243954" w:rsidRPr="00243954" w:rsidRDefault="00243954" w:rsidP="00E77FFE">
            <w:pPr>
              <w:rPr>
                <w:color w:val="000000"/>
                <w:sz w:val="22"/>
                <w:szCs w:val="22"/>
              </w:rPr>
            </w:pPr>
            <w:r w:rsidRPr="00243954">
              <w:rPr>
                <w:color w:val="000000"/>
                <w:sz w:val="22"/>
                <w:szCs w:val="22"/>
              </w:rPr>
              <w:t>GetTaxpayerStatusRequest</w:t>
            </w:r>
          </w:p>
        </w:tc>
      </w:tr>
      <w:tr w:rsidR="00243954" w:rsidRPr="00243954" w14:paraId="2BB65A2B" w14:textId="77777777" w:rsidTr="00243954">
        <w:trPr>
          <w:trHeight w:val="614"/>
        </w:trPr>
        <w:tc>
          <w:tcPr>
            <w:tcW w:w="438" w:type="dxa"/>
            <w:shd w:val="clear" w:color="auto" w:fill="auto"/>
            <w:noWrap/>
            <w:hideMark/>
          </w:tcPr>
          <w:p w14:paraId="3C4EB116" w14:textId="77777777" w:rsidR="00243954" w:rsidRPr="00243954" w:rsidRDefault="00243954" w:rsidP="00E77FFE">
            <w:pPr>
              <w:jc w:val="center"/>
              <w:rPr>
                <w:color w:val="000000"/>
                <w:sz w:val="22"/>
                <w:szCs w:val="22"/>
              </w:rPr>
            </w:pPr>
            <w:r w:rsidRPr="00243954">
              <w:rPr>
                <w:color w:val="000000"/>
                <w:sz w:val="22"/>
                <w:szCs w:val="22"/>
              </w:rPr>
              <w:t>3</w:t>
            </w:r>
          </w:p>
        </w:tc>
        <w:tc>
          <w:tcPr>
            <w:tcW w:w="565" w:type="dxa"/>
            <w:vMerge/>
            <w:shd w:val="clear" w:color="auto" w:fill="auto"/>
            <w:noWrap/>
            <w:vAlign w:val="center"/>
            <w:hideMark/>
          </w:tcPr>
          <w:p w14:paraId="31EC783A" w14:textId="77777777" w:rsidR="00243954" w:rsidRPr="00243954" w:rsidRDefault="00243954" w:rsidP="00E77FFE">
            <w:pPr>
              <w:jc w:val="right"/>
              <w:rPr>
                <w:b/>
                <w:bCs/>
                <w:color w:val="000000"/>
                <w:sz w:val="22"/>
                <w:szCs w:val="22"/>
              </w:rPr>
            </w:pPr>
          </w:p>
        </w:tc>
        <w:tc>
          <w:tcPr>
            <w:tcW w:w="754" w:type="dxa"/>
            <w:shd w:val="clear" w:color="auto" w:fill="auto"/>
            <w:hideMark/>
          </w:tcPr>
          <w:p w14:paraId="57CD1DBD" w14:textId="77777777" w:rsidR="00243954" w:rsidRPr="00243954" w:rsidRDefault="00243954" w:rsidP="00E77FFE">
            <w:pPr>
              <w:jc w:val="center"/>
              <w:rPr>
                <w:color w:val="000000"/>
                <w:sz w:val="22"/>
                <w:szCs w:val="22"/>
              </w:rPr>
            </w:pPr>
            <w:r w:rsidRPr="00243954">
              <w:rPr>
                <w:color w:val="000000"/>
                <w:sz w:val="22"/>
                <w:szCs w:val="22"/>
              </w:rPr>
              <w:t>46</w:t>
            </w:r>
          </w:p>
        </w:tc>
        <w:tc>
          <w:tcPr>
            <w:tcW w:w="821" w:type="dxa"/>
            <w:shd w:val="clear" w:color="auto" w:fill="auto"/>
            <w:noWrap/>
            <w:hideMark/>
          </w:tcPr>
          <w:p w14:paraId="72FABF3D" w14:textId="77777777" w:rsidR="00243954" w:rsidRPr="00243954" w:rsidRDefault="00243954" w:rsidP="00E77FFE">
            <w:pPr>
              <w:rPr>
                <w:color w:val="000000"/>
                <w:sz w:val="22"/>
                <w:szCs w:val="22"/>
              </w:rPr>
            </w:pPr>
            <w:r w:rsidRPr="00243954">
              <w:rPr>
                <w:color w:val="000000"/>
                <w:sz w:val="22"/>
                <w:szCs w:val="22"/>
              </w:rPr>
              <w:t>- </w:t>
            </w:r>
          </w:p>
        </w:tc>
        <w:tc>
          <w:tcPr>
            <w:tcW w:w="2951" w:type="dxa"/>
            <w:shd w:val="clear" w:color="auto" w:fill="auto"/>
            <w:vAlign w:val="bottom"/>
            <w:hideMark/>
          </w:tcPr>
          <w:p w14:paraId="1887705D" w14:textId="77777777" w:rsidR="00243954" w:rsidRPr="00243954" w:rsidRDefault="00243954" w:rsidP="00E77FFE">
            <w:pPr>
              <w:rPr>
                <w:color w:val="000000"/>
                <w:sz w:val="22"/>
                <w:szCs w:val="22"/>
              </w:rPr>
            </w:pPr>
            <w:r w:rsidRPr="00243954">
              <w:rPr>
                <w:color w:val="000000"/>
                <w:sz w:val="22"/>
                <w:szCs w:val="22"/>
              </w:rPr>
              <w:t>Запрос на проверку статуса НП и получения истории постановок и снятий с учета НП НПД</w:t>
            </w:r>
          </w:p>
        </w:tc>
        <w:tc>
          <w:tcPr>
            <w:tcW w:w="1088" w:type="dxa"/>
            <w:shd w:val="clear" w:color="auto" w:fill="auto"/>
            <w:noWrap/>
            <w:vAlign w:val="bottom"/>
            <w:hideMark/>
          </w:tcPr>
          <w:p w14:paraId="1EEE542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381F8176" w14:textId="77777777" w:rsidR="00243954" w:rsidRPr="00243954" w:rsidRDefault="00243954" w:rsidP="00E77FFE">
            <w:pPr>
              <w:rPr>
                <w:color w:val="000000"/>
                <w:sz w:val="22"/>
                <w:szCs w:val="22"/>
              </w:rPr>
            </w:pPr>
            <w:r w:rsidRPr="00243954">
              <w:rPr>
                <w:color w:val="000000"/>
                <w:sz w:val="22"/>
                <w:szCs w:val="22"/>
              </w:rPr>
              <w:t>GetTaxpayerRegistrationStatusRequest</w:t>
            </w:r>
          </w:p>
        </w:tc>
      </w:tr>
      <w:tr w:rsidR="00243954" w:rsidRPr="00243954" w14:paraId="709C3663" w14:textId="77777777" w:rsidTr="00243954">
        <w:trPr>
          <w:trHeight w:val="404"/>
        </w:trPr>
        <w:tc>
          <w:tcPr>
            <w:tcW w:w="438" w:type="dxa"/>
            <w:shd w:val="clear" w:color="auto" w:fill="auto"/>
            <w:noWrap/>
            <w:hideMark/>
          </w:tcPr>
          <w:p w14:paraId="0DADF658" w14:textId="77777777" w:rsidR="00243954" w:rsidRPr="00243954" w:rsidRDefault="00243954" w:rsidP="00E77FFE">
            <w:pPr>
              <w:jc w:val="center"/>
              <w:rPr>
                <w:color w:val="000000"/>
                <w:sz w:val="22"/>
                <w:szCs w:val="22"/>
              </w:rPr>
            </w:pPr>
            <w:r w:rsidRPr="00243954">
              <w:rPr>
                <w:color w:val="000000"/>
                <w:sz w:val="22"/>
                <w:szCs w:val="22"/>
              </w:rPr>
              <w:t>4</w:t>
            </w:r>
          </w:p>
        </w:tc>
        <w:tc>
          <w:tcPr>
            <w:tcW w:w="565" w:type="dxa"/>
            <w:vMerge/>
            <w:shd w:val="clear" w:color="auto" w:fill="auto"/>
            <w:noWrap/>
            <w:vAlign w:val="center"/>
            <w:hideMark/>
          </w:tcPr>
          <w:p w14:paraId="65D055D3" w14:textId="77777777" w:rsidR="00243954" w:rsidRPr="00243954" w:rsidRDefault="00243954" w:rsidP="00E77FFE">
            <w:pPr>
              <w:jc w:val="right"/>
              <w:rPr>
                <w:b/>
                <w:bCs/>
                <w:color w:val="000000"/>
                <w:sz w:val="22"/>
                <w:szCs w:val="22"/>
              </w:rPr>
            </w:pPr>
          </w:p>
        </w:tc>
        <w:tc>
          <w:tcPr>
            <w:tcW w:w="754" w:type="dxa"/>
            <w:shd w:val="clear" w:color="auto" w:fill="auto"/>
            <w:hideMark/>
          </w:tcPr>
          <w:p w14:paraId="047960EA" w14:textId="77777777" w:rsidR="00243954" w:rsidRPr="00243954" w:rsidRDefault="00243954" w:rsidP="00E77FFE">
            <w:pPr>
              <w:jc w:val="center"/>
              <w:rPr>
                <w:color w:val="000000"/>
                <w:sz w:val="22"/>
                <w:szCs w:val="22"/>
              </w:rPr>
            </w:pPr>
            <w:r w:rsidRPr="00243954">
              <w:rPr>
                <w:color w:val="000000"/>
                <w:sz w:val="22"/>
                <w:szCs w:val="22"/>
              </w:rPr>
              <w:t>8</w:t>
            </w:r>
          </w:p>
        </w:tc>
        <w:tc>
          <w:tcPr>
            <w:tcW w:w="821" w:type="dxa"/>
            <w:shd w:val="clear" w:color="auto" w:fill="auto"/>
            <w:noWrap/>
            <w:hideMark/>
          </w:tcPr>
          <w:p w14:paraId="3F879BA4" w14:textId="77777777" w:rsidR="00243954" w:rsidRPr="00243954" w:rsidRDefault="00243954" w:rsidP="00E77FFE">
            <w:pPr>
              <w:rPr>
                <w:color w:val="000000"/>
                <w:sz w:val="22"/>
                <w:szCs w:val="22"/>
              </w:rPr>
            </w:pPr>
            <w:r w:rsidRPr="00243954">
              <w:rPr>
                <w:color w:val="000000"/>
                <w:sz w:val="22"/>
                <w:szCs w:val="22"/>
              </w:rPr>
              <w:t>1.3.1.</w:t>
            </w:r>
          </w:p>
        </w:tc>
        <w:tc>
          <w:tcPr>
            <w:tcW w:w="2951" w:type="dxa"/>
            <w:shd w:val="clear" w:color="auto" w:fill="auto"/>
            <w:vAlign w:val="bottom"/>
            <w:hideMark/>
          </w:tcPr>
          <w:p w14:paraId="506AC9FA" w14:textId="77777777" w:rsidR="00243954" w:rsidRPr="00243954" w:rsidRDefault="00243954" w:rsidP="00E77FFE">
            <w:pPr>
              <w:rPr>
                <w:color w:val="000000"/>
                <w:sz w:val="22"/>
                <w:szCs w:val="22"/>
              </w:rPr>
            </w:pPr>
            <w:r w:rsidRPr="00243954">
              <w:rPr>
                <w:color w:val="000000"/>
                <w:sz w:val="22"/>
                <w:szCs w:val="22"/>
              </w:rPr>
              <w:t>Запрос на привязку НП НПД к платформе-Партнеру по ИНН</w:t>
            </w:r>
          </w:p>
        </w:tc>
        <w:tc>
          <w:tcPr>
            <w:tcW w:w="1088" w:type="dxa"/>
            <w:shd w:val="clear" w:color="auto" w:fill="auto"/>
            <w:noWrap/>
            <w:vAlign w:val="bottom"/>
            <w:hideMark/>
          </w:tcPr>
          <w:p w14:paraId="2BD36F2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95B5A18" w14:textId="77777777" w:rsidR="00243954" w:rsidRPr="00243954" w:rsidRDefault="00243954" w:rsidP="00E77FFE">
            <w:pPr>
              <w:rPr>
                <w:color w:val="000000"/>
                <w:sz w:val="22"/>
                <w:szCs w:val="22"/>
              </w:rPr>
            </w:pPr>
            <w:r w:rsidRPr="00243954">
              <w:rPr>
                <w:color w:val="000000"/>
                <w:sz w:val="22"/>
                <w:szCs w:val="22"/>
              </w:rPr>
              <w:t>PostBindPartnerWithInnRequest</w:t>
            </w:r>
          </w:p>
        </w:tc>
      </w:tr>
      <w:tr w:rsidR="00243954" w:rsidRPr="00243954" w14:paraId="2F775E72" w14:textId="77777777" w:rsidTr="00243954">
        <w:trPr>
          <w:trHeight w:val="626"/>
        </w:trPr>
        <w:tc>
          <w:tcPr>
            <w:tcW w:w="438" w:type="dxa"/>
            <w:shd w:val="clear" w:color="auto" w:fill="auto"/>
            <w:noWrap/>
            <w:hideMark/>
          </w:tcPr>
          <w:p w14:paraId="33DF74D8" w14:textId="77777777" w:rsidR="00243954" w:rsidRPr="00243954" w:rsidRDefault="00243954" w:rsidP="00E77FFE">
            <w:pPr>
              <w:jc w:val="center"/>
              <w:rPr>
                <w:color w:val="000000"/>
                <w:sz w:val="22"/>
                <w:szCs w:val="22"/>
              </w:rPr>
            </w:pPr>
            <w:r w:rsidRPr="00243954">
              <w:rPr>
                <w:color w:val="000000"/>
                <w:sz w:val="22"/>
                <w:szCs w:val="22"/>
              </w:rPr>
              <w:t>5</w:t>
            </w:r>
          </w:p>
        </w:tc>
        <w:tc>
          <w:tcPr>
            <w:tcW w:w="565" w:type="dxa"/>
            <w:vMerge/>
            <w:shd w:val="clear" w:color="auto" w:fill="auto"/>
            <w:noWrap/>
            <w:vAlign w:val="center"/>
            <w:hideMark/>
          </w:tcPr>
          <w:p w14:paraId="1E924622" w14:textId="77777777" w:rsidR="00243954" w:rsidRPr="00243954" w:rsidRDefault="00243954" w:rsidP="00E77FFE">
            <w:pPr>
              <w:jc w:val="right"/>
              <w:rPr>
                <w:b/>
                <w:bCs/>
                <w:color w:val="000000"/>
                <w:sz w:val="22"/>
                <w:szCs w:val="22"/>
              </w:rPr>
            </w:pPr>
          </w:p>
        </w:tc>
        <w:tc>
          <w:tcPr>
            <w:tcW w:w="754" w:type="dxa"/>
            <w:shd w:val="clear" w:color="auto" w:fill="auto"/>
            <w:hideMark/>
          </w:tcPr>
          <w:p w14:paraId="6C993AA6" w14:textId="77777777" w:rsidR="00243954" w:rsidRPr="00243954" w:rsidRDefault="00243954" w:rsidP="00E77FFE">
            <w:pPr>
              <w:jc w:val="center"/>
              <w:rPr>
                <w:color w:val="000000"/>
                <w:sz w:val="22"/>
                <w:szCs w:val="22"/>
              </w:rPr>
            </w:pPr>
            <w:r w:rsidRPr="00243954">
              <w:rPr>
                <w:color w:val="000000"/>
                <w:sz w:val="22"/>
                <w:szCs w:val="22"/>
              </w:rPr>
              <w:t>9</w:t>
            </w:r>
          </w:p>
        </w:tc>
        <w:tc>
          <w:tcPr>
            <w:tcW w:w="821" w:type="dxa"/>
            <w:shd w:val="clear" w:color="auto" w:fill="auto"/>
            <w:noWrap/>
            <w:hideMark/>
          </w:tcPr>
          <w:p w14:paraId="4D6BEA44" w14:textId="77777777" w:rsidR="00243954" w:rsidRPr="00243954" w:rsidRDefault="00243954" w:rsidP="00E77FFE">
            <w:pPr>
              <w:rPr>
                <w:color w:val="000000"/>
                <w:sz w:val="22"/>
                <w:szCs w:val="22"/>
              </w:rPr>
            </w:pPr>
            <w:r w:rsidRPr="00243954">
              <w:rPr>
                <w:color w:val="000000"/>
                <w:sz w:val="22"/>
                <w:szCs w:val="22"/>
              </w:rPr>
              <w:t>1.3.2.</w:t>
            </w:r>
          </w:p>
        </w:tc>
        <w:tc>
          <w:tcPr>
            <w:tcW w:w="2951" w:type="dxa"/>
            <w:shd w:val="clear" w:color="auto" w:fill="auto"/>
            <w:vAlign w:val="bottom"/>
            <w:hideMark/>
          </w:tcPr>
          <w:p w14:paraId="40070533" w14:textId="77777777" w:rsidR="00243954" w:rsidRPr="00243954" w:rsidRDefault="00243954" w:rsidP="00E77FFE">
            <w:pPr>
              <w:rPr>
                <w:color w:val="000000"/>
                <w:sz w:val="22"/>
                <w:szCs w:val="22"/>
              </w:rPr>
            </w:pPr>
            <w:r w:rsidRPr="00243954">
              <w:rPr>
                <w:color w:val="000000"/>
                <w:sz w:val="22"/>
                <w:szCs w:val="22"/>
              </w:rPr>
              <w:t>Запрос на привязку НП НПД к платформе-Партнеру по номеру телефона</w:t>
            </w:r>
          </w:p>
        </w:tc>
        <w:tc>
          <w:tcPr>
            <w:tcW w:w="1088" w:type="dxa"/>
            <w:shd w:val="clear" w:color="auto" w:fill="auto"/>
            <w:noWrap/>
            <w:vAlign w:val="bottom"/>
            <w:hideMark/>
          </w:tcPr>
          <w:p w14:paraId="685F4ED7"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B607BBA" w14:textId="77777777" w:rsidR="00243954" w:rsidRPr="00243954" w:rsidRDefault="00243954" w:rsidP="00E77FFE">
            <w:pPr>
              <w:rPr>
                <w:color w:val="000000"/>
                <w:sz w:val="22"/>
                <w:szCs w:val="22"/>
              </w:rPr>
            </w:pPr>
            <w:r w:rsidRPr="00243954">
              <w:rPr>
                <w:color w:val="000000"/>
                <w:sz w:val="22"/>
                <w:szCs w:val="22"/>
              </w:rPr>
              <w:t>PostBindPartnerWithPhoneRequest</w:t>
            </w:r>
          </w:p>
        </w:tc>
      </w:tr>
      <w:tr w:rsidR="00243954" w:rsidRPr="00243954" w14:paraId="6A1A91B8" w14:textId="77777777" w:rsidTr="00243954">
        <w:trPr>
          <w:trHeight w:val="614"/>
        </w:trPr>
        <w:tc>
          <w:tcPr>
            <w:tcW w:w="438" w:type="dxa"/>
            <w:shd w:val="clear" w:color="auto" w:fill="auto"/>
            <w:noWrap/>
            <w:hideMark/>
          </w:tcPr>
          <w:p w14:paraId="116F0705" w14:textId="77777777" w:rsidR="00243954" w:rsidRPr="00243954" w:rsidRDefault="00243954" w:rsidP="00E77FFE">
            <w:pPr>
              <w:jc w:val="center"/>
              <w:rPr>
                <w:color w:val="000000"/>
                <w:sz w:val="22"/>
                <w:szCs w:val="22"/>
              </w:rPr>
            </w:pPr>
            <w:r w:rsidRPr="00243954">
              <w:rPr>
                <w:color w:val="000000"/>
                <w:sz w:val="22"/>
                <w:szCs w:val="22"/>
              </w:rPr>
              <w:t>6</w:t>
            </w:r>
          </w:p>
        </w:tc>
        <w:tc>
          <w:tcPr>
            <w:tcW w:w="565" w:type="dxa"/>
            <w:vMerge/>
            <w:shd w:val="clear" w:color="auto" w:fill="auto"/>
            <w:noWrap/>
            <w:vAlign w:val="center"/>
            <w:hideMark/>
          </w:tcPr>
          <w:p w14:paraId="6B6D08DB" w14:textId="77777777" w:rsidR="00243954" w:rsidRPr="00243954" w:rsidRDefault="00243954" w:rsidP="00E77FFE">
            <w:pPr>
              <w:jc w:val="right"/>
              <w:rPr>
                <w:b/>
                <w:bCs/>
                <w:color w:val="000000"/>
                <w:sz w:val="22"/>
                <w:szCs w:val="22"/>
              </w:rPr>
            </w:pPr>
          </w:p>
        </w:tc>
        <w:tc>
          <w:tcPr>
            <w:tcW w:w="754" w:type="dxa"/>
            <w:shd w:val="clear" w:color="auto" w:fill="auto"/>
            <w:hideMark/>
          </w:tcPr>
          <w:p w14:paraId="50F9A2AF" w14:textId="77777777" w:rsidR="00243954" w:rsidRPr="00243954" w:rsidRDefault="00243954" w:rsidP="00E77FFE">
            <w:pPr>
              <w:jc w:val="center"/>
              <w:rPr>
                <w:color w:val="000000"/>
                <w:sz w:val="22"/>
                <w:szCs w:val="22"/>
              </w:rPr>
            </w:pPr>
            <w:r w:rsidRPr="00243954">
              <w:rPr>
                <w:color w:val="000000"/>
                <w:sz w:val="22"/>
                <w:szCs w:val="22"/>
              </w:rPr>
              <w:t>10</w:t>
            </w:r>
          </w:p>
        </w:tc>
        <w:tc>
          <w:tcPr>
            <w:tcW w:w="821" w:type="dxa"/>
            <w:shd w:val="clear" w:color="auto" w:fill="auto"/>
            <w:noWrap/>
            <w:hideMark/>
          </w:tcPr>
          <w:p w14:paraId="13E2E76C" w14:textId="77777777" w:rsidR="00243954" w:rsidRPr="00243954" w:rsidRDefault="00243954" w:rsidP="00E77FFE">
            <w:pPr>
              <w:rPr>
                <w:color w:val="000000"/>
                <w:sz w:val="22"/>
                <w:szCs w:val="22"/>
              </w:rPr>
            </w:pPr>
            <w:r w:rsidRPr="00243954">
              <w:rPr>
                <w:color w:val="000000"/>
                <w:sz w:val="22"/>
                <w:szCs w:val="22"/>
              </w:rPr>
              <w:t>1.3.3.</w:t>
            </w:r>
          </w:p>
        </w:tc>
        <w:tc>
          <w:tcPr>
            <w:tcW w:w="2951" w:type="dxa"/>
            <w:shd w:val="clear" w:color="auto" w:fill="auto"/>
            <w:vAlign w:val="bottom"/>
            <w:hideMark/>
          </w:tcPr>
          <w:p w14:paraId="02D4D788" w14:textId="77777777" w:rsidR="00243954" w:rsidRPr="00243954" w:rsidRDefault="00243954" w:rsidP="00E77FFE">
            <w:pPr>
              <w:rPr>
                <w:color w:val="000000"/>
                <w:sz w:val="22"/>
                <w:szCs w:val="22"/>
              </w:rPr>
            </w:pPr>
            <w:r w:rsidRPr="00243954">
              <w:rPr>
                <w:color w:val="000000"/>
                <w:sz w:val="22"/>
                <w:szCs w:val="22"/>
              </w:rPr>
              <w:t>Получение статуса заявки на привязку НП НПД к платформе-Партнеру</w:t>
            </w:r>
          </w:p>
        </w:tc>
        <w:tc>
          <w:tcPr>
            <w:tcW w:w="1088" w:type="dxa"/>
            <w:shd w:val="clear" w:color="auto" w:fill="auto"/>
            <w:noWrap/>
            <w:vAlign w:val="bottom"/>
            <w:hideMark/>
          </w:tcPr>
          <w:p w14:paraId="3A5D1FD9"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19B9E74" w14:textId="77777777" w:rsidR="00243954" w:rsidRPr="00243954" w:rsidRDefault="00243954" w:rsidP="00E77FFE">
            <w:pPr>
              <w:rPr>
                <w:color w:val="000000"/>
                <w:sz w:val="22"/>
                <w:szCs w:val="22"/>
              </w:rPr>
            </w:pPr>
            <w:r w:rsidRPr="00243954">
              <w:rPr>
                <w:color w:val="000000"/>
                <w:sz w:val="22"/>
                <w:szCs w:val="22"/>
              </w:rPr>
              <w:t>GetBindPartnerStatusRequest</w:t>
            </w:r>
          </w:p>
        </w:tc>
      </w:tr>
      <w:tr w:rsidR="00243954" w:rsidRPr="00243954" w14:paraId="2FFAA128" w14:textId="77777777" w:rsidTr="00243954">
        <w:trPr>
          <w:trHeight w:val="404"/>
        </w:trPr>
        <w:tc>
          <w:tcPr>
            <w:tcW w:w="438" w:type="dxa"/>
            <w:shd w:val="clear" w:color="auto" w:fill="auto"/>
            <w:noWrap/>
            <w:hideMark/>
          </w:tcPr>
          <w:p w14:paraId="185527EC" w14:textId="77777777" w:rsidR="00243954" w:rsidRPr="00243954" w:rsidRDefault="00243954" w:rsidP="00E77FFE">
            <w:pPr>
              <w:jc w:val="center"/>
              <w:rPr>
                <w:color w:val="000000"/>
                <w:sz w:val="22"/>
                <w:szCs w:val="22"/>
              </w:rPr>
            </w:pPr>
            <w:r w:rsidRPr="00243954">
              <w:rPr>
                <w:color w:val="000000"/>
                <w:sz w:val="22"/>
                <w:szCs w:val="22"/>
              </w:rPr>
              <w:t>7</w:t>
            </w:r>
          </w:p>
        </w:tc>
        <w:tc>
          <w:tcPr>
            <w:tcW w:w="565" w:type="dxa"/>
            <w:vMerge/>
            <w:shd w:val="clear" w:color="auto" w:fill="auto"/>
            <w:noWrap/>
            <w:vAlign w:val="center"/>
            <w:hideMark/>
          </w:tcPr>
          <w:p w14:paraId="15E947AD" w14:textId="77777777" w:rsidR="00243954" w:rsidRPr="00243954" w:rsidRDefault="00243954" w:rsidP="00E77FFE">
            <w:pPr>
              <w:jc w:val="right"/>
              <w:rPr>
                <w:b/>
                <w:bCs/>
                <w:color w:val="000000"/>
                <w:sz w:val="22"/>
                <w:szCs w:val="22"/>
              </w:rPr>
            </w:pPr>
          </w:p>
        </w:tc>
        <w:tc>
          <w:tcPr>
            <w:tcW w:w="754" w:type="dxa"/>
            <w:shd w:val="clear" w:color="auto" w:fill="auto"/>
            <w:hideMark/>
          </w:tcPr>
          <w:p w14:paraId="316F8181" w14:textId="77777777" w:rsidR="00243954" w:rsidRPr="00243954" w:rsidRDefault="00243954" w:rsidP="00E77FFE">
            <w:pPr>
              <w:jc w:val="center"/>
              <w:rPr>
                <w:color w:val="000000"/>
                <w:sz w:val="22"/>
                <w:szCs w:val="22"/>
              </w:rPr>
            </w:pPr>
            <w:r w:rsidRPr="00243954">
              <w:rPr>
                <w:color w:val="000000"/>
                <w:sz w:val="22"/>
                <w:szCs w:val="22"/>
              </w:rPr>
              <w:t>11</w:t>
            </w:r>
          </w:p>
        </w:tc>
        <w:tc>
          <w:tcPr>
            <w:tcW w:w="821" w:type="dxa"/>
            <w:shd w:val="clear" w:color="auto" w:fill="auto"/>
            <w:noWrap/>
            <w:hideMark/>
          </w:tcPr>
          <w:p w14:paraId="1DC7FA8C" w14:textId="77777777" w:rsidR="00243954" w:rsidRPr="00243954" w:rsidRDefault="00243954" w:rsidP="00E77FFE">
            <w:pPr>
              <w:rPr>
                <w:color w:val="000000"/>
                <w:sz w:val="22"/>
                <w:szCs w:val="22"/>
              </w:rPr>
            </w:pPr>
            <w:r w:rsidRPr="00243954">
              <w:rPr>
                <w:color w:val="000000"/>
                <w:sz w:val="22"/>
                <w:szCs w:val="22"/>
              </w:rPr>
              <w:t>1.3.4.</w:t>
            </w:r>
          </w:p>
        </w:tc>
        <w:tc>
          <w:tcPr>
            <w:tcW w:w="2951" w:type="dxa"/>
            <w:shd w:val="clear" w:color="auto" w:fill="auto"/>
            <w:vAlign w:val="bottom"/>
            <w:hideMark/>
          </w:tcPr>
          <w:p w14:paraId="1BE387AE" w14:textId="77777777" w:rsidR="00243954" w:rsidRPr="00243954" w:rsidRDefault="00243954" w:rsidP="00E77FFE">
            <w:pPr>
              <w:rPr>
                <w:color w:val="000000"/>
                <w:sz w:val="22"/>
                <w:szCs w:val="22"/>
              </w:rPr>
            </w:pPr>
            <w:r w:rsidRPr="00243954">
              <w:rPr>
                <w:color w:val="000000"/>
                <w:sz w:val="22"/>
                <w:szCs w:val="22"/>
              </w:rPr>
              <w:t>Запрос на отвязку НП НПД от платформы-Партнера по ИНН</w:t>
            </w:r>
          </w:p>
        </w:tc>
        <w:tc>
          <w:tcPr>
            <w:tcW w:w="1088" w:type="dxa"/>
            <w:shd w:val="clear" w:color="auto" w:fill="auto"/>
            <w:noWrap/>
            <w:vAlign w:val="bottom"/>
            <w:hideMark/>
          </w:tcPr>
          <w:p w14:paraId="02D8E83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65257AE" w14:textId="77777777" w:rsidR="00243954" w:rsidRPr="00243954" w:rsidRDefault="00243954" w:rsidP="00E77FFE">
            <w:pPr>
              <w:rPr>
                <w:color w:val="000000"/>
                <w:sz w:val="22"/>
                <w:szCs w:val="22"/>
              </w:rPr>
            </w:pPr>
            <w:r w:rsidRPr="00243954">
              <w:rPr>
                <w:color w:val="000000"/>
                <w:sz w:val="22"/>
                <w:szCs w:val="22"/>
              </w:rPr>
              <w:t>PostUnbindPartnerRequest</w:t>
            </w:r>
          </w:p>
        </w:tc>
      </w:tr>
      <w:tr w:rsidR="00243954" w:rsidRPr="00243954" w14:paraId="42476244" w14:textId="77777777" w:rsidTr="00243954">
        <w:trPr>
          <w:trHeight w:val="417"/>
        </w:trPr>
        <w:tc>
          <w:tcPr>
            <w:tcW w:w="438" w:type="dxa"/>
            <w:shd w:val="clear" w:color="auto" w:fill="auto"/>
            <w:noWrap/>
            <w:hideMark/>
          </w:tcPr>
          <w:p w14:paraId="3D053813" w14:textId="77777777" w:rsidR="00243954" w:rsidRPr="00243954" w:rsidRDefault="00243954" w:rsidP="00E77FFE">
            <w:pPr>
              <w:jc w:val="center"/>
              <w:rPr>
                <w:color w:val="000000"/>
                <w:sz w:val="22"/>
                <w:szCs w:val="22"/>
              </w:rPr>
            </w:pPr>
            <w:r w:rsidRPr="00243954">
              <w:rPr>
                <w:color w:val="000000"/>
                <w:sz w:val="22"/>
                <w:szCs w:val="22"/>
              </w:rPr>
              <w:t>8</w:t>
            </w:r>
          </w:p>
        </w:tc>
        <w:tc>
          <w:tcPr>
            <w:tcW w:w="565" w:type="dxa"/>
            <w:vMerge/>
            <w:shd w:val="clear" w:color="auto" w:fill="auto"/>
            <w:noWrap/>
            <w:vAlign w:val="center"/>
            <w:hideMark/>
          </w:tcPr>
          <w:p w14:paraId="0C4501C1" w14:textId="77777777" w:rsidR="00243954" w:rsidRPr="00243954" w:rsidRDefault="00243954" w:rsidP="00E77FFE">
            <w:pPr>
              <w:jc w:val="right"/>
              <w:rPr>
                <w:b/>
                <w:bCs/>
                <w:color w:val="000000"/>
                <w:sz w:val="22"/>
                <w:szCs w:val="22"/>
              </w:rPr>
            </w:pPr>
          </w:p>
        </w:tc>
        <w:tc>
          <w:tcPr>
            <w:tcW w:w="754" w:type="dxa"/>
            <w:shd w:val="clear" w:color="auto" w:fill="auto"/>
            <w:hideMark/>
          </w:tcPr>
          <w:p w14:paraId="4E60FC37" w14:textId="77777777" w:rsidR="00243954" w:rsidRPr="00243954" w:rsidRDefault="00243954" w:rsidP="00E77FFE">
            <w:pPr>
              <w:jc w:val="center"/>
              <w:rPr>
                <w:color w:val="000000"/>
                <w:sz w:val="22"/>
                <w:szCs w:val="22"/>
              </w:rPr>
            </w:pPr>
            <w:r w:rsidRPr="00243954">
              <w:rPr>
                <w:color w:val="000000"/>
                <w:sz w:val="22"/>
                <w:szCs w:val="22"/>
              </w:rPr>
              <w:t>12</w:t>
            </w:r>
          </w:p>
        </w:tc>
        <w:tc>
          <w:tcPr>
            <w:tcW w:w="821" w:type="dxa"/>
            <w:shd w:val="clear" w:color="auto" w:fill="auto"/>
            <w:noWrap/>
            <w:hideMark/>
          </w:tcPr>
          <w:p w14:paraId="79B89F2C" w14:textId="77777777" w:rsidR="00243954" w:rsidRPr="00243954" w:rsidRDefault="00243954" w:rsidP="00E77FFE">
            <w:pPr>
              <w:rPr>
                <w:color w:val="000000"/>
                <w:sz w:val="22"/>
                <w:szCs w:val="22"/>
              </w:rPr>
            </w:pPr>
            <w:r w:rsidRPr="00243954">
              <w:rPr>
                <w:color w:val="000000"/>
                <w:sz w:val="22"/>
                <w:szCs w:val="22"/>
              </w:rPr>
              <w:t>1.3.5.</w:t>
            </w:r>
          </w:p>
        </w:tc>
        <w:tc>
          <w:tcPr>
            <w:tcW w:w="2951" w:type="dxa"/>
            <w:shd w:val="clear" w:color="auto" w:fill="auto"/>
            <w:vAlign w:val="bottom"/>
            <w:hideMark/>
          </w:tcPr>
          <w:p w14:paraId="3ABF48FB" w14:textId="77777777" w:rsidR="00243954" w:rsidRPr="00243954" w:rsidRDefault="00243954" w:rsidP="00E77FFE">
            <w:pPr>
              <w:rPr>
                <w:color w:val="000000"/>
                <w:sz w:val="22"/>
                <w:szCs w:val="22"/>
              </w:rPr>
            </w:pPr>
            <w:r w:rsidRPr="00243954">
              <w:rPr>
                <w:color w:val="000000"/>
                <w:sz w:val="22"/>
                <w:szCs w:val="22"/>
              </w:rPr>
              <w:t xml:space="preserve">Получение списка разрешений, предоставленных Партнеру </w:t>
            </w:r>
          </w:p>
        </w:tc>
        <w:tc>
          <w:tcPr>
            <w:tcW w:w="1088" w:type="dxa"/>
            <w:shd w:val="clear" w:color="auto" w:fill="auto"/>
            <w:noWrap/>
            <w:vAlign w:val="bottom"/>
            <w:hideMark/>
          </w:tcPr>
          <w:p w14:paraId="575F9189"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85F1222" w14:textId="77777777" w:rsidR="00243954" w:rsidRPr="00243954" w:rsidRDefault="00243954" w:rsidP="00E77FFE">
            <w:pPr>
              <w:rPr>
                <w:color w:val="000000"/>
                <w:sz w:val="22"/>
                <w:szCs w:val="22"/>
              </w:rPr>
            </w:pPr>
            <w:r w:rsidRPr="00243954">
              <w:rPr>
                <w:color w:val="000000"/>
                <w:sz w:val="22"/>
                <w:szCs w:val="22"/>
              </w:rPr>
              <w:t>GetGrantedPermissionsRequest</w:t>
            </w:r>
          </w:p>
        </w:tc>
      </w:tr>
      <w:tr w:rsidR="00243954" w:rsidRPr="00243954" w14:paraId="1C43A158" w14:textId="77777777" w:rsidTr="00243954">
        <w:trPr>
          <w:trHeight w:val="404"/>
        </w:trPr>
        <w:tc>
          <w:tcPr>
            <w:tcW w:w="438" w:type="dxa"/>
            <w:shd w:val="clear" w:color="auto" w:fill="auto"/>
            <w:noWrap/>
            <w:hideMark/>
          </w:tcPr>
          <w:p w14:paraId="4791A238" w14:textId="77777777" w:rsidR="00243954" w:rsidRPr="00243954" w:rsidRDefault="00243954" w:rsidP="00E77FFE">
            <w:pPr>
              <w:jc w:val="center"/>
              <w:rPr>
                <w:color w:val="000000"/>
                <w:sz w:val="22"/>
                <w:szCs w:val="22"/>
              </w:rPr>
            </w:pPr>
            <w:r w:rsidRPr="00243954">
              <w:rPr>
                <w:color w:val="000000"/>
                <w:sz w:val="22"/>
                <w:szCs w:val="22"/>
              </w:rPr>
              <w:t>9</w:t>
            </w:r>
          </w:p>
        </w:tc>
        <w:tc>
          <w:tcPr>
            <w:tcW w:w="565" w:type="dxa"/>
            <w:vMerge/>
            <w:shd w:val="clear" w:color="auto" w:fill="auto"/>
            <w:noWrap/>
            <w:vAlign w:val="center"/>
            <w:hideMark/>
          </w:tcPr>
          <w:p w14:paraId="39091E2E" w14:textId="77777777" w:rsidR="00243954" w:rsidRPr="00243954" w:rsidRDefault="00243954" w:rsidP="00E77FFE">
            <w:pPr>
              <w:jc w:val="right"/>
              <w:rPr>
                <w:b/>
                <w:bCs/>
                <w:color w:val="000000"/>
                <w:sz w:val="22"/>
                <w:szCs w:val="22"/>
              </w:rPr>
            </w:pPr>
          </w:p>
        </w:tc>
        <w:tc>
          <w:tcPr>
            <w:tcW w:w="754" w:type="dxa"/>
            <w:shd w:val="clear" w:color="auto" w:fill="auto"/>
            <w:hideMark/>
          </w:tcPr>
          <w:p w14:paraId="2DD78A67" w14:textId="77777777" w:rsidR="00243954" w:rsidRPr="00243954" w:rsidRDefault="00243954" w:rsidP="00E77FFE">
            <w:pPr>
              <w:jc w:val="center"/>
              <w:rPr>
                <w:color w:val="000000"/>
                <w:sz w:val="22"/>
                <w:szCs w:val="22"/>
              </w:rPr>
            </w:pPr>
            <w:r w:rsidRPr="00243954">
              <w:rPr>
                <w:color w:val="000000"/>
                <w:sz w:val="22"/>
                <w:szCs w:val="22"/>
              </w:rPr>
              <w:t>29</w:t>
            </w:r>
          </w:p>
        </w:tc>
        <w:tc>
          <w:tcPr>
            <w:tcW w:w="821" w:type="dxa"/>
            <w:shd w:val="clear" w:color="auto" w:fill="auto"/>
            <w:noWrap/>
            <w:hideMark/>
          </w:tcPr>
          <w:p w14:paraId="40E55408" w14:textId="77777777" w:rsidR="00243954" w:rsidRPr="00243954" w:rsidRDefault="00243954" w:rsidP="00E77FFE">
            <w:pPr>
              <w:rPr>
                <w:color w:val="000000"/>
                <w:sz w:val="22"/>
                <w:szCs w:val="22"/>
              </w:rPr>
            </w:pPr>
            <w:r w:rsidRPr="00243954">
              <w:rPr>
                <w:color w:val="000000"/>
                <w:sz w:val="22"/>
                <w:szCs w:val="22"/>
              </w:rPr>
              <w:t>1.3.6.</w:t>
            </w:r>
          </w:p>
        </w:tc>
        <w:tc>
          <w:tcPr>
            <w:tcW w:w="2951" w:type="dxa"/>
            <w:shd w:val="clear" w:color="auto" w:fill="auto"/>
            <w:vAlign w:val="bottom"/>
            <w:hideMark/>
          </w:tcPr>
          <w:p w14:paraId="38D57CBD" w14:textId="77777777" w:rsidR="00243954" w:rsidRPr="00243954" w:rsidRDefault="00243954" w:rsidP="00E77FFE">
            <w:pPr>
              <w:rPr>
                <w:color w:val="000000"/>
                <w:sz w:val="22"/>
                <w:szCs w:val="22"/>
              </w:rPr>
            </w:pPr>
            <w:r w:rsidRPr="00243954">
              <w:rPr>
                <w:color w:val="000000"/>
                <w:sz w:val="22"/>
                <w:szCs w:val="22"/>
              </w:rPr>
              <w:t>Обновление настроечных данных НП НПД</w:t>
            </w:r>
          </w:p>
        </w:tc>
        <w:tc>
          <w:tcPr>
            <w:tcW w:w="1088" w:type="dxa"/>
            <w:shd w:val="clear" w:color="auto" w:fill="auto"/>
            <w:noWrap/>
            <w:vAlign w:val="bottom"/>
            <w:hideMark/>
          </w:tcPr>
          <w:p w14:paraId="711F4396"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770C508" w14:textId="77777777" w:rsidR="00243954" w:rsidRPr="00243954" w:rsidRDefault="00243954" w:rsidP="00E77FFE">
            <w:pPr>
              <w:rPr>
                <w:color w:val="000000"/>
                <w:sz w:val="22"/>
                <w:szCs w:val="22"/>
              </w:rPr>
            </w:pPr>
            <w:r w:rsidRPr="00243954">
              <w:rPr>
                <w:color w:val="000000"/>
                <w:sz w:val="22"/>
                <w:szCs w:val="22"/>
              </w:rPr>
              <w:t>PutTaxpayerDataRequest</w:t>
            </w:r>
          </w:p>
        </w:tc>
      </w:tr>
      <w:tr w:rsidR="00243954" w:rsidRPr="00243954" w14:paraId="4B7F17B6" w14:textId="77777777" w:rsidTr="00243954">
        <w:trPr>
          <w:trHeight w:val="1241"/>
        </w:trPr>
        <w:tc>
          <w:tcPr>
            <w:tcW w:w="438" w:type="dxa"/>
            <w:shd w:val="clear" w:color="auto" w:fill="auto"/>
            <w:noWrap/>
            <w:hideMark/>
          </w:tcPr>
          <w:p w14:paraId="699173D9" w14:textId="77777777" w:rsidR="00243954" w:rsidRPr="00243954" w:rsidRDefault="00243954" w:rsidP="00E77FFE">
            <w:pPr>
              <w:jc w:val="center"/>
              <w:rPr>
                <w:color w:val="000000"/>
                <w:sz w:val="22"/>
                <w:szCs w:val="22"/>
              </w:rPr>
            </w:pPr>
            <w:r w:rsidRPr="00243954">
              <w:rPr>
                <w:color w:val="000000"/>
                <w:sz w:val="22"/>
                <w:szCs w:val="22"/>
              </w:rPr>
              <w:t>10</w:t>
            </w:r>
          </w:p>
        </w:tc>
        <w:tc>
          <w:tcPr>
            <w:tcW w:w="565" w:type="dxa"/>
            <w:vMerge/>
            <w:shd w:val="clear" w:color="auto" w:fill="auto"/>
            <w:noWrap/>
            <w:vAlign w:val="center"/>
            <w:hideMark/>
          </w:tcPr>
          <w:p w14:paraId="0C164598" w14:textId="77777777" w:rsidR="00243954" w:rsidRPr="00243954" w:rsidRDefault="00243954" w:rsidP="00E77FFE">
            <w:pPr>
              <w:jc w:val="right"/>
              <w:rPr>
                <w:b/>
                <w:bCs/>
                <w:color w:val="000000"/>
                <w:sz w:val="22"/>
                <w:szCs w:val="22"/>
              </w:rPr>
            </w:pPr>
          </w:p>
        </w:tc>
        <w:tc>
          <w:tcPr>
            <w:tcW w:w="754" w:type="dxa"/>
            <w:shd w:val="clear" w:color="auto" w:fill="auto"/>
            <w:hideMark/>
          </w:tcPr>
          <w:p w14:paraId="4D789210" w14:textId="77777777" w:rsidR="00243954" w:rsidRPr="00243954" w:rsidRDefault="00243954" w:rsidP="00E77FFE">
            <w:pPr>
              <w:jc w:val="center"/>
              <w:rPr>
                <w:color w:val="000000"/>
                <w:sz w:val="22"/>
                <w:szCs w:val="22"/>
              </w:rPr>
            </w:pPr>
            <w:r w:rsidRPr="00243954">
              <w:rPr>
                <w:color w:val="000000"/>
                <w:sz w:val="22"/>
                <w:szCs w:val="22"/>
              </w:rPr>
              <w:t>30</w:t>
            </w:r>
          </w:p>
        </w:tc>
        <w:tc>
          <w:tcPr>
            <w:tcW w:w="821" w:type="dxa"/>
            <w:shd w:val="clear" w:color="auto" w:fill="auto"/>
            <w:noWrap/>
            <w:hideMark/>
          </w:tcPr>
          <w:p w14:paraId="25885258" w14:textId="77777777" w:rsidR="00243954" w:rsidRPr="00243954" w:rsidRDefault="00243954" w:rsidP="00E77FFE">
            <w:pPr>
              <w:rPr>
                <w:color w:val="000000"/>
                <w:sz w:val="22"/>
                <w:szCs w:val="22"/>
              </w:rPr>
            </w:pPr>
            <w:r w:rsidRPr="00243954">
              <w:rPr>
                <w:color w:val="000000"/>
                <w:sz w:val="22"/>
                <w:szCs w:val="22"/>
              </w:rPr>
              <w:t>1.3.14.</w:t>
            </w:r>
          </w:p>
        </w:tc>
        <w:tc>
          <w:tcPr>
            <w:tcW w:w="2951" w:type="dxa"/>
            <w:shd w:val="clear" w:color="auto" w:fill="auto"/>
            <w:vAlign w:val="bottom"/>
            <w:hideMark/>
          </w:tcPr>
          <w:p w14:paraId="79CBCE56" w14:textId="77777777" w:rsidR="00243954" w:rsidRPr="00243954" w:rsidRDefault="00243954" w:rsidP="00E77FFE">
            <w:pPr>
              <w:rPr>
                <w:color w:val="000000"/>
                <w:sz w:val="22"/>
                <w:szCs w:val="22"/>
              </w:rPr>
            </w:pPr>
            <w:r w:rsidRPr="00243954">
              <w:rPr>
                <w:color w:val="000000"/>
                <w:sz w:val="22"/>
                <w:szCs w:val="22"/>
              </w:rPr>
              <w:t>Запрос на изменение набора прав, выданных НП НПД банку/платформе-Партнеру (дополнительное право на все права Партнеру доступных в МП Мой налог)</w:t>
            </w:r>
          </w:p>
        </w:tc>
        <w:tc>
          <w:tcPr>
            <w:tcW w:w="1088" w:type="dxa"/>
            <w:shd w:val="clear" w:color="auto" w:fill="auto"/>
            <w:noWrap/>
            <w:vAlign w:val="bottom"/>
            <w:hideMark/>
          </w:tcPr>
          <w:p w14:paraId="1AB7A75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29A7B76" w14:textId="77777777" w:rsidR="00243954" w:rsidRPr="00243954" w:rsidRDefault="00243954" w:rsidP="00E77FFE">
            <w:pPr>
              <w:rPr>
                <w:color w:val="000000"/>
                <w:sz w:val="22"/>
                <w:szCs w:val="22"/>
              </w:rPr>
            </w:pPr>
            <w:r w:rsidRPr="00243954">
              <w:rPr>
                <w:color w:val="000000"/>
                <w:sz w:val="22"/>
                <w:szCs w:val="22"/>
              </w:rPr>
              <w:t>PostGrantedPermissionsRequest</w:t>
            </w:r>
          </w:p>
        </w:tc>
      </w:tr>
      <w:tr w:rsidR="00243954" w:rsidRPr="00243954" w14:paraId="66073995" w14:textId="77777777" w:rsidTr="00243954">
        <w:trPr>
          <w:trHeight w:val="614"/>
        </w:trPr>
        <w:tc>
          <w:tcPr>
            <w:tcW w:w="438" w:type="dxa"/>
            <w:shd w:val="clear" w:color="auto" w:fill="auto"/>
            <w:noWrap/>
            <w:hideMark/>
          </w:tcPr>
          <w:p w14:paraId="65BD83A5" w14:textId="77777777" w:rsidR="00243954" w:rsidRPr="00243954" w:rsidRDefault="00243954" w:rsidP="00E77FFE">
            <w:pPr>
              <w:jc w:val="center"/>
              <w:rPr>
                <w:color w:val="000000"/>
                <w:sz w:val="22"/>
                <w:szCs w:val="22"/>
              </w:rPr>
            </w:pPr>
            <w:r w:rsidRPr="00243954">
              <w:rPr>
                <w:color w:val="000000"/>
                <w:sz w:val="22"/>
                <w:szCs w:val="22"/>
              </w:rPr>
              <w:t>11</w:t>
            </w:r>
          </w:p>
        </w:tc>
        <w:tc>
          <w:tcPr>
            <w:tcW w:w="565" w:type="dxa"/>
            <w:vMerge/>
            <w:shd w:val="clear" w:color="auto" w:fill="auto"/>
            <w:noWrap/>
            <w:vAlign w:val="center"/>
            <w:hideMark/>
          </w:tcPr>
          <w:p w14:paraId="32704BAD" w14:textId="77777777" w:rsidR="00243954" w:rsidRPr="00243954" w:rsidRDefault="00243954" w:rsidP="00E77FFE">
            <w:pPr>
              <w:jc w:val="right"/>
              <w:rPr>
                <w:b/>
                <w:bCs/>
                <w:color w:val="000000"/>
                <w:sz w:val="22"/>
                <w:szCs w:val="22"/>
              </w:rPr>
            </w:pPr>
          </w:p>
        </w:tc>
        <w:tc>
          <w:tcPr>
            <w:tcW w:w="754" w:type="dxa"/>
            <w:shd w:val="clear" w:color="auto" w:fill="auto"/>
            <w:hideMark/>
          </w:tcPr>
          <w:p w14:paraId="1913F38F" w14:textId="77777777" w:rsidR="00243954" w:rsidRPr="00243954" w:rsidRDefault="00243954" w:rsidP="00E77FFE">
            <w:pPr>
              <w:jc w:val="center"/>
              <w:rPr>
                <w:color w:val="000000"/>
                <w:sz w:val="22"/>
                <w:szCs w:val="22"/>
              </w:rPr>
            </w:pPr>
            <w:r w:rsidRPr="00243954">
              <w:rPr>
                <w:color w:val="000000"/>
                <w:sz w:val="22"/>
                <w:szCs w:val="22"/>
              </w:rPr>
              <w:t>22</w:t>
            </w:r>
          </w:p>
        </w:tc>
        <w:tc>
          <w:tcPr>
            <w:tcW w:w="821" w:type="dxa"/>
            <w:shd w:val="clear" w:color="auto" w:fill="auto"/>
            <w:noWrap/>
            <w:hideMark/>
          </w:tcPr>
          <w:p w14:paraId="2D7361E8" w14:textId="77777777" w:rsidR="00243954" w:rsidRPr="00243954" w:rsidRDefault="00243954" w:rsidP="00E77FFE">
            <w:pPr>
              <w:rPr>
                <w:color w:val="000000"/>
                <w:sz w:val="22"/>
                <w:szCs w:val="22"/>
              </w:rPr>
            </w:pPr>
            <w:r w:rsidRPr="00243954">
              <w:rPr>
                <w:color w:val="000000"/>
                <w:sz w:val="22"/>
                <w:szCs w:val="22"/>
              </w:rPr>
              <w:t>1.3.8.</w:t>
            </w:r>
          </w:p>
        </w:tc>
        <w:tc>
          <w:tcPr>
            <w:tcW w:w="2951" w:type="dxa"/>
            <w:shd w:val="clear" w:color="auto" w:fill="auto"/>
            <w:vAlign w:val="bottom"/>
            <w:hideMark/>
          </w:tcPr>
          <w:p w14:paraId="3E7FDA85" w14:textId="77777777" w:rsidR="00243954" w:rsidRPr="00243954" w:rsidRDefault="00243954" w:rsidP="00E77FFE">
            <w:pPr>
              <w:rPr>
                <w:color w:val="000000"/>
                <w:sz w:val="22"/>
                <w:szCs w:val="22"/>
              </w:rPr>
            </w:pPr>
            <w:r w:rsidRPr="00243954">
              <w:rPr>
                <w:color w:val="000000"/>
                <w:sz w:val="22"/>
                <w:szCs w:val="22"/>
              </w:rPr>
              <w:t>Получение списка вновь отвязанных от Партнера НП НПД</w:t>
            </w:r>
          </w:p>
        </w:tc>
        <w:tc>
          <w:tcPr>
            <w:tcW w:w="1088" w:type="dxa"/>
            <w:shd w:val="clear" w:color="auto" w:fill="auto"/>
            <w:noWrap/>
            <w:vAlign w:val="bottom"/>
            <w:hideMark/>
          </w:tcPr>
          <w:p w14:paraId="49EF06F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1EB2C16" w14:textId="77777777" w:rsidR="00243954" w:rsidRPr="00243954" w:rsidRDefault="00243954" w:rsidP="00E77FFE">
            <w:pPr>
              <w:rPr>
                <w:color w:val="000000"/>
                <w:sz w:val="22"/>
                <w:szCs w:val="22"/>
              </w:rPr>
            </w:pPr>
            <w:r w:rsidRPr="00243954">
              <w:rPr>
                <w:color w:val="000000"/>
                <w:sz w:val="22"/>
                <w:szCs w:val="22"/>
              </w:rPr>
              <w:t>GetNewlyUnboundTaxpayersRequest</w:t>
            </w:r>
          </w:p>
        </w:tc>
      </w:tr>
      <w:tr w:rsidR="00243954" w:rsidRPr="00243954" w14:paraId="5628514B" w14:textId="77777777" w:rsidTr="00243954">
        <w:trPr>
          <w:trHeight w:val="417"/>
        </w:trPr>
        <w:tc>
          <w:tcPr>
            <w:tcW w:w="438" w:type="dxa"/>
            <w:shd w:val="clear" w:color="auto" w:fill="auto"/>
            <w:noWrap/>
            <w:hideMark/>
          </w:tcPr>
          <w:p w14:paraId="3E38F10E" w14:textId="77777777" w:rsidR="00243954" w:rsidRPr="00243954" w:rsidRDefault="00243954" w:rsidP="00E77FFE">
            <w:pPr>
              <w:jc w:val="center"/>
              <w:rPr>
                <w:color w:val="000000"/>
                <w:sz w:val="22"/>
                <w:szCs w:val="22"/>
              </w:rPr>
            </w:pPr>
            <w:r w:rsidRPr="00243954">
              <w:rPr>
                <w:color w:val="000000"/>
                <w:sz w:val="22"/>
                <w:szCs w:val="22"/>
              </w:rPr>
              <w:t>12</w:t>
            </w:r>
          </w:p>
        </w:tc>
        <w:tc>
          <w:tcPr>
            <w:tcW w:w="565" w:type="dxa"/>
            <w:vMerge/>
            <w:shd w:val="clear" w:color="auto" w:fill="auto"/>
            <w:noWrap/>
            <w:vAlign w:val="center"/>
            <w:hideMark/>
          </w:tcPr>
          <w:p w14:paraId="29847D74" w14:textId="77777777" w:rsidR="00243954" w:rsidRPr="00243954" w:rsidRDefault="00243954" w:rsidP="00E77FFE">
            <w:pPr>
              <w:jc w:val="right"/>
              <w:rPr>
                <w:b/>
                <w:bCs/>
                <w:color w:val="000000"/>
                <w:sz w:val="22"/>
                <w:szCs w:val="22"/>
              </w:rPr>
            </w:pPr>
          </w:p>
        </w:tc>
        <w:tc>
          <w:tcPr>
            <w:tcW w:w="754" w:type="dxa"/>
            <w:shd w:val="clear" w:color="auto" w:fill="auto"/>
            <w:hideMark/>
          </w:tcPr>
          <w:p w14:paraId="5ACD9D09" w14:textId="77777777" w:rsidR="00243954" w:rsidRPr="00243954" w:rsidRDefault="00243954" w:rsidP="00E77FFE">
            <w:pPr>
              <w:jc w:val="center"/>
              <w:rPr>
                <w:color w:val="000000"/>
                <w:sz w:val="22"/>
                <w:szCs w:val="22"/>
              </w:rPr>
            </w:pPr>
            <w:r w:rsidRPr="00243954">
              <w:rPr>
                <w:color w:val="000000"/>
                <w:sz w:val="22"/>
                <w:szCs w:val="22"/>
              </w:rPr>
              <w:t>40</w:t>
            </w:r>
          </w:p>
        </w:tc>
        <w:tc>
          <w:tcPr>
            <w:tcW w:w="821" w:type="dxa"/>
            <w:shd w:val="clear" w:color="auto" w:fill="auto"/>
            <w:noWrap/>
            <w:hideMark/>
          </w:tcPr>
          <w:p w14:paraId="1D0E5091" w14:textId="77777777" w:rsidR="00243954" w:rsidRPr="00243954" w:rsidRDefault="00243954" w:rsidP="00E77FFE">
            <w:pPr>
              <w:rPr>
                <w:color w:val="000000"/>
                <w:sz w:val="22"/>
                <w:szCs w:val="22"/>
              </w:rPr>
            </w:pPr>
            <w:r w:rsidRPr="00243954">
              <w:rPr>
                <w:color w:val="000000"/>
                <w:sz w:val="22"/>
                <w:szCs w:val="22"/>
              </w:rPr>
              <w:t>1.3.10.</w:t>
            </w:r>
          </w:p>
        </w:tc>
        <w:tc>
          <w:tcPr>
            <w:tcW w:w="2951" w:type="dxa"/>
            <w:shd w:val="clear" w:color="auto" w:fill="auto"/>
            <w:vAlign w:val="bottom"/>
            <w:hideMark/>
          </w:tcPr>
          <w:p w14:paraId="49358C8A" w14:textId="77777777" w:rsidR="00243954" w:rsidRPr="00243954" w:rsidRDefault="00243954" w:rsidP="00E77FFE">
            <w:pPr>
              <w:rPr>
                <w:color w:val="000000"/>
                <w:sz w:val="22"/>
                <w:szCs w:val="22"/>
              </w:rPr>
            </w:pPr>
            <w:r w:rsidRPr="00243954">
              <w:rPr>
                <w:color w:val="000000"/>
                <w:sz w:val="22"/>
                <w:szCs w:val="22"/>
              </w:rPr>
              <w:t>Получение статуса заявки на изменение прав НП НПД</w:t>
            </w:r>
          </w:p>
        </w:tc>
        <w:tc>
          <w:tcPr>
            <w:tcW w:w="1088" w:type="dxa"/>
            <w:shd w:val="clear" w:color="auto" w:fill="auto"/>
            <w:noWrap/>
            <w:vAlign w:val="bottom"/>
            <w:hideMark/>
          </w:tcPr>
          <w:p w14:paraId="265D570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5DFCF80" w14:textId="77777777" w:rsidR="00243954" w:rsidRPr="00243954" w:rsidRDefault="00243954" w:rsidP="00E77FFE">
            <w:pPr>
              <w:rPr>
                <w:color w:val="000000"/>
                <w:sz w:val="22"/>
                <w:szCs w:val="22"/>
              </w:rPr>
            </w:pPr>
            <w:r w:rsidRPr="00243954">
              <w:rPr>
                <w:color w:val="000000"/>
                <w:sz w:val="22"/>
                <w:szCs w:val="22"/>
              </w:rPr>
              <w:t>GetGrantedPermissionsStatusRequest</w:t>
            </w:r>
          </w:p>
        </w:tc>
      </w:tr>
      <w:tr w:rsidR="00243954" w:rsidRPr="00243954" w14:paraId="0A44CAAB" w14:textId="77777777" w:rsidTr="00243954">
        <w:trPr>
          <w:trHeight w:val="614"/>
        </w:trPr>
        <w:tc>
          <w:tcPr>
            <w:tcW w:w="438" w:type="dxa"/>
            <w:shd w:val="clear" w:color="auto" w:fill="auto"/>
            <w:noWrap/>
            <w:hideMark/>
          </w:tcPr>
          <w:p w14:paraId="63C38462" w14:textId="77777777" w:rsidR="00243954" w:rsidRPr="00243954" w:rsidRDefault="00243954" w:rsidP="00E77FFE">
            <w:pPr>
              <w:jc w:val="center"/>
              <w:rPr>
                <w:color w:val="000000"/>
                <w:sz w:val="22"/>
                <w:szCs w:val="22"/>
              </w:rPr>
            </w:pPr>
            <w:r w:rsidRPr="00243954">
              <w:rPr>
                <w:color w:val="000000"/>
                <w:sz w:val="22"/>
                <w:szCs w:val="22"/>
              </w:rPr>
              <w:t>13</w:t>
            </w:r>
          </w:p>
        </w:tc>
        <w:tc>
          <w:tcPr>
            <w:tcW w:w="565" w:type="dxa"/>
            <w:vMerge/>
            <w:shd w:val="clear" w:color="auto" w:fill="auto"/>
            <w:noWrap/>
            <w:vAlign w:val="center"/>
            <w:hideMark/>
          </w:tcPr>
          <w:p w14:paraId="5EBA9125" w14:textId="77777777" w:rsidR="00243954" w:rsidRPr="00243954" w:rsidRDefault="00243954" w:rsidP="00E77FFE">
            <w:pPr>
              <w:jc w:val="right"/>
              <w:rPr>
                <w:b/>
                <w:bCs/>
                <w:color w:val="000000"/>
                <w:sz w:val="22"/>
                <w:szCs w:val="22"/>
              </w:rPr>
            </w:pPr>
          </w:p>
        </w:tc>
        <w:tc>
          <w:tcPr>
            <w:tcW w:w="754" w:type="dxa"/>
            <w:shd w:val="clear" w:color="auto" w:fill="auto"/>
            <w:hideMark/>
          </w:tcPr>
          <w:p w14:paraId="365F27B6" w14:textId="77777777" w:rsidR="00243954" w:rsidRPr="00243954" w:rsidRDefault="00243954" w:rsidP="00E77FFE">
            <w:pPr>
              <w:jc w:val="center"/>
              <w:rPr>
                <w:color w:val="000000"/>
                <w:sz w:val="22"/>
                <w:szCs w:val="22"/>
              </w:rPr>
            </w:pPr>
            <w:r w:rsidRPr="00243954">
              <w:rPr>
                <w:color w:val="000000"/>
                <w:sz w:val="22"/>
                <w:szCs w:val="22"/>
              </w:rPr>
              <w:t>41</w:t>
            </w:r>
          </w:p>
        </w:tc>
        <w:tc>
          <w:tcPr>
            <w:tcW w:w="821" w:type="dxa"/>
            <w:shd w:val="clear" w:color="auto" w:fill="auto"/>
            <w:noWrap/>
            <w:hideMark/>
          </w:tcPr>
          <w:p w14:paraId="7B8340D6" w14:textId="77777777" w:rsidR="00243954" w:rsidRPr="00243954" w:rsidRDefault="00243954" w:rsidP="00E77FFE">
            <w:pPr>
              <w:rPr>
                <w:color w:val="000000"/>
                <w:sz w:val="22"/>
                <w:szCs w:val="22"/>
              </w:rPr>
            </w:pPr>
            <w:r w:rsidRPr="00243954">
              <w:rPr>
                <w:color w:val="000000"/>
                <w:sz w:val="22"/>
                <w:szCs w:val="22"/>
              </w:rPr>
              <w:t>1.3.11.</w:t>
            </w:r>
          </w:p>
        </w:tc>
        <w:tc>
          <w:tcPr>
            <w:tcW w:w="2951" w:type="dxa"/>
            <w:shd w:val="clear" w:color="auto" w:fill="auto"/>
            <w:vAlign w:val="bottom"/>
            <w:hideMark/>
          </w:tcPr>
          <w:p w14:paraId="755B5C22" w14:textId="77777777" w:rsidR="00243954" w:rsidRPr="00243954" w:rsidRDefault="00243954" w:rsidP="00E77FFE">
            <w:pPr>
              <w:rPr>
                <w:color w:val="000000"/>
                <w:sz w:val="22"/>
                <w:szCs w:val="22"/>
              </w:rPr>
            </w:pPr>
            <w:r w:rsidRPr="00243954">
              <w:rPr>
                <w:color w:val="000000"/>
                <w:sz w:val="22"/>
                <w:szCs w:val="22"/>
              </w:rPr>
              <w:t>Получение списка привязанных Партнеров и предоставленных им прав</w:t>
            </w:r>
          </w:p>
        </w:tc>
        <w:tc>
          <w:tcPr>
            <w:tcW w:w="1088" w:type="dxa"/>
            <w:shd w:val="clear" w:color="auto" w:fill="auto"/>
            <w:noWrap/>
            <w:vAlign w:val="bottom"/>
            <w:hideMark/>
          </w:tcPr>
          <w:p w14:paraId="4CEA7112"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900AEF5" w14:textId="77777777" w:rsidR="00243954" w:rsidRPr="00243954" w:rsidRDefault="00243954" w:rsidP="00E77FFE">
            <w:pPr>
              <w:rPr>
                <w:color w:val="000000"/>
                <w:sz w:val="22"/>
                <w:szCs w:val="22"/>
              </w:rPr>
            </w:pPr>
            <w:r w:rsidRPr="00243954">
              <w:rPr>
                <w:color w:val="000000"/>
                <w:sz w:val="22"/>
                <w:szCs w:val="22"/>
              </w:rPr>
              <w:t>GetPartnersPermissionsRequest</w:t>
            </w:r>
          </w:p>
        </w:tc>
      </w:tr>
      <w:tr w:rsidR="00243954" w:rsidRPr="00243954" w14:paraId="15447A5E" w14:textId="77777777" w:rsidTr="00243954">
        <w:trPr>
          <w:trHeight w:val="614"/>
        </w:trPr>
        <w:tc>
          <w:tcPr>
            <w:tcW w:w="438" w:type="dxa"/>
            <w:shd w:val="clear" w:color="auto" w:fill="auto"/>
            <w:noWrap/>
            <w:hideMark/>
          </w:tcPr>
          <w:p w14:paraId="0C1FB78C" w14:textId="77777777" w:rsidR="00243954" w:rsidRPr="00243954" w:rsidRDefault="00243954" w:rsidP="00E77FFE">
            <w:pPr>
              <w:jc w:val="center"/>
              <w:rPr>
                <w:color w:val="000000"/>
                <w:sz w:val="22"/>
                <w:szCs w:val="22"/>
              </w:rPr>
            </w:pPr>
            <w:r w:rsidRPr="00243954">
              <w:rPr>
                <w:color w:val="000000"/>
                <w:sz w:val="22"/>
                <w:szCs w:val="22"/>
              </w:rPr>
              <w:t>14</w:t>
            </w:r>
          </w:p>
        </w:tc>
        <w:tc>
          <w:tcPr>
            <w:tcW w:w="565" w:type="dxa"/>
            <w:vMerge/>
            <w:shd w:val="clear" w:color="auto" w:fill="auto"/>
            <w:noWrap/>
            <w:vAlign w:val="center"/>
            <w:hideMark/>
          </w:tcPr>
          <w:p w14:paraId="37D13CE4" w14:textId="77777777" w:rsidR="00243954" w:rsidRPr="00243954" w:rsidRDefault="00243954" w:rsidP="00E77FFE">
            <w:pPr>
              <w:jc w:val="right"/>
              <w:rPr>
                <w:b/>
                <w:bCs/>
                <w:color w:val="000000"/>
                <w:sz w:val="22"/>
                <w:szCs w:val="22"/>
              </w:rPr>
            </w:pPr>
          </w:p>
        </w:tc>
        <w:tc>
          <w:tcPr>
            <w:tcW w:w="754" w:type="dxa"/>
            <w:shd w:val="clear" w:color="auto" w:fill="auto"/>
            <w:hideMark/>
          </w:tcPr>
          <w:p w14:paraId="7119D828" w14:textId="77777777" w:rsidR="00243954" w:rsidRPr="00243954" w:rsidRDefault="00243954" w:rsidP="00E77FFE">
            <w:pPr>
              <w:jc w:val="center"/>
              <w:rPr>
                <w:color w:val="000000"/>
                <w:sz w:val="22"/>
                <w:szCs w:val="22"/>
              </w:rPr>
            </w:pPr>
            <w:r w:rsidRPr="00243954">
              <w:rPr>
                <w:color w:val="000000"/>
                <w:sz w:val="22"/>
                <w:szCs w:val="22"/>
              </w:rPr>
              <w:t>18</w:t>
            </w:r>
          </w:p>
        </w:tc>
        <w:tc>
          <w:tcPr>
            <w:tcW w:w="821" w:type="dxa"/>
            <w:shd w:val="clear" w:color="auto" w:fill="auto"/>
            <w:noWrap/>
            <w:hideMark/>
          </w:tcPr>
          <w:p w14:paraId="078674DD" w14:textId="77777777" w:rsidR="00243954" w:rsidRPr="00243954" w:rsidRDefault="00243954" w:rsidP="00E77FFE">
            <w:pPr>
              <w:rPr>
                <w:color w:val="000000"/>
                <w:sz w:val="22"/>
                <w:szCs w:val="22"/>
              </w:rPr>
            </w:pPr>
            <w:r w:rsidRPr="00243954">
              <w:rPr>
                <w:color w:val="000000"/>
                <w:sz w:val="22"/>
                <w:szCs w:val="22"/>
              </w:rPr>
              <w:t>1.4.1.</w:t>
            </w:r>
          </w:p>
        </w:tc>
        <w:tc>
          <w:tcPr>
            <w:tcW w:w="2951" w:type="dxa"/>
            <w:shd w:val="clear" w:color="auto" w:fill="auto"/>
            <w:vAlign w:val="bottom"/>
            <w:hideMark/>
          </w:tcPr>
          <w:p w14:paraId="4C3DFF5A" w14:textId="77777777" w:rsidR="00243954" w:rsidRPr="00243954" w:rsidRDefault="00243954" w:rsidP="00E77FFE">
            <w:pPr>
              <w:rPr>
                <w:color w:val="000000"/>
                <w:sz w:val="22"/>
                <w:szCs w:val="22"/>
              </w:rPr>
            </w:pPr>
            <w:r w:rsidRPr="00243954">
              <w:rPr>
                <w:color w:val="000000"/>
                <w:sz w:val="22"/>
                <w:szCs w:val="22"/>
              </w:rPr>
              <w:t xml:space="preserve">Запрос на наложение ограничений на НП НПД </w:t>
            </w:r>
            <w:r w:rsidRPr="00243954">
              <w:rPr>
                <w:color w:val="000000"/>
                <w:sz w:val="22"/>
                <w:szCs w:val="22"/>
              </w:rPr>
              <w:lastRenderedPageBreak/>
              <w:t>при работе в ПП Самозанятые</w:t>
            </w:r>
          </w:p>
        </w:tc>
        <w:tc>
          <w:tcPr>
            <w:tcW w:w="1088" w:type="dxa"/>
            <w:shd w:val="clear" w:color="auto" w:fill="auto"/>
            <w:noWrap/>
            <w:vAlign w:val="bottom"/>
            <w:hideMark/>
          </w:tcPr>
          <w:p w14:paraId="0179FAF6" w14:textId="77777777" w:rsidR="00243954" w:rsidRPr="00243954" w:rsidRDefault="00243954" w:rsidP="00E77FFE">
            <w:pPr>
              <w:rPr>
                <w:color w:val="000000"/>
                <w:sz w:val="22"/>
                <w:szCs w:val="22"/>
              </w:rPr>
            </w:pPr>
            <w:r w:rsidRPr="00243954">
              <w:rPr>
                <w:color w:val="000000"/>
                <w:sz w:val="22"/>
                <w:szCs w:val="22"/>
              </w:rPr>
              <w:lastRenderedPageBreak/>
              <w:t> </w:t>
            </w:r>
          </w:p>
        </w:tc>
        <w:tc>
          <w:tcPr>
            <w:tcW w:w="3822" w:type="dxa"/>
            <w:shd w:val="clear" w:color="auto" w:fill="auto"/>
            <w:noWrap/>
            <w:vAlign w:val="bottom"/>
            <w:hideMark/>
          </w:tcPr>
          <w:p w14:paraId="3F9D6BFC" w14:textId="77777777" w:rsidR="00243954" w:rsidRPr="00243954" w:rsidRDefault="00243954" w:rsidP="00E77FFE">
            <w:pPr>
              <w:rPr>
                <w:color w:val="000000"/>
                <w:sz w:val="22"/>
                <w:szCs w:val="22"/>
              </w:rPr>
            </w:pPr>
            <w:r w:rsidRPr="00243954">
              <w:rPr>
                <w:color w:val="000000"/>
                <w:sz w:val="22"/>
                <w:szCs w:val="22"/>
              </w:rPr>
              <w:t>PostRestrictionsRequest</w:t>
            </w:r>
          </w:p>
        </w:tc>
      </w:tr>
      <w:tr w:rsidR="00243954" w:rsidRPr="00243954" w14:paraId="6C0C86B0" w14:textId="77777777" w:rsidTr="00243954">
        <w:trPr>
          <w:trHeight w:val="823"/>
        </w:trPr>
        <w:tc>
          <w:tcPr>
            <w:tcW w:w="438" w:type="dxa"/>
            <w:shd w:val="clear" w:color="auto" w:fill="auto"/>
            <w:noWrap/>
            <w:hideMark/>
          </w:tcPr>
          <w:p w14:paraId="7F172297" w14:textId="77777777" w:rsidR="00243954" w:rsidRPr="00243954" w:rsidRDefault="00243954" w:rsidP="00E77FFE">
            <w:pPr>
              <w:jc w:val="center"/>
              <w:rPr>
                <w:color w:val="000000"/>
                <w:sz w:val="22"/>
                <w:szCs w:val="22"/>
              </w:rPr>
            </w:pPr>
            <w:r w:rsidRPr="00243954">
              <w:rPr>
                <w:color w:val="000000"/>
                <w:sz w:val="22"/>
                <w:szCs w:val="22"/>
              </w:rPr>
              <w:t>15</w:t>
            </w:r>
          </w:p>
        </w:tc>
        <w:tc>
          <w:tcPr>
            <w:tcW w:w="565" w:type="dxa"/>
            <w:vMerge/>
            <w:shd w:val="clear" w:color="auto" w:fill="auto"/>
            <w:noWrap/>
            <w:vAlign w:val="center"/>
            <w:hideMark/>
          </w:tcPr>
          <w:p w14:paraId="3596EEC5" w14:textId="77777777" w:rsidR="00243954" w:rsidRPr="00243954" w:rsidRDefault="00243954" w:rsidP="00E77FFE">
            <w:pPr>
              <w:jc w:val="right"/>
              <w:rPr>
                <w:b/>
                <w:bCs/>
                <w:color w:val="000000"/>
                <w:sz w:val="22"/>
                <w:szCs w:val="22"/>
              </w:rPr>
            </w:pPr>
          </w:p>
        </w:tc>
        <w:tc>
          <w:tcPr>
            <w:tcW w:w="754" w:type="dxa"/>
            <w:shd w:val="clear" w:color="auto" w:fill="auto"/>
            <w:hideMark/>
          </w:tcPr>
          <w:p w14:paraId="7A52D567" w14:textId="77777777" w:rsidR="00243954" w:rsidRPr="00243954" w:rsidRDefault="00243954" w:rsidP="00E77FFE">
            <w:pPr>
              <w:jc w:val="center"/>
              <w:rPr>
                <w:color w:val="000000"/>
                <w:sz w:val="22"/>
                <w:szCs w:val="22"/>
              </w:rPr>
            </w:pPr>
            <w:r w:rsidRPr="00243954">
              <w:rPr>
                <w:color w:val="000000"/>
                <w:sz w:val="22"/>
                <w:szCs w:val="22"/>
              </w:rPr>
              <w:t>19</w:t>
            </w:r>
          </w:p>
        </w:tc>
        <w:tc>
          <w:tcPr>
            <w:tcW w:w="821" w:type="dxa"/>
            <w:shd w:val="clear" w:color="auto" w:fill="auto"/>
            <w:noWrap/>
            <w:hideMark/>
          </w:tcPr>
          <w:p w14:paraId="56D1C874" w14:textId="77777777" w:rsidR="00243954" w:rsidRPr="00243954" w:rsidRDefault="00243954" w:rsidP="00E77FFE">
            <w:pPr>
              <w:rPr>
                <w:color w:val="000000"/>
                <w:sz w:val="22"/>
                <w:szCs w:val="22"/>
              </w:rPr>
            </w:pPr>
            <w:r w:rsidRPr="00243954">
              <w:rPr>
                <w:color w:val="000000"/>
                <w:sz w:val="22"/>
                <w:szCs w:val="22"/>
              </w:rPr>
              <w:t>1.4.2.</w:t>
            </w:r>
          </w:p>
        </w:tc>
        <w:tc>
          <w:tcPr>
            <w:tcW w:w="2951" w:type="dxa"/>
            <w:shd w:val="clear" w:color="auto" w:fill="auto"/>
            <w:vAlign w:val="bottom"/>
            <w:hideMark/>
          </w:tcPr>
          <w:p w14:paraId="4903E3AE" w14:textId="77777777" w:rsidR="00243954" w:rsidRPr="00243954" w:rsidRDefault="00243954" w:rsidP="00E77FFE">
            <w:pPr>
              <w:rPr>
                <w:color w:val="000000"/>
                <w:sz w:val="22"/>
                <w:szCs w:val="22"/>
              </w:rPr>
            </w:pPr>
            <w:r w:rsidRPr="00243954">
              <w:rPr>
                <w:color w:val="000000"/>
                <w:sz w:val="22"/>
                <w:szCs w:val="22"/>
              </w:rPr>
              <w:t>Получение статуса заявки на наложение ограничений на действия конкретного НП НПД в ПП НПД</w:t>
            </w:r>
          </w:p>
        </w:tc>
        <w:tc>
          <w:tcPr>
            <w:tcW w:w="1088" w:type="dxa"/>
            <w:shd w:val="clear" w:color="auto" w:fill="auto"/>
            <w:noWrap/>
            <w:vAlign w:val="bottom"/>
            <w:hideMark/>
          </w:tcPr>
          <w:p w14:paraId="3542666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F5E3463" w14:textId="77777777" w:rsidR="00243954" w:rsidRPr="00243954" w:rsidRDefault="00243954" w:rsidP="00E77FFE">
            <w:pPr>
              <w:rPr>
                <w:color w:val="000000"/>
                <w:sz w:val="22"/>
                <w:szCs w:val="22"/>
              </w:rPr>
            </w:pPr>
            <w:r w:rsidRPr="00243954">
              <w:rPr>
                <w:color w:val="000000"/>
                <w:sz w:val="22"/>
                <w:szCs w:val="22"/>
              </w:rPr>
              <w:t>GetRestrictionsStatusRequest</w:t>
            </w:r>
          </w:p>
        </w:tc>
      </w:tr>
      <w:tr w:rsidR="00243954" w:rsidRPr="00243954" w14:paraId="3A614773" w14:textId="77777777" w:rsidTr="00243954">
        <w:trPr>
          <w:trHeight w:val="207"/>
        </w:trPr>
        <w:tc>
          <w:tcPr>
            <w:tcW w:w="438" w:type="dxa"/>
            <w:shd w:val="clear" w:color="auto" w:fill="auto"/>
            <w:noWrap/>
            <w:hideMark/>
          </w:tcPr>
          <w:p w14:paraId="37980E24" w14:textId="77777777" w:rsidR="00243954" w:rsidRPr="00243954" w:rsidRDefault="00243954" w:rsidP="00E77FFE">
            <w:pPr>
              <w:jc w:val="center"/>
              <w:rPr>
                <w:color w:val="000000"/>
                <w:sz w:val="22"/>
                <w:szCs w:val="22"/>
              </w:rPr>
            </w:pPr>
            <w:r w:rsidRPr="00243954">
              <w:rPr>
                <w:color w:val="000000"/>
                <w:sz w:val="22"/>
                <w:szCs w:val="22"/>
              </w:rPr>
              <w:t>16</w:t>
            </w:r>
          </w:p>
        </w:tc>
        <w:tc>
          <w:tcPr>
            <w:tcW w:w="565" w:type="dxa"/>
            <w:vMerge w:val="restart"/>
            <w:shd w:val="clear" w:color="auto" w:fill="auto"/>
            <w:noWrap/>
            <w:textDirection w:val="btLr"/>
            <w:vAlign w:val="center"/>
            <w:hideMark/>
          </w:tcPr>
          <w:p w14:paraId="5F634CD3" w14:textId="77777777" w:rsidR="00243954" w:rsidRPr="00243954" w:rsidRDefault="00243954" w:rsidP="00E77FFE">
            <w:pPr>
              <w:ind w:left="113" w:right="113"/>
              <w:jc w:val="center"/>
              <w:rPr>
                <w:b/>
                <w:bCs/>
                <w:color w:val="000000"/>
                <w:sz w:val="22"/>
                <w:szCs w:val="22"/>
              </w:rPr>
            </w:pPr>
            <w:r w:rsidRPr="00243954">
              <w:rPr>
                <w:b/>
                <w:bCs/>
                <w:color w:val="000000"/>
                <w:sz w:val="22"/>
                <w:szCs w:val="22"/>
              </w:rPr>
              <w:t>Доход</w:t>
            </w:r>
          </w:p>
          <w:p w14:paraId="7F871B02" w14:textId="77777777" w:rsidR="00243954" w:rsidRPr="00243954" w:rsidRDefault="00243954" w:rsidP="00E77FFE">
            <w:pPr>
              <w:ind w:left="113" w:right="113"/>
              <w:jc w:val="right"/>
              <w:rPr>
                <w:b/>
                <w:bCs/>
                <w:color w:val="000000"/>
                <w:sz w:val="22"/>
                <w:szCs w:val="22"/>
              </w:rPr>
            </w:pPr>
          </w:p>
        </w:tc>
        <w:tc>
          <w:tcPr>
            <w:tcW w:w="754" w:type="dxa"/>
            <w:shd w:val="clear" w:color="auto" w:fill="auto"/>
            <w:hideMark/>
          </w:tcPr>
          <w:p w14:paraId="7D240C31" w14:textId="77777777" w:rsidR="00243954" w:rsidRPr="00243954" w:rsidRDefault="00243954" w:rsidP="00E77FFE">
            <w:pPr>
              <w:jc w:val="center"/>
              <w:rPr>
                <w:color w:val="000000"/>
                <w:sz w:val="22"/>
                <w:szCs w:val="22"/>
              </w:rPr>
            </w:pPr>
            <w:r w:rsidRPr="00243954">
              <w:rPr>
                <w:color w:val="000000"/>
                <w:sz w:val="22"/>
                <w:szCs w:val="22"/>
              </w:rPr>
              <w:t>13</w:t>
            </w:r>
          </w:p>
        </w:tc>
        <w:tc>
          <w:tcPr>
            <w:tcW w:w="821" w:type="dxa"/>
            <w:shd w:val="clear" w:color="auto" w:fill="auto"/>
            <w:noWrap/>
            <w:hideMark/>
          </w:tcPr>
          <w:p w14:paraId="6AF4A65D" w14:textId="77777777" w:rsidR="00243954" w:rsidRPr="00243954" w:rsidRDefault="00243954" w:rsidP="00E77FFE">
            <w:pPr>
              <w:rPr>
                <w:color w:val="000000"/>
                <w:sz w:val="22"/>
                <w:szCs w:val="22"/>
              </w:rPr>
            </w:pPr>
            <w:r w:rsidRPr="00243954">
              <w:rPr>
                <w:color w:val="000000"/>
                <w:sz w:val="22"/>
                <w:szCs w:val="22"/>
              </w:rPr>
              <w:t>2.1.1.</w:t>
            </w:r>
          </w:p>
        </w:tc>
        <w:tc>
          <w:tcPr>
            <w:tcW w:w="2951" w:type="dxa"/>
            <w:shd w:val="clear" w:color="auto" w:fill="auto"/>
            <w:vAlign w:val="bottom"/>
            <w:hideMark/>
          </w:tcPr>
          <w:p w14:paraId="469F33A6" w14:textId="77777777" w:rsidR="00243954" w:rsidRPr="00243954" w:rsidRDefault="00243954" w:rsidP="00E77FFE">
            <w:pPr>
              <w:rPr>
                <w:color w:val="000000"/>
                <w:sz w:val="22"/>
                <w:szCs w:val="22"/>
              </w:rPr>
            </w:pPr>
            <w:r w:rsidRPr="00243954">
              <w:rPr>
                <w:color w:val="000000"/>
                <w:sz w:val="22"/>
                <w:szCs w:val="22"/>
              </w:rPr>
              <w:t xml:space="preserve">Регистрация дохода Партнером </w:t>
            </w:r>
          </w:p>
        </w:tc>
        <w:tc>
          <w:tcPr>
            <w:tcW w:w="1088" w:type="dxa"/>
            <w:shd w:val="clear" w:color="auto" w:fill="auto"/>
            <w:noWrap/>
            <w:vAlign w:val="bottom"/>
            <w:hideMark/>
          </w:tcPr>
          <w:p w14:paraId="648D368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870CC7B" w14:textId="77777777" w:rsidR="00243954" w:rsidRPr="00243954" w:rsidRDefault="00243954" w:rsidP="00E77FFE">
            <w:pPr>
              <w:rPr>
                <w:color w:val="000000"/>
                <w:sz w:val="22"/>
                <w:szCs w:val="22"/>
              </w:rPr>
            </w:pPr>
            <w:r w:rsidRPr="00243954">
              <w:rPr>
                <w:color w:val="000000"/>
                <w:sz w:val="22"/>
                <w:szCs w:val="22"/>
              </w:rPr>
              <w:t>PostIncomeRequest</w:t>
            </w:r>
          </w:p>
        </w:tc>
      </w:tr>
      <w:tr w:rsidR="00243954" w:rsidRPr="00243954" w14:paraId="50BDD16A" w14:textId="77777777" w:rsidTr="00243954">
        <w:trPr>
          <w:trHeight w:val="404"/>
        </w:trPr>
        <w:tc>
          <w:tcPr>
            <w:tcW w:w="438" w:type="dxa"/>
            <w:shd w:val="clear" w:color="auto" w:fill="auto"/>
            <w:noWrap/>
          </w:tcPr>
          <w:p w14:paraId="40FEEC88" w14:textId="77777777" w:rsidR="00243954" w:rsidRPr="00243954" w:rsidRDefault="00243954" w:rsidP="00E77FFE">
            <w:pPr>
              <w:jc w:val="center"/>
              <w:rPr>
                <w:color w:val="000000"/>
                <w:sz w:val="22"/>
                <w:szCs w:val="22"/>
              </w:rPr>
            </w:pPr>
            <w:r w:rsidRPr="00243954">
              <w:rPr>
                <w:color w:val="000000"/>
                <w:sz w:val="22"/>
                <w:szCs w:val="22"/>
              </w:rPr>
              <w:t>17</w:t>
            </w:r>
          </w:p>
        </w:tc>
        <w:tc>
          <w:tcPr>
            <w:tcW w:w="565" w:type="dxa"/>
            <w:vMerge/>
            <w:shd w:val="clear" w:color="auto" w:fill="auto"/>
            <w:noWrap/>
            <w:vAlign w:val="center"/>
          </w:tcPr>
          <w:p w14:paraId="0EC4EA83" w14:textId="77777777" w:rsidR="00243954" w:rsidRPr="00243954" w:rsidRDefault="00243954" w:rsidP="00E77FFE">
            <w:pPr>
              <w:jc w:val="right"/>
              <w:rPr>
                <w:b/>
                <w:bCs/>
                <w:color w:val="000000"/>
                <w:sz w:val="22"/>
                <w:szCs w:val="22"/>
              </w:rPr>
            </w:pPr>
          </w:p>
        </w:tc>
        <w:tc>
          <w:tcPr>
            <w:tcW w:w="754" w:type="dxa"/>
            <w:shd w:val="clear" w:color="auto" w:fill="auto"/>
          </w:tcPr>
          <w:p w14:paraId="3365538C" w14:textId="77777777" w:rsidR="00243954" w:rsidRPr="00243954" w:rsidRDefault="00243954" w:rsidP="00E77FFE">
            <w:pPr>
              <w:jc w:val="center"/>
              <w:rPr>
                <w:color w:val="000000"/>
                <w:sz w:val="22"/>
                <w:szCs w:val="22"/>
              </w:rPr>
            </w:pPr>
          </w:p>
          <w:p w14:paraId="5142DEED" w14:textId="77777777" w:rsidR="00243954" w:rsidRPr="00243954" w:rsidRDefault="00243954" w:rsidP="00E77FFE">
            <w:pPr>
              <w:jc w:val="center"/>
              <w:rPr>
                <w:color w:val="000000"/>
                <w:sz w:val="22"/>
                <w:szCs w:val="22"/>
              </w:rPr>
            </w:pPr>
          </w:p>
          <w:p w14:paraId="0D6F055D" w14:textId="77777777" w:rsidR="00243954" w:rsidRPr="00243954" w:rsidRDefault="00243954" w:rsidP="00E77FFE">
            <w:pPr>
              <w:jc w:val="center"/>
              <w:rPr>
                <w:color w:val="000000"/>
                <w:sz w:val="22"/>
                <w:szCs w:val="22"/>
              </w:rPr>
            </w:pPr>
            <w:r w:rsidRPr="00243954">
              <w:rPr>
                <w:color w:val="000000"/>
                <w:sz w:val="22"/>
                <w:szCs w:val="22"/>
              </w:rPr>
              <w:t>50</w:t>
            </w:r>
          </w:p>
        </w:tc>
        <w:tc>
          <w:tcPr>
            <w:tcW w:w="821" w:type="dxa"/>
            <w:shd w:val="clear" w:color="auto" w:fill="auto"/>
            <w:noWrap/>
            <w:vAlign w:val="bottom"/>
          </w:tcPr>
          <w:p w14:paraId="772D7D66" w14:textId="77777777" w:rsidR="00243954" w:rsidRPr="00243954" w:rsidRDefault="00243954" w:rsidP="00E77FFE">
            <w:pPr>
              <w:rPr>
                <w:color w:val="000000"/>
                <w:sz w:val="22"/>
                <w:szCs w:val="22"/>
              </w:rPr>
            </w:pPr>
            <w:r w:rsidRPr="00243954">
              <w:rPr>
                <w:color w:val="000000"/>
                <w:sz w:val="22"/>
                <w:szCs w:val="22"/>
              </w:rPr>
              <w:t xml:space="preserve"> 2.1.4</w:t>
            </w:r>
          </w:p>
        </w:tc>
        <w:tc>
          <w:tcPr>
            <w:tcW w:w="2951" w:type="dxa"/>
            <w:shd w:val="clear" w:color="auto" w:fill="auto"/>
            <w:vAlign w:val="bottom"/>
          </w:tcPr>
          <w:p w14:paraId="2730B03C" w14:textId="77777777" w:rsidR="00243954" w:rsidRPr="00243954" w:rsidRDefault="00243954" w:rsidP="00E77FFE">
            <w:pPr>
              <w:rPr>
                <w:color w:val="000000"/>
                <w:sz w:val="22"/>
                <w:szCs w:val="22"/>
              </w:rPr>
            </w:pPr>
            <w:r w:rsidRPr="00243954">
              <w:rPr>
                <w:color w:val="000000"/>
                <w:sz w:val="22"/>
                <w:szCs w:val="22"/>
              </w:rPr>
              <w:t>Регистрация дохода партнером с возможностью указания нескольких услуг</w:t>
            </w:r>
          </w:p>
        </w:tc>
        <w:tc>
          <w:tcPr>
            <w:tcW w:w="1088" w:type="dxa"/>
            <w:shd w:val="clear" w:color="auto" w:fill="auto"/>
            <w:noWrap/>
            <w:vAlign w:val="bottom"/>
          </w:tcPr>
          <w:p w14:paraId="11E5C325"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tcPr>
          <w:p w14:paraId="367C11A6"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rPr>
              <w:t>PostIncomeRequest</w:t>
            </w:r>
            <w:r w:rsidRPr="00243954">
              <w:rPr>
                <w:sz w:val="22"/>
                <w:szCs w:val="22"/>
                <w:lang w:val="en-US"/>
              </w:rPr>
              <w:t>V2</w:t>
            </w:r>
          </w:p>
        </w:tc>
      </w:tr>
      <w:tr w:rsidR="00243954" w:rsidRPr="00243954" w14:paraId="2E21097A" w14:textId="77777777" w:rsidTr="00243954">
        <w:trPr>
          <w:trHeight w:val="404"/>
        </w:trPr>
        <w:tc>
          <w:tcPr>
            <w:tcW w:w="438" w:type="dxa"/>
            <w:shd w:val="clear" w:color="auto" w:fill="auto"/>
            <w:noWrap/>
            <w:hideMark/>
          </w:tcPr>
          <w:p w14:paraId="1D17AD9F" w14:textId="77777777" w:rsidR="00243954" w:rsidRPr="00243954" w:rsidRDefault="00243954" w:rsidP="00E77FFE">
            <w:pPr>
              <w:jc w:val="center"/>
              <w:rPr>
                <w:color w:val="000000"/>
                <w:sz w:val="22"/>
                <w:szCs w:val="22"/>
              </w:rPr>
            </w:pPr>
            <w:r w:rsidRPr="00243954">
              <w:rPr>
                <w:color w:val="000000"/>
                <w:sz w:val="22"/>
                <w:szCs w:val="22"/>
              </w:rPr>
              <w:t>18</w:t>
            </w:r>
          </w:p>
        </w:tc>
        <w:tc>
          <w:tcPr>
            <w:tcW w:w="565" w:type="dxa"/>
            <w:vMerge/>
            <w:shd w:val="clear" w:color="auto" w:fill="auto"/>
            <w:noWrap/>
            <w:vAlign w:val="center"/>
            <w:hideMark/>
          </w:tcPr>
          <w:p w14:paraId="306C65A2" w14:textId="77777777" w:rsidR="00243954" w:rsidRPr="00243954" w:rsidRDefault="00243954" w:rsidP="00E77FFE">
            <w:pPr>
              <w:jc w:val="right"/>
              <w:rPr>
                <w:b/>
                <w:bCs/>
                <w:color w:val="000000"/>
                <w:sz w:val="22"/>
                <w:szCs w:val="22"/>
              </w:rPr>
            </w:pPr>
          </w:p>
        </w:tc>
        <w:tc>
          <w:tcPr>
            <w:tcW w:w="754" w:type="dxa"/>
            <w:shd w:val="clear" w:color="auto" w:fill="auto"/>
            <w:hideMark/>
          </w:tcPr>
          <w:p w14:paraId="4983CC85" w14:textId="77777777" w:rsidR="00243954" w:rsidRPr="00243954" w:rsidRDefault="00243954" w:rsidP="00E77FFE">
            <w:pPr>
              <w:jc w:val="center"/>
              <w:rPr>
                <w:color w:val="000000"/>
                <w:sz w:val="22"/>
                <w:szCs w:val="22"/>
              </w:rPr>
            </w:pPr>
            <w:r w:rsidRPr="00243954">
              <w:rPr>
                <w:color w:val="000000"/>
                <w:sz w:val="22"/>
                <w:szCs w:val="22"/>
              </w:rPr>
              <w:t>20</w:t>
            </w:r>
          </w:p>
        </w:tc>
        <w:tc>
          <w:tcPr>
            <w:tcW w:w="821" w:type="dxa"/>
            <w:shd w:val="clear" w:color="auto" w:fill="auto"/>
            <w:noWrap/>
            <w:hideMark/>
          </w:tcPr>
          <w:p w14:paraId="6049EDE5" w14:textId="77777777" w:rsidR="00243954" w:rsidRPr="00243954" w:rsidRDefault="00243954" w:rsidP="00E77FFE">
            <w:pPr>
              <w:rPr>
                <w:color w:val="000000"/>
                <w:sz w:val="22"/>
                <w:szCs w:val="22"/>
              </w:rPr>
            </w:pPr>
            <w:r w:rsidRPr="00243954">
              <w:rPr>
                <w:color w:val="000000"/>
                <w:sz w:val="22"/>
                <w:szCs w:val="22"/>
              </w:rPr>
              <w:t>2.1.2.</w:t>
            </w:r>
          </w:p>
        </w:tc>
        <w:tc>
          <w:tcPr>
            <w:tcW w:w="2951" w:type="dxa"/>
            <w:shd w:val="clear" w:color="auto" w:fill="auto"/>
            <w:vAlign w:val="bottom"/>
            <w:hideMark/>
          </w:tcPr>
          <w:p w14:paraId="0F385365" w14:textId="77777777" w:rsidR="00243954" w:rsidRPr="00243954" w:rsidRDefault="00243954" w:rsidP="00E77FFE">
            <w:pPr>
              <w:rPr>
                <w:color w:val="000000"/>
                <w:sz w:val="22"/>
                <w:szCs w:val="22"/>
              </w:rPr>
            </w:pPr>
            <w:r w:rsidRPr="00243954">
              <w:rPr>
                <w:color w:val="000000"/>
                <w:sz w:val="22"/>
                <w:szCs w:val="22"/>
              </w:rPr>
              <w:t>Получение ключей для работы в offline режиме Партнером</w:t>
            </w:r>
          </w:p>
        </w:tc>
        <w:tc>
          <w:tcPr>
            <w:tcW w:w="1088" w:type="dxa"/>
            <w:shd w:val="clear" w:color="auto" w:fill="auto"/>
            <w:noWrap/>
            <w:vAlign w:val="bottom"/>
            <w:hideMark/>
          </w:tcPr>
          <w:p w14:paraId="7EE3FE1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B96AABF" w14:textId="77777777" w:rsidR="00243954" w:rsidRPr="00243954" w:rsidRDefault="00243954" w:rsidP="00E77FFE">
            <w:pPr>
              <w:rPr>
                <w:color w:val="000000"/>
                <w:sz w:val="22"/>
                <w:szCs w:val="22"/>
              </w:rPr>
            </w:pPr>
            <w:r w:rsidRPr="00243954">
              <w:rPr>
                <w:color w:val="000000"/>
                <w:sz w:val="22"/>
                <w:szCs w:val="22"/>
              </w:rPr>
              <w:t>GetKeysRequest</w:t>
            </w:r>
          </w:p>
        </w:tc>
      </w:tr>
      <w:tr w:rsidR="00243954" w:rsidRPr="00243954" w14:paraId="43ACBE13" w14:textId="77777777" w:rsidTr="00243954">
        <w:trPr>
          <w:trHeight w:val="207"/>
        </w:trPr>
        <w:tc>
          <w:tcPr>
            <w:tcW w:w="438" w:type="dxa"/>
            <w:shd w:val="clear" w:color="auto" w:fill="auto"/>
            <w:noWrap/>
            <w:hideMark/>
          </w:tcPr>
          <w:p w14:paraId="4475479D" w14:textId="77777777" w:rsidR="00243954" w:rsidRPr="00243954" w:rsidRDefault="00243954" w:rsidP="00E77FFE">
            <w:pPr>
              <w:jc w:val="center"/>
              <w:rPr>
                <w:color w:val="000000"/>
                <w:sz w:val="22"/>
                <w:szCs w:val="22"/>
              </w:rPr>
            </w:pPr>
            <w:r w:rsidRPr="00243954">
              <w:rPr>
                <w:color w:val="000000"/>
                <w:sz w:val="22"/>
                <w:szCs w:val="22"/>
              </w:rPr>
              <w:t>19</w:t>
            </w:r>
          </w:p>
        </w:tc>
        <w:tc>
          <w:tcPr>
            <w:tcW w:w="565" w:type="dxa"/>
            <w:vMerge/>
            <w:shd w:val="clear" w:color="auto" w:fill="auto"/>
            <w:noWrap/>
            <w:vAlign w:val="center"/>
            <w:hideMark/>
          </w:tcPr>
          <w:p w14:paraId="62493803" w14:textId="77777777" w:rsidR="00243954" w:rsidRPr="00243954" w:rsidRDefault="00243954" w:rsidP="00E77FFE">
            <w:pPr>
              <w:jc w:val="right"/>
              <w:rPr>
                <w:b/>
                <w:bCs/>
                <w:color w:val="000000"/>
                <w:sz w:val="22"/>
                <w:szCs w:val="22"/>
              </w:rPr>
            </w:pPr>
          </w:p>
        </w:tc>
        <w:tc>
          <w:tcPr>
            <w:tcW w:w="754" w:type="dxa"/>
            <w:shd w:val="clear" w:color="auto" w:fill="auto"/>
            <w:hideMark/>
          </w:tcPr>
          <w:p w14:paraId="2DF6AD19" w14:textId="77777777" w:rsidR="00243954" w:rsidRPr="00243954" w:rsidRDefault="00243954" w:rsidP="00E77FFE">
            <w:pPr>
              <w:jc w:val="center"/>
              <w:rPr>
                <w:color w:val="000000"/>
                <w:sz w:val="22"/>
                <w:szCs w:val="22"/>
              </w:rPr>
            </w:pPr>
            <w:r w:rsidRPr="00243954">
              <w:rPr>
                <w:color w:val="000000"/>
                <w:sz w:val="22"/>
                <w:szCs w:val="22"/>
              </w:rPr>
              <w:t>14</w:t>
            </w:r>
          </w:p>
        </w:tc>
        <w:tc>
          <w:tcPr>
            <w:tcW w:w="821" w:type="dxa"/>
            <w:shd w:val="clear" w:color="auto" w:fill="auto"/>
            <w:noWrap/>
            <w:hideMark/>
          </w:tcPr>
          <w:p w14:paraId="6B5B6209" w14:textId="77777777" w:rsidR="00243954" w:rsidRPr="00243954" w:rsidRDefault="00243954" w:rsidP="00E77FFE">
            <w:pPr>
              <w:rPr>
                <w:color w:val="000000"/>
                <w:sz w:val="22"/>
                <w:szCs w:val="22"/>
              </w:rPr>
            </w:pPr>
            <w:r w:rsidRPr="00243954">
              <w:rPr>
                <w:color w:val="000000"/>
                <w:sz w:val="22"/>
                <w:szCs w:val="22"/>
              </w:rPr>
              <w:t>2.1.3.</w:t>
            </w:r>
          </w:p>
        </w:tc>
        <w:tc>
          <w:tcPr>
            <w:tcW w:w="2951" w:type="dxa"/>
            <w:shd w:val="clear" w:color="auto" w:fill="auto"/>
            <w:vAlign w:val="bottom"/>
            <w:hideMark/>
          </w:tcPr>
          <w:p w14:paraId="2BCCD7D3" w14:textId="77777777" w:rsidR="00243954" w:rsidRPr="00243954" w:rsidRDefault="00243954" w:rsidP="00E77FFE">
            <w:pPr>
              <w:rPr>
                <w:color w:val="000000"/>
                <w:sz w:val="22"/>
                <w:szCs w:val="22"/>
              </w:rPr>
            </w:pPr>
            <w:r w:rsidRPr="00243954">
              <w:rPr>
                <w:color w:val="000000"/>
                <w:sz w:val="22"/>
                <w:szCs w:val="22"/>
              </w:rPr>
              <w:t>Сторнирование чека</w:t>
            </w:r>
          </w:p>
        </w:tc>
        <w:tc>
          <w:tcPr>
            <w:tcW w:w="1088" w:type="dxa"/>
            <w:shd w:val="clear" w:color="auto" w:fill="auto"/>
            <w:noWrap/>
            <w:vAlign w:val="bottom"/>
            <w:hideMark/>
          </w:tcPr>
          <w:p w14:paraId="6C808A7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A4E29F8" w14:textId="77777777" w:rsidR="00243954" w:rsidRPr="00243954" w:rsidRDefault="00243954" w:rsidP="00E77FFE">
            <w:pPr>
              <w:rPr>
                <w:color w:val="000000"/>
                <w:sz w:val="22"/>
                <w:szCs w:val="22"/>
              </w:rPr>
            </w:pPr>
            <w:r w:rsidRPr="00243954">
              <w:rPr>
                <w:color w:val="000000"/>
                <w:sz w:val="22"/>
                <w:szCs w:val="22"/>
              </w:rPr>
              <w:t>PostCancelReceiptRequest</w:t>
            </w:r>
          </w:p>
        </w:tc>
      </w:tr>
      <w:tr w:rsidR="00243954" w:rsidRPr="00243954" w14:paraId="5ED87660" w14:textId="77777777" w:rsidTr="00243954">
        <w:trPr>
          <w:trHeight w:val="404"/>
        </w:trPr>
        <w:tc>
          <w:tcPr>
            <w:tcW w:w="438" w:type="dxa"/>
            <w:shd w:val="clear" w:color="auto" w:fill="auto"/>
            <w:noWrap/>
            <w:hideMark/>
          </w:tcPr>
          <w:p w14:paraId="5504B478" w14:textId="77777777" w:rsidR="00243954" w:rsidRPr="00243954" w:rsidRDefault="00243954" w:rsidP="00E77FFE">
            <w:pPr>
              <w:jc w:val="center"/>
              <w:rPr>
                <w:color w:val="000000"/>
                <w:sz w:val="22"/>
                <w:szCs w:val="22"/>
              </w:rPr>
            </w:pPr>
            <w:r w:rsidRPr="00243954">
              <w:rPr>
                <w:color w:val="000000"/>
                <w:sz w:val="22"/>
                <w:szCs w:val="22"/>
              </w:rPr>
              <w:t>20</w:t>
            </w:r>
          </w:p>
        </w:tc>
        <w:tc>
          <w:tcPr>
            <w:tcW w:w="565" w:type="dxa"/>
            <w:vMerge w:val="restart"/>
            <w:shd w:val="clear" w:color="auto" w:fill="auto"/>
            <w:noWrap/>
            <w:textDirection w:val="btLr"/>
            <w:vAlign w:val="center"/>
            <w:hideMark/>
          </w:tcPr>
          <w:p w14:paraId="308C4A11" w14:textId="77777777" w:rsidR="00243954" w:rsidRPr="00243954" w:rsidRDefault="00243954" w:rsidP="00E77FFE">
            <w:pPr>
              <w:ind w:left="113" w:right="113"/>
              <w:jc w:val="center"/>
              <w:rPr>
                <w:b/>
                <w:bCs/>
                <w:color w:val="000000"/>
                <w:sz w:val="22"/>
                <w:szCs w:val="22"/>
              </w:rPr>
            </w:pPr>
            <w:r w:rsidRPr="00243954">
              <w:rPr>
                <w:b/>
                <w:bCs/>
                <w:color w:val="000000"/>
                <w:sz w:val="22"/>
                <w:szCs w:val="22"/>
              </w:rPr>
              <w:t>Оплата</w:t>
            </w:r>
          </w:p>
        </w:tc>
        <w:tc>
          <w:tcPr>
            <w:tcW w:w="754" w:type="dxa"/>
            <w:shd w:val="clear" w:color="auto" w:fill="auto"/>
            <w:hideMark/>
          </w:tcPr>
          <w:p w14:paraId="11024C4A" w14:textId="77777777" w:rsidR="00243954" w:rsidRPr="00243954" w:rsidRDefault="00243954" w:rsidP="00E77FFE">
            <w:pPr>
              <w:jc w:val="center"/>
              <w:rPr>
                <w:color w:val="000000"/>
                <w:sz w:val="22"/>
                <w:szCs w:val="22"/>
              </w:rPr>
            </w:pPr>
            <w:r w:rsidRPr="00243954">
              <w:rPr>
                <w:color w:val="000000"/>
                <w:sz w:val="22"/>
                <w:szCs w:val="22"/>
              </w:rPr>
              <w:t>7</w:t>
            </w:r>
          </w:p>
        </w:tc>
        <w:tc>
          <w:tcPr>
            <w:tcW w:w="821" w:type="dxa"/>
            <w:shd w:val="clear" w:color="auto" w:fill="auto"/>
            <w:noWrap/>
            <w:hideMark/>
          </w:tcPr>
          <w:p w14:paraId="20356BC1" w14:textId="77777777" w:rsidR="00243954" w:rsidRPr="00243954" w:rsidRDefault="00243954" w:rsidP="00E77FFE">
            <w:pPr>
              <w:rPr>
                <w:color w:val="000000"/>
                <w:sz w:val="22"/>
                <w:szCs w:val="22"/>
              </w:rPr>
            </w:pPr>
            <w:r w:rsidRPr="00243954">
              <w:rPr>
                <w:color w:val="000000"/>
                <w:sz w:val="22"/>
                <w:szCs w:val="22"/>
              </w:rPr>
              <w:t>3.1.1.</w:t>
            </w:r>
          </w:p>
        </w:tc>
        <w:tc>
          <w:tcPr>
            <w:tcW w:w="2951" w:type="dxa"/>
            <w:shd w:val="clear" w:color="auto" w:fill="auto"/>
            <w:vAlign w:val="bottom"/>
            <w:hideMark/>
          </w:tcPr>
          <w:p w14:paraId="3C739FC8" w14:textId="77777777" w:rsidR="00243954" w:rsidRPr="00243954" w:rsidRDefault="00243954" w:rsidP="00E77FFE">
            <w:pPr>
              <w:rPr>
                <w:color w:val="000000"/>
                <w:sz w:val="22"/>
                <w:szCs w:val="22"/>
              </w:rPr>
            </w:pPr>
            <w:r w:rsidRPr="00243954">
              <w:rPr>
                <w:color w:val="000000"/>
                <w:sz w:val="22"/>
                <w:szCs w:val="22"/>
              </w:rPr>
              <w:t>Получение состояния лицевого счета НП НПД</w:t>
            </w:r>
          </w:p>
        </w:tc>
        <w:tc>
          <w:tcPr>
            <w:tcW w:w="1088" w:type="dxa"/>
            <w:shd w:val="clear" w:color="auto" w:fill="auto"/>
            <w:noWrap/>
            <w:vAlign w:val="bottom"/>
            <w:hideMark/>
          </w:tcPr>
          <w:p w14:paraId="3AC59F3D"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A7AA9FF" w14:textId="77777777" w:rsidR="00243954" w:rsidRPr="00243954" w:rsidRDefault="00243954" w:rsidP="00E77FFE">
            <w:pPr>
              <w:rPr>
                <w:color w:val="000000"/>
                <w:sz w:val="22"/>
                <w:szCs w:val="22"/>
              </w:rPr>
            </w:pPr>
            <w:r w:rsidRPr="00243954">
              <w:rPr>
                <w:color w:val="000000"/>
                <w:sz w:val="22"/>
                <w:szCs w:val="22"/>
              </w:rPr>
              <w:t>GetTaxpayerAccountStatusRequest</w:t>
            </w:r>
          </w:p>
        </w:tc>
      </w:tr>
      <w:tr w:rsidR="00243954" w:rsidRPr="00243954" w14:paraId="7C5CABED" w14:textId="77777777" w:rsidTr="00243954">
        <w:trPr>
          <w:trHeight w:val="626"/>
        </w:trPr>
        <w:tc>
          <w:tcPr>
            <w:tcW w:w="438" w:type="dxa"/>
            <w:shd w:val="clear" w:color="auto" w:fill="auto"/>
            <w:noWrap/>
            <w:hideMark/>
          </w:tcPr>
          <w:p w14:paraId="31421971" w14:textId="77777777" w:rsidR="00243954" w:rsidRPr="00243954" w:rsidRDefault="00243954" w:rsidP="00E77FFE">
            <w:pPr>
              <w:jc w:val="center"/>
              <w:rPr>
                <w:color w:val="000000"/>
                <w:sz w:val="22"/>
                <w:szCs w:val="22"/>
              </w:rPr>
            </w:pPr>
            <w:r w:rsidRPr="00243954">
              <w:rPr>
                <w:color w:val="000000"/>
                <w:sz w:val="22"/>
                <w:szCs w:val="22"/>
              </w:rPr>
              <w:t>21</w:t>
            </w:r>
          </w:p>
        </w:tc>
        <w:tc>
          <w:tcPr>
            <w:tcW w:w="565" w:type="dxa"/>
            <w:vMerge/>
            <w:shd w:val="clear" w:color="auto" w:fill="auto"/>
            <w:noWrap/>
            <w:vAlign w:val="center"/>
            <w:hideMark/>
          </w:tcPr>
          <w:p w14:paraId="4FD6D25A" w14:textId="77777777" w:rsidR="00243954" w:rsidRPr="00243954" w:rsidRDefault="00243954" w:rsidP="00E77FFE">
            <w:pPr>
              <w:jc w:val="right"/>
              <w:rPr>
                <w:b/>
                <w:bCs/>
                <w:color w:val="000000"/>
                <w:sz w:val="22"/>
                <w:szCs w:val="22"/>
              </w:rPr>
            </w:pPr>
          </w:p>
        </w:tc>
        <w:tc>
          <w:tcPr>
            <w:tcW w:w="754" w:type="dxa"/>
            <w:shd w:val="clear" w:color="auto" w:fill="auto"/>
            <w:hideMark/>
          </w:tcPr>
          <w:p w14:paraId="7F50996A" w14:textId="77777777" w:rsidR="00243954" w:rsidRPr="00243954" w:rsidRDefault="00243954" w:rsidP="00E77FFE">
            <w:pPr>
              <w:jc w:val="center"/>
              <w:rPr>
                <w:color w:val="000000"/>
                <w:sz w:val="22"/>
                <w:szCs w:val="22"/>
              </w:rPr>
            </w:pPr>
            <w:r w:rsidRPr="00243954">
              <w:rPr>
                <w:color w:val="000000"/>
                <w:sz w:val="22"/>
                <w:szCs w:val="22"/>
              </w:rPr>
              <w:t>15</w:t>
            </w:r>
          </w:p>
        </w:tc>
        <w:tc>
          <w:tcPr>
            <w:tcW w:w="821" w:type="dxa"/>
            <w:shd w:val="clear" w:color="auto" w:fill="auto"/>
            <w:noWrap/>
            <w:hideMark/>
          </w:tcPr>
          <w:p w14:paraId="521A65BA" w14:textId="77777777" w:rsidR="00243954" w:rsidRPr="00243954" w:rsidRDefault="00243954" w:rsidP="00E77FFE">
            <w:pPr>
              <w:rPr>
                <w:color w:val="000000"/>
                <w:sz w:val="22"/>
                <w:szCs w:val="22"/>
              </w:rPr>
            </w:pPr>
            <w:r w:rsidRPr="00243954">
              <w:rPr>
                <w:color w:val="000000"/>
                <w:sz w:val="22"/>
                <w:szCs w:val="22"/>
              </w:rPr>
              <w:t>3.1.2.</w:t>
            </w:r>
          </w:p>
        </w:tc>
        <w:tc>
          <w:tcPr>
            <w:tcW w:w="2951" w:type="dxa"/>
            <w:shd w:val="clear" w:color="auto" w:fill="auto"/>
            <w:vAlign w:val="bottom"/>
            <w:hideMark/>
          </w:tcPr>
          <w:p w14:paraId="59BD71E7" w14:textId="77777777" w:rsidR="00243954" w:rsidRPr="00243954" w:rsidRDefault="00243954" w:rsidP="00E77FFE">
            <w:pPr>
              <w:rPr>
                <w:color w:val="000000"/>
                <w:sz w:val="22"/>
                <w:szCs w:val="22"/>
              </w:rPr>
            </w:pPr>
            <w:r w:rsidRPr="00243954">
              <w:rPr>
                <w:color w:val="000000"/>
                <w:sz w:val="22"/>
                <w:szCs w:val="22"/>
              </w:rPr>
              <w:t>Получение информации по зарегистрированным доходам (за весь период)</w:t>
            </w:r>
          </w:p>
        </w:tc>
        <w:tc>
          <w:tcPr>
            <w:tcW w:w="1088" w:type="dxa"/>
            <w:shd w:val="clear" w:color="auto" w:fill="auto"/>
            <w:noWrap/>
            <w:vAlign w:val="bottom"/>
            <w:hideMark/>
          </w:tcPr>
          <w:p w14:paraId="53C782E2"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7F4FB62" w14:textId="77777777" w:rsidR="00243954" w:rsidRPr="00243954" w:rsidRDefault="00243954" w:rsidP="00E77FFE">
            <w:pPr>
              <w:rPr>
                <w:color w:val="000000"/>
                <w:sz w:val="22"/>
                <w:szCs w:val="22"/>
              </w:rPr>
            </w:pPr>
            <w:r w:rsidRPr="00243954">
              <w:rPr>
                <w:color w:val="000000"/>
                <w:sz w:val="22"/>
                <w:szCs w:val="22"/>
              </w:rPr>
              <w:t>GetIncomeRequest</w:t>
            </w:r>
          </w:p>
        </w:tc>
      </w:tr>
      <w:tr w:rsidR="00243954" w:rsidRPr="00243954" w14:paraId="44C0D347" w14:textId="77777777" w:rsidTr="00243954">
        <w:trPr>
          <w:trHeight w:val="404"/>
        </w:trPr>
        <w:tc>
          <w:tcPr>
            <w:tcW w:w="438" w:type="dxa"/>
            <w:shd w:val="clear" w:color="auto" w:fill="auto"/>
            <w:noWrap/>
            <w:hideMark/>
          </w:tcPr>
          <w:p w14:paraId="0A3C8E53" w14:textId="77777777" w:rsidR="00243954" w:rsidRPr="00243954" w:rsidRDefault="00243954" w:rsidP="00E77FFE">
            <w:pPr>
              <w:jc w:val="center"/>
              <w:rPr>
                <w:color w:val="000000"/>
                <w:sz w:val="22"/>
                <w:szCs w:val="22"/>
              </w:rPr>
            </w:pPr>
            <w:r w:rsidRPr="00243954">
              <w:rPr>
                <w:color w:val="000000"/>
                <w:sz w:val="22"/>
                <w:szCs w:val="22"/>
              </w:rPr>
              <w:t>22</w:t>
            </w:r>
          </w:p>
        </w:tc>
        <w:tc>
          <w:tcPr>
            <w:tcW w:w="565" w:type="dxa"/>
            <w:vMerge/>
            <w:shd w:val="clear" w:color="auto" w:fill="auto"/>
            <w:noWrap/>
            <w:vAlign w:val="center"/>
            <w:hideMark/>
          </w:tcPr>
          <w:p w14:paraId="502CB6EE" w14:textId="77777777" w:rsidR="00243954" w:rsidRPr="00243954" w:rsidRDefault="00243954" w:rsidP="00E77FFE">
            <w:pPr>
              <w:jc w:val="right"/>
              <w:rPr>
                <w:b/>
                <w:bCs/>
                <w:color w:val="000000"/>
                <w:sz w:val="22"/>
                <w:szCs w:val="22"/>
              </w:rPr>
            </w:pPr>
          </w:p>
        </w:tc>
        <w:tc>
          <w:tcPr>
            <w:tcW w:w="754" w:type="dxa"/>
            <w:shd w:val="clear" w:color="auto" w:fill="auto"/>
            <w:hideMark/>
          </w:tcPr>
          <w:p w14:paraId="5E72ABD0" w14:textId="77777777" w:rsidR="00243954" w:rsidRPr="00243954" w:rsidRDefault="00243954" w:rsidP="00E77FFE">
            <w:pPr>
              <w:jc w:val="center"/>
              <w:rPr>
                <w:color w:val="000000"/>
                <w:sz w:val="22"/>
                <w:szCs w:val="22"/>
              </w:rPr>
            </w:pPr>
            <w:r w:rsidRPr="00243954">
              <w:rPr>
                <w:color w:val="000000"/>
                <w:sz w:val="22"/>
                <w:szCs w:val="22"/>
              </w:rPr>
              <w:t>16</w:t>
            </w:r>
          </w:p>
        </w:tc>
        <w:tc>
          <w:tcPr>
            <w:tcW w:w="821" w:type="dxa"/>
            <w:shd w:val="clear" w:color="auto" w:fill="auto"/>
            <w:noWrap/>
            <w:hideMark/>
          </w:tcPr>
          <w:p w14:paraId="70364538" w14:textId="77777777" w:rsidR="00243954" w:rsidRPr="00243954" w:rsidRDefault="00243954" w:rsidP="00E77FFE">
            <w:pPr>
              <w:rPr>
                <w:color w:val="000000"/>
                <w:sz w:val="22"/>
                <w:szCs w:val="22"/>
              </w:rPr>
            </w:pPr>
            <w:r w:rsidRPr="00243954">
              <w:rPr>
                <w:color w:val="000000"/>
                <w:sz w:val="22"/>
                <w:szCs w:val="22"/>
              </w:rPr>
              <w:t>3.1.3.</w:t>
            </w:r>
          </w:p>
        </w:tc>
        <w:tc>
          <w:tcPr>
            <w:tcW w:w="2951" w:type="dxa"/>
            <w:shd w:val="clear" w:color="auto" w:fill="auto"/>
            <w:vAlign w:val="bottom"/>
            <w:hideMark/>
          </w:tcPr>
          <w:p w14:paraId="6D0A5C71" w14:textId="77777777" w:rsidR="00243954" w:rsidRPr="00243954" w:rsidRDefault="00243954" w:rsidP="00E77FFE">
            <w:pPr>
              <w:rPr>
                <w:color w:val="000000"/>
                <w:sz w:val="22"/>
                <w:szCs w:val="22"/>
              </w:rPr>
            </w:pPr>
            <w:r w:rsidRPr="00243954">
              <w:rPr>
                <w:color w:val="000000"/>
                <w:sz w:val="22"/>
                <w:szCs w:val="22"/>
              </w:rPr>
              <w:t>Получение информации по доходу НП НПД за период</w:t>
            </w:r>
          </w:p>
        </w:tc>
        <w:tc>
          <w:tcPr>
            <w:tcW w:w="1088" w:type="dxa"/>
            <w:shd w:val="clear" w:color="auto" w:fill="auto"/>
            <w:noWrap/>
            <w:vAlign w:val="bottom"/>
            <w:hideMark/>
          </w:tcPr>
          <w:p w14:paraId="418958DB"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D22A27F" w14:textId="77777777" w:rsidR="00243954" w:rsidRPr="00243954" w:rsidRDefault="00243954" w:rsidP="00E77FFE">
            <w:pPr>
              <w:rPr>
                <w:color w:val="000000"/>
                <w:sz w:val="22"/>
                <w:szCs w:val="22"/>
              </w:rPr>
            </w:pPr>
            <w:r w:rsidRPr="00243954">
              <w:rPr>
                <w:color w:val="000000"/>
                <w:sz w:val="22"/>
                <w:szCs w:val="22"/>
              </w:rPr>
              <w:t>GetIncomeForPeriodRequest</w:t>
            </w:r>
          </w:p>
        </w:tc>
      </w:tr>
      <w:tr w:rsidR="00243954" w:rsidRPr="00243954" w14:paraId="02A117C8" w14:textId="77777777" w:rsidTr="00243954">
        <w:trPr>
          <w:trHeight w:val="614"/>
        </w:trPr>
        <w:tc>
          <w:tcPr>
            <w:tcW w:w="438" w:type="dxa"/>
            <w:shd w:val="clear" w:color="auto" w:fill="auto"/>
            <w:noWrap/>
          </w:tcPr>
          <w:p w14:paraId="34762F46" w14:textId="77777777" w:rsidR="00243954" w:rsidRPr="00243954" w:rsidRDefault="00243954" w:rsidP="00E77FFE">
            <w:pPr>
              <w:jc w:val="center"/>
              <w:rPr>
                <w:color w:val="000000"/>
                <w:sz w:val="22"/>
                <w:szCs w:val="22"/>
              </w:rPr>
            </w:pPr>
            <w:r w:rsidRPr="00243954">
              <w:rPr>
                <w:color w:val="000000"/>
                <w:sz w:val="22"/>
                <w:szCs w:val="22"/>
              </w:rPr>
              <w:t>23</w:t>
            </w:r>
          </w:p>
        </w:tc>
        <w:tc>
          <w:tcPr>
            <w:tcW w:w="565" w:type="dxa"/>
            <w:vMerge/>
            <w:shd w:val="clear" w:color="auto" w:fill="auto"/>
            <w:noWrap/>
            <w:vAlign w:val="center"/>
          </w:tcPr>
          <w:p w14:paraId="35005A29" w14:textId="77777777" w:rsidR="00243954" w:rsidRPr="00243954" w:rsidRDefault="00243954" w:rsidP="00E77FFE">
            <w:pPr>
              <w:jc w:val="right"/>
              <w:rPr>
                <w:b/>
                <w:bCs/>
                <w:color w:val="000000"/>
                <w:sz w:val="22"/>
                <w:szCs w:val="22"/>
              </w:rPr>
            </w:pPr>
          </w:p>
        </w:tc>
        <w:tc>
          <w:tcPr>
            <w:tcW w:w="754" w:type="dxa"/>
            <w:shd w:val="clear" w:color="auto" w:fill="auto"/>
          </w:tcPr>
          <w:p w14:paraId="698FA68B" w14:textId="77777777" w:rsidR="00243954" w:rsidRPr="00243954" w:rsidRDefault="00243954" w:rsidP="00E77FFE">
            <w:pPr>
              <w:jc w:val="center"/>
              <w:rPr>
                <w:color w:val="000000"/>
                <w:sz w:val="22"/>
                <w:szCs w:val="22"/>
              </w:rPr>
            </w:pPr>
            <w:r w:rsidRPr="00243954">
              <w:rPr>
                <w:color w:val="000000"/>
                <w:sz w:val="22"/>
                <w:szCs w:val="22"/>
              </w:rPr>
              <w:t>51</w:t>
            </w:r>
          </w:p>
        </w:tc>
        <w:tc>
          <w:tcPr>
            <w:tcW w:w="821" w:type="dxa"/>
            <w:shd w:val="clear" w:color="auto" w:fill="auto"/>
            <w:noWrap/>
            <w:vAlign w:val="bottom"/>
          </w:tcPr>
          <w:p w14:paraId="46F4FF8F"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lang w:val="en-US"/>
              </w:rPr>
              <w:t>3.1.9</w:t>
            </w:r>
          </w:p>
        </w:tc>
        <w:tc>
          <w:tcPr>
            <w:tcW w:w="2951" w:type="dxa"/>
            <w:shd w:val="clear" w:color="auto" w:fill="auto"/>
            <w:vAlign w:val="bottom"/>
          </w:tcPr>
          <w:p w14:paraId="3FFCDB5A" w14:textId="77777777" w:rsidR="00243954" w:rsidRPr="00243954" w:rsidRDefault="00243954" w:rsidP="00E77FFE">
            <w:pPr>
              <w:rPr>
                <w:color w:val="000000"/>
                <w:sz w:val="22"/>
                <w:szCs w:val="22"/>
              </w:rPr>
            </w:pPr>
            <w:r w:rsidRPr="00243954">
              <w:rPr>
                <w:color w:val="000000"/>
                <w:sz w:val="22"/>
                <w:szCs w:val="22"/>
              </w:rPr>
              <w:t>Получение информации по зарегистрированным доходам с поддержкой нескольких услуг в чеках</w:t>
            </w:r>
          </w:p>
        </w:tc>
        <w:tc>
          <w:tcPr>
            <w:tcW w:w="1088" w:type="dxa"/>
            <w:shd w:val="clear" w:color="auto" w:fill="auto"/>
            <w:noWrap/>
            <w:vAlign w:val="bottom"/>
          </w:tcPr>
          <w:p w14:paraId="6277F3B2"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tcPr>
          <w:p w14:paraId="2ECCD200"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rPr>
              <w:t>GetIncomeRequest</w:t>
            </w:r>
            <w:r w:rsidRPr="00243954">
              <w:rPr>
                <w:sz w:val="22"/>
                <w:szCs w:val="22"/>
                <w:lang w:val="en-US"/>
              </w:rPr>
              <w:t>V2</w:t>
            </w:r>
          </w:p>
        </w:tc>
      </w:tr>
      <w:tr w:rsidR="00243954" w:rsidRPr="00243954" w14:paraId="5D0E0009" w14:textId="77777777" w:rsidTr="00243954">
        <w:trPr>
          <w:trHeight w:val="614"/>
        </w:trPr>
        <w:tc>
          <w:tcPr>
            <w:tcW w:w="438" w:type="dxa"/>
            <w:shd w:val="clear" w:color="auto" w:fill="auto"/>
            <w:noWrap/>
            <w:hideMark/>
          </w:tcPr>
          <w:p w14:paraId="7919F598" w14:textId="77777777" w:rsidR="00243954" w:rsidRPr="00243954" w:rsidRDefault="00243954" w:rsidP="00E77FFE">
            <w:pPr>
              <w:jc w:val="center"/>
              <w:rPr>
                <w:color w:val="000000"/>
                <w:sz w:val="22"/>
                <w:szCs w:val="22"/>
              </w:rPr>
            </w:pPr>
            <w:r w:rsidRPr="00243954">
              <w:rPr>
                <w:color w:val="000000"/>
                <w:sz w:val="22"/>
                <w:szCs w:val="22"/>
              </w:rPr>
              <w:t>24</w:t>
            </w:r>
          </w:p>
        </w:tc>
        <w:tc>
          <w:tcPr>
            <w:tcW w:w="565" w:type="dxa"/>
            <w:vMerge/>
            <w:shd w:val="clear" w:color="auto" w:fill="auto"/>
            <w:noWrap/>
            <w:vAlign w:val="center"/>
            <w:hideMark/>
          </w:tcPr>
          <w:p w14:paraId="73EFD349" w14:textId="77777777" w:rsidR="00243954" w:rsidRPr="00243954" w:rsidRDefault="00243954" w:rsidP="00E77FFE">
            <w:pPr>
              <w:jc w:val="right"/>
              <w:rPr>
                <w:b/>
                <w:bCs/>
                <w:color w:val="000000"/>
                <w:sz w:val="22"/>
                <w:szCs w:val="22"/>
              </w:rPr>
            </w:pPr>
          </w:p>
        </w:tc>
        <w:tc>
          <w:tcPr>
            <w:tcW w:w="754" w:type="dxa"/>
            <w:shd w:val="clear" w:color="auto" w:fill="auto"/>
            <w:hideMark/>
          </w:tcPr>
          <w:p w14:paraId="52898D3B" w14:textId="77777777" w:rsidR="00243954" w:rsidRPr="00243954" w:rsidRDefault="00243954" w:rsidP="00E77FFE">
            <w:pPr>
              <w:jc w:val="center"/>
              <w:rPr>
                <w:color w:val="000000"/>
                <w:sz w:val="22"/>
                <w:szCs w:val="22"/>
              </w:rPr>
            </w:pPr>
            <w:r w:rsidRPr="00243954">
              <w:rPr>
                <w:color w:val="000000"/>
                <w:sz w:val="22"/>
                <w:szCs w:val="22"/>
              </w:rPr>
              <w:t>47</w:t>
            </w:r>
          </w:p>
        </w:tc>
        <w:tc>
          <w:tcPr>
            <w:tcW w:w="821" w:type="dxa"/>
            <w:shd w:val="clear" w:color="auto" w:fill="auto"/>
            <w:noWrap/>
            <w:hideMark/>
          </w:tcPr>
          <w:p w14:paraId="01FBF810" w14:textId="77777777" w:rsidR="00243954" w:rsidRPr="00243954" w:rsidRDefault="00243954" w:rsidP="00E77FFE">
            <w:pPr>
              <w:rPr>
                <w:color w:val="000000"/>
                <w:sz w:val="22"/>
                <w:szCs w:val="22"/>
              </w:rPr>
            </w:pPr>
            <w:r w:rsidRPr="00243954">
              <w:rPr>
                <w:color w:val="000000"/>
                <w:sz w:val="22"/>
                <w:szCs w:val="22"/>
              </w:rPr>
              <w:t>3.1.7.</w:t>
            </w:r>
          </w:p>
        </w:tc>
        <w:tc>
          <w:tcPr>
            <w:tcW w:w="2951" w:type="dxa"/>
            <w:shd w:val="clear" w:color="auto" w:fill="auto"/>
            <w:vAlign w:val="bottom"/>
            <w:hideMark/>
          </w:tcPr>
          <w:p w14:paraId="3A68394E" w14:textId="77777777" w:rsidR="00243954" w:rsidRPr="00243954" w:rsidRDefault="00243954" w:rsidP="00E77FFE">
            <w:pPr>
              <w:rPr>
                <w:color w:val="000000"/>
                <w:sz w:val="22"/>
                <w:szCs w:val="22"/>
              </w:rPr>
            </w:pPr>
            <w:r w:rsidRPr="00243954">
              <w:rPr>
                <w:color w:val="000000"/>
                <w:sz w:val="22"/>
                <w:szCs w:val="22"/>
              </w:rPr>
              <w:t>Получение информации о незакрытых налоговых начислениях</w:t>
            </w:r>
          </w:p>
        </w:tc>
        <w:tc>
          <w:tcPr>
            <w:tcW w:w="1088" w:type="dxa"/>
            <w:shd w:val="clear" w:color="auto" w:fill="auto"/>
            <w:noWrap/>
            <w:vAlign w:val="bottom"/>
            <w:hideMark/>
          </w:tcPr>
          <w:p w14:paraId="4B6B47B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DAB3B47" w14:textId="77777777" w:rsidR="00243954" w:rsidRPr="00243954" w:rsidRDefault="00243954" w:rsidP="00E77FFE">
            <w:pPr>
              <w:rPr>
                <w:color w:val="000000"/>
                <w:sz w:val="22"/>
                <w:szCs w:val="22"/>
              </w:rPr>
            </w:pPr>
            <w:r w:rsidRPr="00243954">
              <w:rPr>
                <w:color w:val="000000"/>
                <w:sz w:val="22"/>
                <w:szCs w:val="22"/>
              </w:rPr>
              <w:t>GetAccrualsAndDebtsRequest</w:t>
            </w:r>
          </w:p>
        </w:tc>
      </w:tr>
      <w:tr w:rsidR="00243954" w:rsidRPr="00243954" w14:paraId="69507AF8" w14:textId="77777777" w:rsidTr="00243954">
        <w:trPr>
          <w:trHeight w:val="823"/>
        </w:trPr>
        <w:tc>
          <w:tcPr>
            <w:tcW w:w="438" w:type="dxa"/>
            <w:shd w:val="clear" w:color="auto" w:fill="auto"/>
            <w:noWrap/>
            <w:hideMark/>
          </w:tcPr>
          <w:p w14:paraId="7D24532D" w14:textId="77777777" w:rsidR="00243954" w:rsidRPr="00243954" w:rsidRDefault="00243954" w:rsidP="00E77FFE">
            <w:pPr>
              <w:jc w:val="center"/>
              <w:rPr>
                <w:color w:val="000000"/>
                <w:sz w:val="22"/>
                <w:szCs w:val="22"/>
              </w:rPr>
            </w:pPr>
            <w:r w:rsidRPr="00243954">
              <w:rPr>
                <w:color w:val="000000"/>
                <w:sz w:val="22"/>
                <w:szCs w:val="22"/>
              </w:rPr>
              <w:t>25</w:t>
            </w:r>
          </w:p>
        </w:tc>
        <w:tc>
          <w:tcPr>
            <w:tcW w:w="565" w:type="dxa"/>
            <w:vMerge/>
            <w:shd w:val="clear" w:color="auto" w:fill="auto"/>
            <w:noWrap/>
            <w:vAlign w:val="center"/>
            <w:hideMark/>
          </w:tcPr>
          <w:p w14:paraId="7597D37D" w14:textId="77777777" w:rsidR="00243954" w:rsidRPr="00243954" w:rsidRDefault="00243954" w:rsidP="00E77FFE">
            <w:pPr>
              <w:jc w:val="right"/>
              <w:rPr>
                <w:b/>
                <w:bCs/>
                <w:color w:val="000000"/>
                <w:sz w:val="22"/>
                <w:szCs w:val="22"/>
              </w:rPr>
            </w:pPr>
          </w:p>
        </w:tc>
        <w:tc>
          <w:tcPr>
            <w:tcW w:w="754" w:type="dxa"/>
            <w:shd w:val="clear" w:color="auto" w:fill="auto"/>
            <w:hideMark/>
          </w:tcPr>
          <w:p w14:paraId="5C996336" w14:textId="77777777" w:rsidR="00243954" w:rsidRPr="00243954" w:rsidRDefault="00243954" w:rsidP="00E77FFE">
            <w:pPr>
              <w:jc w:val="center"/>
              <w:rPr>
                <w:color w:val="000000"/>
                <w:sz w:val="22"/>
                <w:szCs w:val="22"/>
              </w:rPr>
            </w:pPr>
            <w:r w:rsidRPr="00243954">
              <w:rPr>
                <w:color w:val="000000"/>
                <w:sz w:val="22"/>
                <w:szCs w:val="22"/>
              </w:rPr>
              <w:t>48</w:t>
            </w:r>
          </w:p>
        </w:tc>
        <w:tc>
          <w:tcPr>
            <w:tcW w:w="821" w:type="dxa"/>
            <w:shd w:val="clear" w:color="auto" w:fill="auto"/>
            <w:noWrap/>
            <w:hideMark/>
          </w:tcPr>
          <w:p w14:paraId="037FF1C0" w14:textId="77777777" w:rsidR="00243954" w:rsidRPr="00243954" w:rsidRDefault="00243954" w:rsidP="00E77FFE">
            <w:pPr>
              <w:rPr>
                <w:color w:val="000000"/>
                <w:sz w:val="22"/>
                <w:szCs w:val="22"/>
              </w:rPr>
            </w:pPr>
            <w:r w:rsidRPr="00243954">
              <w:rPr>
                <w:color w:val="000000"/>
                <w:sz w:val="22"/>
                <w:szCs w:val="22"/>
              </w:rPr>
              <w:t>3.1.8.</w:t>
            </w:r>
          </w:p>
        </w:tc>
        <w:tc>
          <w:tcPr>
            <w:tcW w:w="2951" w:type="dxa"/>
            <w:shd w:val="clear" w:color="auto" w:fill="auto"/>
            <w:vAlign w:val="bottom"/>
            <w:hideMark/>
          </w:tcPr>
          <w:p w14:paraId="5E6A1223" w14:textId="77777777" w:rsidR="00243954" w:rsidRPr="00243954" w:rsidRDefault="00243954" w:rsidP="00E77FFE">
            <w:pPr>
              <w:rPr>
                <w:color w:val="000000"/>
                <w:sz w:val="22"/>
                <w:szCs w:val="22"/>
              </w:rPr>
            </w:pPr>
            <w:r w:rsidRPr="00243954">
              <w:rPr>
                <w:color w:val="000000"/>
                <w:sz w:val="22"/>
                <w:szCs w:val="22"/>
              </w:rPr>
              <w:t>Получение платежных документов на оплату налоговых начислений, задолженностей и пеней</w:t>
            </w:r>
          </w:p>
        </w:tc>
        <w:tc>
          <w:tcPr>
            <w:tcW w:w="1088" w:type="dxa"/>
            <w:shd w:val="clear" w:color="auto" w:fill="auto"/>
            <w:noWrap/>
            <w:vAlign w:val="bottom"/>
            <w:hideMark/>
          </w:tcPr>
          <w:p w14:paraId="2646BC2E"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2AE0708" w14:textId="77777777" w:rsidR="00243954" w:rsidRPr="00243954" w:rsidRDefault="00243954" w:rsidP="00E77FFE">
            <w:pPr>
              <w:rPr>
                <w:color w:val="000000"/>
                <w:sz w:val="22"/>
                <w:szCs w:val="22"/>
              </w:rPr>
            </w:pPr>
            <w:r w:rsidRPr="00243954">
              <w:rPr>
                <w:color w:val="000000"/>
                <w:sz w:val="22"/>
                <w:szCs w:val="22"/>
              </w:rPr>
              <w:t>GetPaymentDocumentsRequest</w:t>
            </w:r>
          </w:p>
        </w:tc>
      </w:tr>
      <w:tr w:rsidR="00243954" w:rsidRPr="00243954" w14:paraId="214CB901" w14:textId="77777777" w:rsidTr="00243954">
        <w:trPr>
          <w:trHeight w:val="417"/>
        </w:trPr>
        <w:tc>
          <w:tcPr>
            <w:tcW w:w="438" w:type="dxa"/>
            <w:shd w:val="clear" w:color="auto" w:fill="auto"/>
            <w:noWrap/>
            <w:hideMark/>
          </w:tcPr>
          <w:p w14:paraId="4F8A7DB9" w14:textId="77777777" w:rsidR="00243954" w:rsidRPr="00243954" w:rsidRDefault="00243954" w:rsidP="00E77FFE">
            <w:pPr>
              <w:jc w:val="center"/>
              <w:rPr>
                <w:color w:val="000000"/>
                <w:sz w:val="22"/>
                <w:szCs w:val="22"/>
              </w:rPr>
            </w:pPr>
            <w:r w:rsidRPr="00243954">
              <w:rPr>
                <w:color w:val="000000"/>
                <w:sz w:val="22"/>
                <w:szCs w:val="22"/>
              </w:rPr>
              <w:t>26</w:t>
            </w:r>
          </w:p>
        </w:tc>
        <w:tc>
          <w:tcPr>
            <w:tcW w:w="565" w:type="dxa"/>
            <w:vMerge w:val="restart"/>
            <w:shd w:val="clear" w:color="auto" w:fill="auto"/>
            <w:noWrap/>
            <w:textDirection w:val="btLr"/>
            <w:vAlign w:val="center"/>
            <w:hideMark/>
          </w:tcPr>
          <w:p w14:paraId="0F05F5D5" w14:textId="77777777" w:rsidR="00243954" w:rsidRPr="00243954" w:rsidRDefault="00243954" w:rsidP="00E77FFE">
            <w:pPr>
              <w:ind w:left="113" w:right="113"/>
              <w:jc w:val="center"/>
              <w:rPr>
                <w:b/>
                <w:bCs/>
                <w:color w:val="000000"/>
                <w:sz w:val="22"/>
                <w:szCs w:val="22"/>
              </w:rPr>
            </w:pPr>
            <w:r w:rsidRPr="00243954">
              <w:rPr>
                <w:b/>
                <w:bCs/>
                <w:color w:val="000000"/>
                <w:sz w:val="22"/>
                <w:szCs w:val="22"/>
              </w:rPr>
              <w:t>Регистрация НПД</w:t>
            </w:r>
          </w:p>
        </w:tc>
        <w:tc>
          <w:tcPr>
            <w:tcW w:w="754" w:type="dxa"/>
            <w:shd w:val="clear" w:color="auto" w:fill="auto"/>
            <w:hideMark/>
          </w:tcPr>
          <w:p w14:paraId="72B494C3" w14:textId="77777777" w:rsidR="00243954" w:rsidRPr="00243954" w:rsidRDefault="00243954" w:rsidP="00E77FFE">
            <w:pPr>
              <w:jc w:val="center"/>
              <w:rPr>
                <w:color w:val="000000"/>
                <w:sz w:val="22"/>
                <w:szCs w:val="22"/>
              </w:rPr>
            </w:pPr>
            <w:r w:rsidRPr="00243954">
              <w:rPr>
                <w:color w:val="000000"/>
                <w:sz w:val="22"/>
                <w:szCs w:val="22"/>
              </w:rPr>
              <w:t>1</w:t>
            </w:r>
          </w:p>
        </w:tc>
        <w:tc>
          <w:tcPr>
            <w:tcW w:w="821" w:type="dxa"/>
            <w:shd w:val="clear" w:color="auto" w:fill="auto"/>
            <w:noWrap/>
            <w:hideMark/>
          </w:tcPr>
          <w:p w14:paraId="14BBF960" w14:textId="77777777" w:rsidR="00243954" w:rsidRPr="00243954" w:rsidRDefault="00243954" w:rsidP="00E77FFE">
            <w:pPr>
              <w:rPr>
                <w:color w:val="000000"/>
                <w:sz w:val="22"/>
                <w:szCs w:val="22"/>
              </w:rPr>
            </w:pPr>
            <w:r w:rsidRPr="00243954">
              <w:rPr>
                <w:color w:val="000000"/>
                <w:sz w:val="22"/>
                <w:szCs w:val="22"/>
              </w:rPr>
              <w:t>4.1.1.</w:t>
            </w:r>
          </w:p>
        </w:tc>
        <w:tc>
          <w:tcPr>
            <w:tcW w:w="2951" w:type="dxa"/>
            <w:shd w:val="clear" w:color="auto" w:fill="auto"/>
            <w:vAlign w:val="bottom"/>
            <w:hideMark/>
          </w:tcPr>
          <w:p w14:paraId="0A5A8729" w14:textId="77777777" w:rsidR="00243954" w:rsidRPr="00243954" w:rsidRDefault="00243954" w:rsidP="00E77FFE">
            <w:pPr>
              <w:rPr>
                <w:color w:val="000000"/>
                <w:sz w:val="22"/>
                <w:szCs w:val="22"/>
              </w:rPr>
            </w:pPr>
            <w:r w:rsidRPr="00243954">
              <w:rPr>
                <w:color w:val="000000"/>
                <w:sz w:val="22"/>
                <w:szCs w:val="22"/>
              </w:rPr>
              <w:t>Проверка наличия ограничений для постановки на учет</w:t>
            </w:r>
          </w:p>
        </w:tc>
        <w:tc>
          <w:tcPr>
            <w:tcW w:w="1088" w:type="dxa"/>
            <w:shd w:val="clear" w:color="auto" w:fill="auto"/>
            <w:noWrap/>
            <w:vAlign w:val="bottom"/>
            <w:hideMark/>
          </w:tcPr>
          <w:p w14:paraId="4DFFD49C"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A8C3EA9" w14:textId="77777777" w:rsidR="00243954" w:rsidRPr="00243954" w:rsidRDefault="00243954" w:rsidP="00E77FFE">
            <w:pPr>
              <w:rPr>
                <w:color w:val="000000"/>
                <w:sz w:val="22"/>
                <w:szCs w:val="22"/>
              </w:rPr>
            </w:pPr>
            <w:r w:rsidRPr="00243954">
              <w:rPr>
                <w:color w:val="000000"/>
                <w:sz w:val="22"/>
                <w:szCs w:val="22"/>
              </w:rPr>
              <w:t>GetTaxpayerRestrictionsRequest</w:t>
            </w:r>
          </w:p>
        </w:tc>
      </w:tr>
      <w:tr w:rsidR="00243954" w:rsidRPr="00243954" w14:paraId="7E4F3B97" w14:textId="77777777" w:rsidTr="00243954">
        <w:trPr>
          <w:trHeight w:val="404"/>
        </w:trPr>
        <w:tc>
          <w:tcPr>
            <w:tcW w:w="438" w:type="dxa"/>
            <w:shd w:val="clear" w:color="auto" w:fill="auto"/>
            <w:noWrap/>
            <w:hideMark/>
          </w:tcPr>
          <w:p w14:paraId="17622C83" w14:textId="77777777" w:rsidR="00243954" w:rsidRPr="00243954" w:rsidRDefault="00243954" w:rsidP="00E77FFE">
            <w:pPr>
              <w:jc w:val="center"/>
              <w:rPr>
                <w:color w:val="000000"/>
                <w:sz w:val="22"/>
                <w:szCs w:val="22"/>
              </w:rPr>
            </w:pPr>
            <w:r w:rsidRPr="00243954">
              <w:rPr>
                <w:color w:val="000000"/>
                <w:sz w:val="22"/>
                <w:szCs w:val="22"/>
              </w:rPr>
              <w:t>27</w:t>
            </w:r>
          </w:p>
        </w:tc>
        <w:tc>
          <w:tcPr>
            <w:tcW w:w="565" w:type="dxa"/>
            <w:vMerge/>
            <w:shd w:val="clear" w:color="auto" w:fill="auto"/>
            <w:noWrap/>
            <w:vAlign w:val="center"/>
            <w:hideMark/>
          </w:tcPr>
          <w:p w14:paraId="2C526C91" w14:textId="77777777" w:rsidR="00243954" w:rsidRPr="00243954" w:rsidRDefault="00243954" w:rsidP="00E77FFE">
            <w:pPr>
              <w:jc w:val="right"/>
              <w:rPr>
                <w:b/>
                <w:bCs/>
                <w:color w:val="000000"/>
                <w:sz w:val="22"/>
                <w:szCs w:val="22"/>
              </w:rPr>
            </w:pPr>
          </w:p>
        </w:tc>
        <w:tc>
          <w:tcPr>
            <w:tcW w:w="754" w:type="dxa"/>
            <w:shd w:val="clear" w:color="auto" w:fill="auto"/>
            <w:hideMark/>
          </w:tcPr>
          <w:p w14:paraId="711BBB62" w14:textId="77777777" w:rsidR="00243954" w:rsidRPr="00243954" w:rsidRDefault="00243954" w:rsidP="00E77FFE">
            <w:pPr>
              <w:jc w:val="center"/>
              <w:rPr>
                <w:color w:val="000000"/>
                <w:sz w:val="22"/>
                <w:szCs w:val="22"/>
              </w:rPr>
            </w:pPr>
            <w:r w:rsidRPr="00243954">
              <w:rPr>
                <w:color w:val="000000"/>
                <w:sz w:val="22"/>
                <w:szCs w:val="22"/>
              </w:rPr>
              <w:t>27</w:t>
            </w:r>
          </w:p>
        </w:tc>
        <w:tc>
          <w:tcPr>
            <w:tcW w:w="821" w:type="dxa"/>
            <w:shd w:val="clear" w:color="auto" w:fill="auto"/>
            <w:noWrap/>
            <w:hideMark/>
          </w:tcPr>
          <w:p w14:paraId="4FF08E18" w14:textId="77777777" w:rsidR="00243954" w:rsidRPr="00243954" w:rsidRDefault="00243954" w:rsidP="00E77FFE">
            <w:pPr>
              <w:rPr>
                <w:color w:val="000000"/>
                <w:sz w:val="22"/>
                <w:szCs w:val="22"/>
              </w:rPr>
            </w:pPr>
            <w:r w:rsidRPr="00243954">
              <w:rPr>
                <w:color w:val="000000"/>
                <w:sz w:val="22"/>
                <w:szCs w:val="22"/>
              </w:rPr>
              <w:t>4.1.2.</w:t>
            </w:r>
          </w:p>
        </w:tc>
        <w:tc>
          <w:tcPr>
            <w:tcW w:w="2951" w:type="dxa"/>
            <w:shd w:val="clear" w:color="auto" w:fill="auto"/>
            <w:vAlign w:val="bottom"/>
            <w:hideMark/>
          </w:tcPr>
          <w:p w14:paraId="5A881359" w14:textId="77777777" w:rsidR="00243954" w:rsidRPr="00243954" w:rsidRDefault="00243954" w:rsidP="00E77FFE">
            <w:pPr>
              <w:rPr>
                <w:color w:val="000000"/>
                <w:sz w:val="22"/>
                <w:szCs w:val="22"/>
              </w:rPr>
            </w:pPr>
            <w:r w:rsidRPr="00243954">
              <w:rPr>
                <w:color w:val="000000"/>
                <w:sz w:val="22"/>
                <w:szCs w:val="22"/>
              </w:rPr>
              <w:t>Получение ИНН по персональным данным</w:t>
            </w:r>
          </w:p>
        </w:tc>
        <w:tc>
          <w:tcPr>
            <w:tcW w:w="1088" w:type="dxa"/>
            <w:shd w:val="clear" w:color="auto" w:fill="auto"/>
            <w:noWrap/>
            <w:vAlign w:val="bottom"/>
            <w:hideMark/>
          </w:tcPr>
          <w:p w14:paraId="315B150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E416869" w14:textId="77777777" w:rsidR="00243954" w:rsidRPr="00243954" w:rsidRDefault="00243954" w:rsidP="00E77FFE">
            <w:pPr>
              <w:rPr>
                <w:color w:val="000000"/>
                <w:sz w:val="22"/>
                <w:szCs w:val="22"/>
              </w:rPr>
            </w:pPr>
            <w:r w:rsidRPr="00243954">
              <w:rPr>
                <w:color w:val="000000"/>
                <w:sz w:val="22"/>
                <w:szCs w:val="22"/>
              </w:rPr>
              <w:t>GetInnByPersonalInfoRequest</w:t>
            </w:r>
          </w:p>
        </w:tc>
      </w:tr>
      <w:tr w:rsidR="00243954" w:rsidRPr="00243954" w14:paraId="5FA3E999" w14:textId="77777777" w:rsidTr="00243954">
        <w:trPr>
          <w:trHeight w:val="417"/>
        </w:trPr>
        <w:tc>
          <w:tcPr>
            <w:tcW w:w="438" w:type="dxa"/>
            <w:shd w:val="clear" w:color="auto" w:fill="auto"/>
            <w:noWrap/>
            <w:hideMark/>
          </w:tcPr>
          <w:p w14:paraId="40ADF994" w14:textId="77777777" w:rsidR="00243954" w:rsidRPr="00243954" w:rsidRDefault="00243954" w:rsidP="00E77FFE">
            <w:pPr>
              <w:jc w:val="center"/>
              <w:rPr>
                <w:color w:val="000000"/>
                <w:sz w:val="22"/>
                <w:szCs w:val="22"/>
              </w:rPr>
            </w:pPr>
            <w:r w:rsidRPr="00243954">
              <w:rPr>
                <w:color w:val="000000"/>
                <w:sz w:val="22"/>
                <w:szCs w:val="22"/>
              </w:rPr>
              <w:t>28</w:t>
            </w:r>
          </w:p>
        </w:tc>
        <w:tc>
          <w:tcPr>
            <w:tcW w:w="565" w:type="dxa"/>
            <w:vMerge/>
            <w:shd w:val="clear" w:color="auto" w:fill="auto"/>
            <w:noWrap/>
            <w:vAlign w:val="center"/>
            <w:hideMark/>
          </w:tcPr>
          <w:p w14:paraId="6D4C87FE" w14:textId="77777777" w:rsidR="00243954" w:rsidRPr="00243954" w:rsidRDefault="00243954" w:rsidP="00E77FFE">
            <w:pPr>
              <w:jc w:val="right"/>
              <w:rPr>
                <w:b/>
                <w:bCs/>
                <w:color w:val="000000"/>
                <w:sz w:val="22"/>
                <w:szCs w:val="22"/>
              </w:rPr>
            </w:pPr>
          </w:p>
        </w:tc>
        <w:tc>
          <w:tcPr>
            <w:tcW w:w="754" w:type="dxa"/>
            <w:shd w:val="clear" w:color="auto" w:fill="auto"/>
            <w:hideMark/>
          </w:tcPr>
          <w:p w14:paraId="2C0A0453" w14:textId="77777777" w:rsidR="00243954" w:rsidRPr="00243954" w:rsidRDefault="00243954" w:rsidP="00E77FFE">
            <w:pPr>
              <w:jc w:val="center"/>
              <w:rPr>
                <w:color w:val="000000"/>
                <w:sz w:val="22"/>
                <w:szCs w:val="22"/>
              </w:rPr>
            </w:pPr>
            <w:r w:rsidRPr="00243954">
              <w:rPr>
                <w:color w:val="000000"/>
                <w:sz w:val="22"/>
                <w:szCs w:val="22"/>
              </w:rPr>
              <w:t>43</w:t>
            </w:r>
          </w:p>
        </w:tc>
        <w:tc>
          <w:tcPr>
            <w:tcW w:w="821" w:type="dxa"/>
            <w:shd w:val="clear" w:color="auto" w:fill="auto"/>
            <w:noWrap/>
            <w:hideMark/>
          </w:tcPr>
          <w:p w14:paraId="1754B11B" w14:textId="77777777" w:rsidR="00243954" w:rsidRPr="00243954" w:rsidRDefault="00243954" w:rsidP="00E77FFE">
            <w:pPr>
              <w:rPr>
                <w:color w:val="000000"/>
                <w:sz w:val="22"/>
                <w:szCs w:val="22"/>
              </w:rPr>
            </w:pPr>
            <w:r w:rsidRPr="00243954">
              <w:rPr>
                <w:color w:val="000000"/>
                <w:sz w:val="22"/>
                <w:szCs w:val="22"/>
              </w:rPr>
              <w:t>4.1.3.</w:t>
            </w:r>
          </w:p>
        </w:tc>
        <w:tc>
          <w:tcPr>
            <w:tcW w:w="2951" w:type="dxa"/>
            <w:shd w:val="clear" w:color="auto" w:fill="auto"/>
            <w:vAlign w:val="bottom"/>
            <w:hideMark/>
          </w:tcPr>
          <w:p w14:paraId="271B2131" w14:textId="77777777" w:rsidR="00243954" w:rsidRPr="00243954" w:rsidRDefault="00243954" w:rsidP="00E77FFE">
            <w:pPr>
              <w:rPr>
                <w:color w:val="000000"/>
                <w:sz w:val="22"/>
                <w:szCs w:val="22"/>
              </w:rPr>
            </w:pPr>
            <w:r w:rsidRPr="00243954">
              <w:rPr>
                <w:color w:val="000000"/>
                <w:sz w:val="22"/>
                <w:szCs w:val="22"/>
              </w:rPr>
              <w:t>Получение ИНН по листу персональных данных</w:t>
            </w:r>
          </w:p>
        </w:tc>
        <w:tc>
          <w:tcPr>
            <w:tcW w:w="1088" w:type="dxa"/>
            <w:shd w:val="clear" w:color="auto" w:fill="auto"/>
            <w:noWrap/>
            <w:vAlign w:val="bottom"/>
            <w:hideMark/>
          </w:tcPr>
          <w:p w14:paraId="56D51A1C"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8577EAF" w14:textId="77777777" w:rsidR="00243954" w:rsidRPr="00243954" w:rsidRDefault="00243954" w:rsidP="00E77FFE">
            <w:pPr>
              <w:rPr>
                <w:color w:val="000000"/>
                <w:sz w:val="22"/>
                <w:szCs w:val="22"/>
              </w:rPr>
            </w:pPr>
            <w:r w:rsidRPr="00243954">
              <w:rPr>
                <w:color w:val="000000"/>
                <w:sz w:val="22"/>
                <w:szCs w:val="22"/>
              </w:rPr>
              <w:t>GetInnByPersonalInfoRequestV2</w:t>
            </w:r>
          </w:p>
        </w:tc>
      </w:tr>
      <w:tr w:rsidR="00243954" w:rsidRPr="00243954" w14:paraId="4DC3EB6C" w14:textId="77777777" w:rsidTr="00243954">
        <w:trPr>
          <w:trHeight w:val="194"/>
        </w:trPr>
        <w:tc>
          <w:tcPr>
            <w:tcW w:w="438" w:type="dxa"/>
            <w:shd w:val="clear" w:color="auto" w:fill="auto"/>
            <w:noWrap/>
            <w:hideMark/>
          </w:tcPr>
          <w:p w14:paraId="2E456D3F" w14:textId="77777777" w:rsidR="00243954" w:rsidRPr="00243954" w:rsidRDefault="00243954" w:rsidP="00E77FFE">
            <w:pPr>
              <w:jc w:val="center"/>
              <w:rPr>
                <w:color w:val="000000"/>
                <w:sz w:val="22"/>
                <w:szCs w:val="22"/>
              </w:rPr>
            </w:pPr>
            <w:r w:rsidRPr="00243954">
              <w:rPr>
                <w:color w:val="000000"/>
                <w:sz w:val="22"/>
                <w:szCs w:val="22"/>
              </w:rPr>
              <w:t>29</w:t>
            </w:r>
          </w:p>
        </w:tc>
        <w:tc>
          <w:tcPr>
            <w:tcW w:w="565" w:type="dxa"/>
            <w:vMerge/>
            <w:shd w:val="clear" w:color="auto" w:fill="auto"/>
            <w:noWrap/>
            <w:vAlign w:val="center"/>
            <w:hideMark/>
          </w:tcPr>
          <w:p w14:paraId="387CDB7C" w14:textId="77777777" w:rsidR="00243954" w:rsidRPr="00243954" w:rsidRDefault="00243954" w:rsidP="00E77FFE">
            <w:pPr>
              <w:jc w:val="right"/>
              <w:rPr>
                <w:b/>
                <w:bCs/>
                <w:color w:val="000000"/>
                <w:sz w:val="22"/>
                <w:szCs w:val="22"/>
              </w:rPr>
            </w:pPr>
          </w:p>
        </w:tc>
        <w:tc>
          <w:tcPr>
            <w:tcW w:w="754" w:type="dxa"/>
            <w:shd w:val="clear" w:color="auto" w:fill="auto"/>
            <w:hideMark/>
          </w:tcPr>
          <w:p w14:paraId="28FCF678" w14:textId="77777777" w:rsidR="00243954" w:rsidRPr="00243954" w:rsidRDefault="00243954" w:rsidP="00E77FFE">
            <w:pPr>
              <w:jc w:val="center"/>
              <w:rPr>
                <w:color w:val="000000"/>
                <w:sz w:val="22"/>
                <w:szCs w:val="22"/>
              </w:rPr>
            </w:pPr>
            <w:r w:rsidRPr="00243954">
              <w:rPr>
                <w:color w:val="000000"/>
                <w:sz w:val="22"/>
                <w:szCs w:val="22"/>
              </w:rPr>
              <w:t>3</w:t>
            </w:r>
          </w:p>
        </w:tc>
        <w:tc>
          <w:tcPr>
            <w:tcW w:w="821" w:type="dxa"/>
            <w:shd w:val="clear" w:color="auto" w:fill="auto"/>
            <w:noWrap/>
            <w:hideMark/>
          </w:tcPr>
          <w:p w14:paraId="0B882BF2" w14:textId="77777777" w:rsidR="00243954" w:rsidRPr="00243954" w:rsidRDefault="00243954" w:rsidP="00E77FFE">
            <w:pPr>
              <w:rPr>
                <w:color w:val="000000"/>
                <w:sz w:val="22"/>
                <w:szCs w:val="22"/>
              </w:rPr>
            </w:pPr>
            <w:r w:rsidRPr="00243954">
              <w:rPr>
                <w:color w:val="000000"/>
                <w:sz w:val="22"/>
                <w:szCs w:val="22"/>
              </w:rPr>
              <w:t>4.1.4.</w:t>
            </w:r>
          </w:p>
        </w:tc>
        <w:tc>
          <w:tcPr>
            <w:tcW w:w="2951" w:type="dxa"/>
            <w:shd w:val="clear" w:color="auto" w:fill="auto"/>
            <w:vAlign w:val="bottom"/>
            <w:hideMark/>
          </w:tcPr>
          <w:p w14:paraId="020A87EF" w14:textId="77777777" w:rsidR="00243954" w:rsidRPr="00243954" w:rsidRDefault="00243954" w:rsidP="00E77FFE">
            <w:pPr>
              <w:rPr>
                <w:color w:val="000000"/>
                <w:sz w:val="22"/>
                <w:szCs w:val="22"/>
              </w:rPr>
            </w:pPr>
            <w:r w:rsidRPr="00243954">
              <w:rPr>
                <w:color w:val="000000"/>
                <w:sz w:val="22"/>
                <w:szCs w:val="22"/>
              </w:rPr>
              <w:t>Постановка на учет</w:t>
            </w:r>
          </w:p>
        </w:tc>
        <w:tc>
          <w:tcPr>
            <w:tcW w:w="1088" w:type="dxa"/>
            <w:shd w:val="clear" w:color="auto" w:fill="auto"/>
            <w:noWrap/>
            <w:vAlign w:val="bottom"/>
            <w:hideMark/>
          </w:tcPr>
          <w:p w14:paraId="690D84F5"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6B2A07E" w14:textId="77777777" w:rsidR="00243954" w:rsidRPr="00243954" w:rsidRDefault="00243954" w:rsidP="00E77FFE">
            <w:pPr>
              <w:rPr>
                <w:color w:val="000000"/>
                <w:sz w:val="22"/>
                <w:szCs w:val="22"/>
              </w:rPr>
            </w:pPr>
            <w:r w:rsidRPr="00243954">
              <w:rPr>
                <w:color w:val="000000"/>
                <w:sz w:val="22"/>
                <w:szCs w:val="22"/>
              </w:rPr>
              <w:t xml:space="preserve">PostRegistrationRequest, </w:t>
            </w:r>
          </w:p>
        </w:tc>
      </w:tr>
      <w:tr w:rsidR="00243954" w:rsidRPr="00243954" w14:paraId="0F4921A8" w14:textId="77777777" w:rsidTr="00243954">
        <w:trPr>
          <w:trHeight w:val="417"/>
        </w:trPr>
        <w:tc>
          <w:tcPr>
            <w:tcW w:w="438" w:type="dxa"/>
            <w:shd w:val="clear" w:color="auto" w:fill="auto"/>
            <w:noWrap/>
            <w:hideMark/>
          </w:tcPr>
          <w:p w14:paraId="702B6C6B" w14:textId="77777777" w:rsidR="00243954" w:rsidRPr="00243954" w:rsidRDefault="00243954" w:rsidP="00E77FFE">
            <w:pPr>
              <w:jc w:val="center"/>
              <w:rPr>
                <w:color w:val="000000"/>
                <w:sz w:val="22"/>
                <w:szCs w:val="22"/>
              </w:rPr>
            </w:pPr>
            <w:r w:rsidRPr="00243954">
              <w:rPr>
                <w:color w:val="000000"/>
                <w:sz w:val="22"/>
                <w:szCs w:val="22"/>
              </w:rPr>
              <w:t>30</w:t>
            </w:r>
          </w:p>
        </w:tc>
        <w:tc>
          <w:tcPr>
            <w:tcW w:w="565" w:type="dxa"/>
            <w:vMerge/>
            <w:shd w:val="clear" w:color="auto" w:fill="auto"/>
            <w:noWrap/>
            <w:vAlign w:val="center"/>
            <w:hideMark/>
          </w:tcPr>
          <w:p w14:paraId="4CEB2B13" w14:textId="77777777" w:rsidR="00243954" w:rsidRPr="00243954" w:rsidRDefault="00243954" w:rsidP="00E77FFE">
            <w:pPr>
              <w:jc w:val="right"/>
              <w:rPr>
                <w:b/>
                <w:bCs/>
                <w:color w:val="000000"/>
                <w:sz w:val="22"/>
                <w:szCs w:val="22"/>
              </w:rPr>
            </w:pPr>
          </w:p>
        </w:tc>
        <w:tc>
          <w:tcPr>
            <w:tcW w:w="754" w:type="dxa"/>
            <w:shd w:val="clear" w:color="auto" w:fill="auto"/>
            <w:hideMark/>
          </w:tcPr>
          <w:p w14:paraId="74E04873" w14:textId="77777777" w:rsidR="00243954" w:rsidRPr="00243954" w:rsidRDefault="00243954" w:rsidP="00E77FFE">
            <w:pPr>
              <w:jc w:val="center"/>
              <w:rPr>
                <w:color w:val="000000"/>
                <w:sz w:val="22"/>
                <w:szCs w:val="22"/>
              </w:rPr>
            </w:pPr>
            <w:r w:rsidRPr="00243954">
              <w:rPr>
                <w:color w:val="000000"/>
                <w:sz w:val="22"/>
                <w:szCs w:val="22"/>
              </w:rPr>
              <w:t>4</w:t>
            </w:r>
          </w:p>
        </w:tc>
        <w:tc>
          <w:tcPr>
            <w:tcW w:w="821" w:type="dxa"/>
            <w:shd w:val="clear" w:color="auto" w:fill="auto"/>
            <w:noWrap/>
            <w:hideMark/>
          </w:tcPr>
          <w:p w14:paraId="5B4847BB" w14:textId="77777777" w:rsidR="00243954" w:rsidRPr="00243954" w:rsidRDefault="00243954" w:rsidP="00E77FFE">
            <w:pPr>
              <w:rPr>
                <w:color w:val="000000"/>
                <w:sz w:val="22"/>
                <w:szCs w:val="22"/>
              </w:rPr>
            </w:pPr>
            <w:r w:rsidRPr="00243954">
              <w:rPr>
                <w:color w:val="000000"/>
                <w:sz w:val="22"/>
                <w:szCs w:val="22"/>
              </w:rPr>
              <w:t>-</w:t>
            </w:r>
          </w:p>
        </w:tc>
        <w:tc>
          <w:tcPr>
            <w:tcW w:w="2951" w:type="dxa"/>
            <w:shd w:val="clear" w:color="auto" w:fill="auto"/>
            <w:vAlign w:val="bottom"/>
            <w:hideMark/>
          </w:tcPr>
          <w:p w14:paraId="7EF4B6C2" w14:textId="77777777" w:rsidR="00243954" w:rsidRPr="00243954" w:rsidRDefault="00243954" w:rsidP="00E77FFE">
            <w:pPr>
              <w:rPr>
                <w:color w:val="000000"/>
                <w:sz w:val="22"/>
                <w:szCs w:val="22"/>
              </w:rPr>
            </w:pPr>
            <w:r w:rsidRPr="00243954">
              <w:rPr>
                <w:color w:val="000000"/>
                <w:sz w:val="22"/>
                <w:szCs w:val="22"/>
              </w:rPr>
              <w:t>Проверка статуса постановки на учет</w:t>
            </w:r>
          </w:p>
        </w:tc>
        <w:tc>
          <w:tcPr>
            <w:tcW w:w="1088" w:type="dxa"/>
            <w:shd w:val="clear" w:color="auto" w:fill="auto"/>
            <w:noWrap/>
            <w:vAlign w:val="bottom"/>
            <w:hideMark/>
          </w:tcPr>
          <w:p w14:paraId="0D142AE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9BEFEFD" w14:textId="77777777" w:rsidR="00243954" w:rsidRPr="00243954" w:rsidRDefault="00243954" w:rsidP="00E77FFE">
            <w:pPr>
              <w:rPr>
                <w:color w:val="000000"/>
                <w:sz w:val="22"/>
                <w:szCs w:val="22"/>
              </w:rPr>
            </w:pPr>
            <w:r w:rsidRPr="00243954">
              <w:rPr>
                <w:color w:val="000000"/>
                <w:sz w:val="22"/>
                <w:szCs w:val="22"/>
              </w:rPr>
              <w:t>GetRegistrationStatusRequest</w:t>
            </w:r>
          </w:p>
        </w:tc>
      </w:tr>
      <w:tr w:rsidR="00243954" w:rsidRPr="00243954" w14:paraId="2AB63FC2" w14:textId="77777777" w:rsidTr="00243954">
        <w:trPr>
          <w:trHeight w:val="194"/>
        </w:trPr>
        <w:tc>
          <w:tcPr>
            <w:tcW w:w="438" w:type="dxa"/>
            <w:shd w:val="clear" w:color="auto" w:fill="auto"/>
            <w:noWrap/>
            <w:hideMark/>
          </w:tcPr>
          <w:p w14:paraId="039CD32C" w14:textId="77777777" w:rsidR="00243954" w:rsidRPr="00243954" w:rsidRDefault="00243954" w:rsidP="00E77FFE">
            <w:pPr>
              <w:jc w:val="center"/>
              <w:rPr>
                <w:color w:val="000000"/>
                <w:sz w:val="22"/>
                <w:szCs w:val="22"/>
              </w:rPr>
            </w:pPr>
            <w:r w:rsidRPr="00243954">
              <w:rPr>
                <w:color w:val="000000"/>
                <w:sz w:val="22"/>
                <w:szCs w:val="22"/>
              </w:rPr>
              <w:t>31</w:t>
            </w:r>
          </w:p>
        </w:tc>
        <w:tc>
          <w:tcPr>
            <w:tcW w:w="565" w:type="dxa"/>
            <w:vMerge/>
            <w:shd w:val="clear" w:color="auto" w:fill="auto"/>
            <w:noWrap/>
            <w:vAlign w:val="center"/>
            <w:hideMark/>
          </w:tcPr>
          <w:p w14:paraId="325DE7BF" w14:textId="77777777" w:rsidR="00243954" w:rsidRPr="00243954" w:rsidRDefault="00243954" w:rsidP="00E77FFE">
            <w:pPr>
              <w:jc w:val="right"/>
              <w:rPr>
                <w:b/>
                <w:bCs/>
                <w:color w:val="000000"/>
                <w:sz w:val="22"/>
                <w:szCs w:val="22"/>
              </w:rPr>
            </w:pPr>
          </w:p>
        </w:tc>
        <w:tc>
          <w:tcPr>
            <w:tcW w:w="754" w:type="dxa"/>
            <w:shd w:val="clear" w:color="auto" w:fill="auto"/>
            <w:hideMark/>
          </w:tcPr>
          <w:p w14:paraId="57905D08" w14:textId="77777777" w:rsidR="00243954" w:rsidRPr="00243954" w:rsidRDefault="00243954" w:rsidP="00E77FFE">
            <w:pPr>
              <w:jc w:val="center"/>
              <w:rPr>
                <w:color w:val="000000"/>
                <w:sz w:val="22"/>
                <w:szCs w:val="22"/>
              </w:rPr>
            </w:pPr>
            <w:r w:rsidRPr="00243954">
              <w:rPr>
                <w:color w:val="000000"/>
                <w:sz w:val="22"/>
                <w:szCs w:val="22"/>
              </w:rPr>
              <w:t>5</w:t>
            </w:r>
          </w:p>
        </w:tc>
        <w:tc>
          <w:tcPr>
            <w:tcW w:w="821" w:type="dxa"/>
            <w:shd w:val="clear" w:color="auto" w:fill="auto"/>
            <w:noWrap/>
            <w:hideMark/>
          </w:tcPr>
          <w:p w14:paraId="584DE328" w14:textId="77777777" w:rsidR="00243954" w:rsidRPr="00243954" w:rsidRDefault="00243954" w:rsidP="00E77FFE">
            <w:pPr>
              <w:rPr>
                <w:color w:val="000000"/>
                <w:sz w:val="22"/>
                <w:szCs w:val="22"/>
              </w:rPr>
            </w:pPr>
            <w:r w:rsidRPr="00243954">
              <w:rPr>
                <w:color w:val="000000"/>
                <w:sz w:val="22"/>
                <w:szCs w:val="22"/>
              </w:rPr>
              <w:t>4.1.5.</w:t>
            </w:r>
          </w:p>
        </w:tc>
        <w:tc>
          <w:tcPr>
            <w:tcW w:w="2951" w:type="dxa"/>
            <w:shd w:val="clear" w:color="auto" w:fill="auto"/>
            <w:vAlign w:val="bottom"/>
            <w:hideMark/>
          </w:tcPr>
          <w:p w14:paraId="3F105AE9" w14:textId="77777777" w:rsidR="00243954" w:rsidRPr="00243954" w:rsidRDefault="00243954" w:rsidP="00E77FFE">
            <w:pPr>
              <w:rPr>
                <w:color w:val="000000"/>
                <w:sz w:val="22"/>
                <w:szCs w:val="22"/>
              </w:rPr>
            </w:pPr>
            <w:r w:rsidRPr="00243954">
              <w:rPr>
                <w:color w:val="000000"/>
                <w:sz w:val="22"/>
                <w:szCs w:val="22"/>
              </w:rPr>
              <w:t xml:space="preserve">Снятие с учета </w:t>
            </w:r>
          </w:p>
        </w:tc>
        <w:tc>
          <w:tcPr>
            <w:tcW w:w="1088" w:type="dxa"/>
            <w:shd w:val="clear" w:color="auto" w:fill="auto"/>
            <w:noWrap/>
            <w:vAlign w:val="bottom"/>
            <w:hideMark/>
          </w:tcPr>
          <w:p w14:paraId="717C6D44"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D78B4A0" w14:textId="77777777" w:rsidR="00243954" w:rsidRPr="00243954" w:rsidRDefault="00243954" w:rsidP="00E77FFE">
            <w:pPr>
              <w:rPr>
                <w:color w:val="000000"/>
                <w:sz w:val="22"/>
                <w:szCs w:val="22"/>
              </w:rPr>
            </w:pPr>
            <w:r w:rsidRPr="00243954">
              <w:rPr>
                <w:color w:val="000000"/>
                <w:sz w:val="22"/>
                <w:szCs w:val="22"/>
              </w:rPr>
              <w:t xml:space="preserve">PostUnregistrationRequest, </w:t>
            </w:r>
          </w:p>
        </w:tc>
      </w:tr>
      <w:tr w:rsidR="00243954" w:rsidRPr="00243954" w14:paraId="4D78B9BD" w14:textId="77777777" w:rsidTr="00243954">
        <w:trPr>
          <w:trHeight w:val="207"/>
        </w:trPr>
        <w:tc>
          <w:tcPr>
            <w:tcW w:w="438" w:type="dxa"/>
            <w:shd w:val="clear" w:color="auto" w:fill="auto"/>
            <w:noWrap/>
            <w:hideMark/>
          </w:tcPr>
          <w:p w14:paraId="2CB8C2F4" w14:textId="77777777" w:rsidR="00243954" w:rsidRPr="00243954" w:rsidRDefault="00243954" w:rsidP="00E77FFE">
            <w:pPr>
              <w:jc w:val="center"/>
              <w:rPr>
                <w:color w:val="000000"/>
                <w:sz w:val="22"/>
                <w:szCs w:val="22"/>
              </w:rPr>
            </w:pPr>
            <w:r w:rsidRPr="00243954">
              <w:rPr>
                <w:color w:val="000000"/>
                <w:sz w:val="22"/>
                <w:szCs w:val="22"/>
              </w:rPr>
              <w:t>32</w:t>
            </w:r>
          </w:p>
        </w:tc>
        <w:tc>
          <w:tcPr>
            <w:tcW w:w="565" w:type="dxa"/>
            <w:vMerge/>
            <w:shd w:val="clear" w:color="auto" w:fill="auto"/>
            <w:noWrap/>
            <w:vAlign w:val="center"/>
            <w:hideMark/>
          </w:tcPr>
          <w:p w14:paraId="471BDD70" w14:textId="77777777" w:rsidR="00243954" w:rsidRPr="00243954" w:rsidRDefault="00243954" w:rsidP="00E77FFE">
            <w:pPr>
              <w:jc w:val="right"/>
              <w:rPr>
                <w:b/>
                <w:bCs/>
                <w:color w:val="000000"/>
                <w:sz w:val="22"/>
                <w:szCs w:val="22"/>
              </w:rPr>
            </w:pPr>
          </w:p>
        </w:tc>
        <w:tc>
          <w:tcPr>
            <w:tcW w:w="754" w:type="dxa"/>
            <w:shd w:val="clear" w:color="auto" w:fill="auto"/>
            <w:hideMark/>
          </w:tcPr>
          <w:p w14:paraId="130AE084" w14:textId="77777777" w:rsidR="00243954" w:rsidRPr="00243954" w:rsidRDefault="00243954" w:rsidP="00E77FFE">
            <w:pPr>
              <w:jc w:val="center"/>
              <w:rPr>
                <w:color w:val="000000"/>
                <w:sz w:val="22"/>
                <w:szCs w:val="22"/>
              </w:rPr>
            </w:pPr>
            <w:r w:rsidRPr="00243954">
              <w:rPr>
                <w:color w:val="000000"/>
                <w:sz w:val="22"/>
                <w:szCs w:val="22"/>
              </w:rPr>
              <w:t>6</w:t>
            </w:r>
          </w:p>
        </w:tc>
        <w:tc>
          <w:tcPr>
            <w:tcW w:w="821" w:type="dxa"/>
            <w:shd w:val="clear" w:color="auto" w:fill="auto"/>
            <w:noWrap/>
            <w:hideMark/>
          </w:tcPr>
          <w:p w14:paraId="2353DEBA" w14:textId="77777777" w:rsidR="00243954" w:rsidRPr="00243954" w:rsidRDefault="00243954" w:rsidP="00E77FFE">
            <w:pPr>
              <w:rPr>
                <w:color w:val="000000"/>
                <w:sz w:val="22"/>
                <w:szCs w:val="22"/>
              </w:rPr>
            </w:pPr>
            <w:r w:rsidRPr="00243954">
              <w:rPr>
                <w:color w:val="000000"/>
                <w:sz w:val="22"/>
                <w:szCs w:val="22"/>
              </w:rPr>
              <w:t>-</w:t>
            </w:r>
          </w:p>
        </w:tc>
        <w:tc>
          <w:tcPr>
            <w:tcW w:w="2951" w:type="dxa"/>
            <w:shd w:val="clear" w:color="auto" w:fill="auto"/>
            <w:vAlign w:val="bottom"/>
            <w:hideMark/>
          </w:tcPr>
          <w:p w14:paraId="639456F1" w14:textId="77777777" w:rsidR="00243954" w:rsidRPr="00243954" w:rsidRDefault="00243954" w:rsidP="00E77FFE">
            <w:pPr>
              <w:rPr>
                <w:color w:val="000000"/>
                <w:sz w:val="22"/>
                <w:szCs w:val="22"/>
              </w:rPr>
            </w:pPr>
            <w:r w:rsidRPr="00243954">
              <w:rPr>
                <w:color w:val="000000"/>
                <w:sz w:val="22"/>
                <w:szCs w:val="22"/>
              </w:rPr>
              <w:t>Проверка статуса снятия с учета</w:t>
            </w:r>
          </w:p>
        </w:tc>
        <w:tc>
          <w:tcPr>
            <w:tcW w:w="1088" w:type="dxa"/>
            <w:shd w:val="clear" w:color="auto" w:fill="auto"/>
            <w:noWrap/>
            <w:vAlign w:val="bottom"/>
            <w:hideMark/>
          </w:tcPr>
          <w:p w14:paraId="4CD83F6E"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F063DAC" w14:textId="77777777" w:rsidR="00243954" w:rsidRPr="00243954" w:rsidRDefault="00243954" w:rsidP="00E77FFE">
            <w:pPr>
              <w:rPr>
                <w:color w:val="000000"/>
                <w:sz w:val="22"/>
                <w:szCs w:val="22"/>
              </w:rPr>
            </w:pPr>
            <w:r w:rsidRPr="00243954">
              <w:rPr>
                <w:color w:val="000000"/>
                <w:sz w:val="22"/>
                <w:szCs w:val="22"/>
              </w:rPr>
              <w:t>GetUnregistrationStatusRequest</w:t>
            </w:r>
          </w:p>
        </w:tc>
      </w:tr>
      <w:tr w:rsidR="00243954" w:rsidRPr="00243954" w14:paraId="503FB3AD" w14:textId="77777777" w:rsidTr="00243954">
        <w:trPr>
          <w:trHeight w:val="404"/>
        </w:trPr>
        <w:tc>
          <w:tcPr>
            <w:tcW w:w="438" w:type="dxa"/>
            <w:shd w:val="clear" w:color="auto" w:fill="auto"/>
            <w:noWrap/>
            <w:hideMark/>
          </w:tcPr>
          <w:p w14:paraId="2B7A61BA" w14:textId="77777777" w:rsidR="00243954" w:rsidRPr="00243954" w:rsidRDefault="00243954" w:rsidP="00E77FFE">
            <w:pPr>
              <w:jc w:val="center"/>
              <w:rPr>
                <w:color w:val="000000"/>
                <w:sz w:val="22"/>
                <w:szCs w:val="22"/>
              </w:rPr>
            </w:pPr>
            <w:r w:rsidRPr="00243954">
              <w:rPr>
                <w:color w:val="000000"/>
                <w:sz w:val="22"/>
                <w:szCs w:val="22"/>
              </w:rPr>
              <w:t>33</w:t>
            </w:r>
          </w:p>
        </w:tc>
        <w:tc>
          <w:tcPr>
            <w:tcW w:w="565" w:type="dxa"/>
            <w:vMerge/>
            <w:shd w:val="clear" w:color="auto" w:fill="auto"/>
            <w:noWrap/>
            <w:vAlign w:val="center"/>
            <w:hideMark/>
          </w:tcPr>
          <w:p w14:paraId="1103DCC9" w14:textId="77777777" w:rsidR="00243954" w:rsidRPr="00243954" w:rsidRDefault="00243954" w:rsidP="00E77FFE">
            <w:pPr>
              <w:jc w:val="right"/>
              <w:rPr>
                <w:b/>
                <w:bCs/>
                <w:color w:val="000000"/>
                <w:sz w:val="22"/>
                <w:szCs w:val="22"/>
              </w:rPr>
            </w:pPr>
          </w:p>
        </w:tc>
        <w:tc>
          <w:tcPr>
            <w:tcW w:w="754" w:type="dxa"/>
            <w:shd w:val="clear" w:color="auto" w:fill="auto"/>
            <w:hideMark/>
          </w:tcPr>
          <w:p w14:paraId="5C39D80B" w14:textId="77777777" w:rsidR="00243954" w:rsidRPr="00243954" w:rsidRDefault="00243954" w:rsidP="00E77FFE">
            <w:pPr>
              <w:jc w:val="center"/>
              <w:rPr>
                <w:color w:val="000000"/>
                <w:sz w:val="22"/>
                <w:szCs w:val="22"/>
              </w:rPr>
            </w:pPr>
            <w:r w:rsidRPr="00243954">
              <w:rPr>
                <w:color w:val="000000"/>
                <w:sz w:val="22"/>
                <w:szCs w:val="22"/>
              </w:rPr>
              <w:t>26</w:t>
            </w:r>
          </w:p>
        </w:tc>
        <w:tc>
          <w:tcPr>
            <w:tcW w:w="821" w:type="dxa"/>
            <w:shd w:val="clear" w:color="auto" w:fill="auto"/>
            <w:noWrap/>
            <w:hideMark/>
          </w:tcPr>
          <w:p w14:paraId="322213B6" w14:textId="77777777" w:rsidR="00243954" w:rsidRPr="00243954" w:rsidRDefault="00243954" w:rsidP="00E77FFE">
            <w:pPr>
              <w:rPr>
                <w:color w:val="000000"/>
                <w:sz w:val="22"/>
                <w:szCs w:val="22"/>
              </w:rPr>
            </w:pPr>
            <w:r w:rsidRPr="00243954">
              <w:rPr>
                <w:color w:val="000000"/>
                <w:sz w:val="22"/>
                <w:szCs w:val="22"/>
              </w:rPr>
              <w:t>4.1.6.</w:t>
            </w:r>
          </w:p>
        </w:tc>
        <w:tc>
          <w:tcPr>
            <w:tcW w:w="2951" w:type="dxa"/>
            <w:shd w:val="clear" w:color="auto" w:fill="auto"/>
            <w:vAlign w:val="bottom"/>
            <w:hideMark/>
          </w:tcPr>
          <w:p w14:paraId="605AEE4E" w14:textId="77777777" w:rsidR="00243954" w:rsidRPr="00243954" w:rsidRDefault="00243954" w:rsidP="00E77FFE">
            <w:pPr>
              <w:rPr>
                <w:color w:val="000000"/>
                <w:sz w:val="22"/>
                <w:szCs w:val="22"/>
              </w:rPr>
            </w:pPr>
            <w:r w:rsidRPr="00243954">
              <w:rPr>
                <w:color w:val="000000"/>
                <w:sz w:val="22"/>
                <w:szCs w:val="22"/>
              </w:rPr>
              <w:t>Получение справочника причин снятия с учета</w:t>
            </w:r>
          </w:p>
        </w:tc>
        <w:tc>
          <w:tcPr>
            <w:tcW w:w="1088" w:type="dxa"/>
            <w:shd w:val="clear" w:color="auto" w:fill="auto"/>
            <w:noWrap/>
            <w:vAlign w:val="bottom"/>
            <w:hideMark/>
          </w:tcPr>
          <w:p w14:paraId="1B75013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2BCCE35" w14:textId="77777777" w:rsidR="00243954" w:rsidRPr="00243954" w:rsidRDefault="00243954" w:rsidP="00E77FFE">
            <w:pPr>
              <w:rPr>
                <w:color w:val="000000"/>
                <w:sz w:val="22"/>
                <w:szCs w:val="22"/>
              </w:rPr>
            </w:pPr>
            <w:r w:rsidRPr="00243954">
              <w:rPr>
                <w:color w:val="000000"/>
                <w:sz w:val="22"/>
                <w:szCs w:val="22"/>
              </w:rPr>
              <w:t>GetUnregistrationReasonsListRequest</w:t>
            </w:r>
          </w:p>
        </w:tc>
      </w:tr>
      <w:tr w:rsidR="00243954" w:rsidRPr="00243954" w14:paraId="64619F4D" w14:textId="77777777" w:rsidTr="00243954">
        <w:trPr>
          <w:trHeight w:val="404"/>
        </w:trPr>
        <w:tc>
          <w:tcPr>
            <w:tcW w:w="438" w:type="dxa"/>
            <w:shd w:val="clear" w:color="auto" w:fill="auto"/>
            <w:noWrap/>
            <w:hideMark/>
          </w:tcPr>
          <w:p w14:paraId="36DCC765" w14:textId="77777777" w:rsidR="00243954" w:rsidRPr="00243954" w:rsidRDefault="00243954" w:rsidP="00E77FFE">
            <w:pPr>
              <w:jc w:val="center"/>
              <w:rPr>
                <w:color w:val="000000"/>
                <w:sz w:val="22"/>
                <w:szCs w:val="22"/>
              </w:rPr>
            </w:pPr>
            <w:r w:rsidRPr="00243954">
              <w:rPr>
                <w:color w:val="000000"/>
                <w:sz w:val="22"/>
                <w:szCs w:val="22"/>
              </w:rPr>
              <w:t>34</w:t>
            </w:r>
          </w:p>
        </w:tc>
        <w:tc>
          <w:tcPr>
            <w:tcW w:w="565" w:type="dxa"/>
            <w:vMerge/>
            <w:shd w:val="clear" w:color="auto" w:fill="auto"/>
            <w:noWrap/>
            <w:vAlign w:val="center"/>
            <w:hideMark/>
          </w:tcPr>
          <w:p w14:paraId="4EDA3579" w14:textId="77777777" w:rsidR="00243954" w:rsidRPr="00243954" w:rsidRDefault="00243954" w:rsidP="00E77FFE">
            <w:pPr>
              <w:jc w:val="right"/>
              <w:rPr>
                <w:b/>
                <w:bCs/>
                <w:color w:val="000000"/>
                <w:sz w:val="22"/>
                <w:szCs w:val="22"/>
              </w:rPr>
            </w:pPr>
          </w:p>
        </w:tc>
        <w:tc>
          <w:tcPr>
            <w:tcW w:w="754" w:type="dxa"/>
            <w:shd w:val="clear" w:color="auto" w:fill="auto"/>
            <w:hideMark/>
          </w:tcPr>
          <w:p w14:paraId="24423D3F" w14:textId="77777777" w:rsidR="00243954" w:rsidRPr="00243954" w:rsidRDefault="00243954" w:rsidP="00E77FFE">
            <w:pPr>
              <w:jc w:val="center"/>
              <w:rPr>
                <w:color w:val="000000"/>
                <w:sz w:val="22"/>
                <w:szCs w:val="22"/>
              </w:rPr>
            </w:pPr>
            <w:r w:rsidRPr="00243954">
              <w:rPr>
                <w:color w:val="000000"/>
                <w:sz w:val="22"/>
                <w:szCs w:val="22"/>
              </w:rPr>
              <w:t>25</w:t>
            </w:r>
          </w:p>
        </w:tc>
        <w:tc>
          <w:tcPr>
            <w:tcW w:w="821" w:type="dxa"/>
            <w:shd w:val="clear" w:color="auto" w:fill="auto"/>
            <w:noWrap/>
            <w:hideMark/>
          </w:tcPr>
          <w:p w14:paraId="1C346F02" w14:textId="77777777" w:rsidR="00243954" w:rsidRPr="00243954" w:rsidRDefault="00243954" w:rsidP="00E77FFE">
            <w:pPr>
              <w:rPr>
                <w:color w:val="000000"/>
                <w:sz w:val="22"/>
                <w:szCs w:val="22"/>
              </w:rPr>
            </w:pPr>
            <w:r w:rsidRPr="00243954">
              <w:rPr>
                <w:color w:val="000000"/>
                <w:sz w:val="22"/>
                <w:szCs w:val="22"/>
              </w:rPr>
              <w:t>4.1.7.</w:t>
            </w:r>
          </w:p>
        </w:tc>
        <w:tc>
          <w:tcPr>
            <w:tcW w:w="2951" w:type="dxa"/>
            <w:shd w:val="clear" w:color="auto" w:fill="auto"/>
            <w:vAlign w:val="bottom"/>
            <w:hideMark/>
          </w:tcPr>
          <w:p w14:paraId="22936064" w14:textId="77777777" w:rsidR="00243954" w:rsidRPr="00243954" w:rsidRDefault="00243954" w:rsidP="00E77FFE">
            <w:pPr>
              <w:rPr>
                <w:color w:val="000000"/>
                <w:sz w:val="22"/>
                <w:szCs w:val="22"/>
              </w:rPr>
            </w:pPr>
            <w:r w:rsidRPr="00243954">
              <w:rPr>
                <w:color w:val="000000"/>
                <w:sz w:val="22"/>
                <w:szCs w:val="22"/>
              </w:rPr>
              <w:t>Получение справочника причин отказа в постановке на учет</w:t>
            </w:r>
          </w:p>
        </w:tc>
        <w:tc>
          <w:tcPr>
            <w:tcW w:w="1088" w:type="dxa"/>
            <w:shd w:val="clear" w:color="auto" w:fill="auto"/>
            <w:noWrap/>
            <w:vAlign w:val="bottom"/>
            <w:hideMark/>
          </w:tcPr>
          <w:p w14:paraId="0AE5ACCE"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8231176" w14:textId="77777777" w:rsidR="00243954" w:rsidRPr="00243954" w:rsidRDefault="00243954" w:rsidP="00E77FFE">
            <w:pPr>
              <w:rPr>
                <w:color w:val="000000"/>
                <w:sz w:val="22"/>
                <w:szCs w:val="22"/>
              </w:rPr>
            </w:pPr>
            <w:r w:rsidRPr="00243954">
              <w:rPr>
                <w:color w:val="000000"/>
                <w:sz w:val="22"/>
                <w:szCs w:val="22"/>
              </w:rPr>
              <w:t>GetRejectionReasonsListRequest</w:t>
            </w:r>
          </w:p>
        </w:tc>
      </w:tr>
      <w:tr w:rsidR="00243954" w:rsidRPr="00243954" w14:paraId="23411D73" w14:textId="77777777" w:rsidTr="00243954">
        <w:trPr>
          <w:trHeight w:val="626"/>
        </w:trPr>
        <w:tc>
          <w:tcPr>
            <w:tcW w:w="438" w:type="dxa"/>
            <w:shd w:val="clear" w:color="auto" w:fill="auto"/>
            <w:noWrap/>
            <w:hideMark/>
          </w:tcPr>
          <w:p w14:paraId="10293919" w14:textId="77777777" w:rsidR="00243954" w:rsidRPr="00243954" w:rsidRDefault="00243954" w:rsidP="00E77FFE">
            <w:pPr>
              <w:jc w:val="center"/>
              <w:rPr>
                <w:color w:val="000000"/>
                <w:sz w:val="22"/>
                <w:szCs w:val="22"/>
              </w:rPr>
            </w:pPr>
            <w:r w:rsidRPr="00243954">
              <w:rPr>
                <w:color w:val="000000"/>
                <w:sz w:val="22"/>
                <w:szCs w:val="22"/>
              </w:rPr>
              <w:t>35</w:t>
            </w:r>
          </w:p>
        </w:tc>
        <w:tc>
          <w:tcPr>
            <w:tcW w:w="565" w:type="dxa"/>
            <w:vMerge/>
            <w:shd w:val="clear" w:color="auto" w:fill="auto"/>
            <w:noWrap/>
            <w:vAlign w:val="center"/>
            <w:hideMark/>
          </w:tcPr>
          <w:p w14:paraId="18802BAE" w14:textId="77777777" w:rsidR="00243954" w:rsidRPr="00243954" w:rsidRDefault="00243954" w:rsidP="00E77FFE">
            <w:pPr>
              <w:jc w:val="right"/>
              <w:rPr>
                <w:b/>
                <w:bCs/>
                <w:color w:val="000000"/>
                <w:sz w:val="22"/>
                <w:szCs w:val="22"/>
              </w:rPr>
            </w:pPr>
          </w:p>
        </w:tc>
        <w:tc>
          <w:tcPr>
            <w:tcW w:w="754" w:type="dxa"/>
            <w:shd w:val="clear" w:color="auto" w:fill="auto"/>
            <w:hideMark/>
          </w:tcPr>
          <w:p w14:paraId="08188383" w14:textId="77777777" w:rsidR="00243954" w:rsidRPr="00243954" w:rsidRDefault="00243954" w:rsidP="00E77FFE">
            <w:pPr>
              <w:jc w:val="center"/>
              <w:rPr>
                <w:color w:val="000000"/>
                <w:sz w:val="22"/>
                <w:szCs w:val="22"/>
              </w:rPr>
            </w:pPr>
            <w:r w:rsidRPr="00243954">
              <w:rPr>
                <w:color w:val="000000"/>
                <w:sz w:val="22"/>
                <w:szCs w:val="22"/>
              </w:rPr>
              <w:t>23</w:t>
            </w:r>
          </w:p>
        </w:tc>
        <w:tc>
          <w:tcPr>
            <w:tcW w:w="821" w:type="dxa"/>
            <w:shd w:val="clear" w:color="auto" w:fill="auto"/>
            <w:noWrap/>
            <w:hideMark/>
          </w:tcPr>
          <w:p w14:paraId="2F79EF24" w14:textId="77777777" w:rsidR="00243954" w:rsidRPr="00243954" w:rsidRDefault="00243954" w:rsidP="00E77FFE">
            <w:pPr>
              <w:rPr>
                <w:color w:val="000000"/>
                <w:sz w:val="22"/>
                <w:szCs w:val="22"/>
              </w:rPr>
            </w:pPr>
            <w:r w:rsidRPr="00243954">
              <w:rPr>
                <w:color w:val="000000"/>
                <w:sz w:val="22"/>
                <w:szCs w:val="22"/>
              </w:rPr>
              <w:t>4.1.9.</w:t>
            </w:r>
          </w:p>
        </w:tc>
        <w:tc>
          <w:tcPr>
            <w:tcW w:w="2951" w:type="dxa"/>
            <w:shd w:val="clear" w:color="auto" w:fill="auto"/>
            <w:vAlign w:val="bottom"/>
            <w:hideMark/>
          </w:tcPr>
          <w:p w14:paraId="73D7F48B" w14:textId="77777777" w:rsidR="00243954" w:rsidRPr="00243954" w:rsidRDefault="00243954" w:rsidP="00E77FFE">
            <w:pPr>
              <w:rPr>
                <w:color w:val="000000"/>
                <w:sz w:val="22"/>
                <w:szCs w:val="22"/>
              </w:rPr>
            </w:pPr>
            <w:r w:rsidRPr="00243954">
              <w:rPr>
                <w:color w:val="000000"/>
                <w:sz w:val="22"/>
                <w:szCs w:val="22"/>
              </w:rPr>
              <w:t>Получение актуального списка регионов, где осуществляется режим НПД</w:t>
            </w:r>
          </w:p>
        </w:tc>
        <w:tc>
          <w:tcPr>
            <w:tcW w:w="1088" w:type="dxa"/>
            <w:shd w:val="clear" w:color="auto" w:fill="auto"/>
            <w:noWrap/>
            <w:vAlign w:val="bottom"/>
            <w:hideMark/>
          </w:tcPr>
          <w:p w14:paraId="3ECD68BD"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937F865" w14:textId="77777777" w:rsidR="00243954" w:rsidRPr="00243954" w:rsidRDefault="00243954" w:rsidP="00E77FFE">
            <w:pPr>
              <w:rPr>
                <w:color w:val="000000"/>
                <w:sz w:val="22"/>
                <w:szCs w:val="22"/>
              </w:rPr>
            </w:pPr>
            <w:r w:rsidRPr="00243954">
              <w:rPr>
                <w:color w:val="000000"/>
                <w:sz w:val="22"/>
                <w:szCs w:val="22"/>
              </w:rPr>
              <w:t>GetRegionsListRequest</w:t>
            </w:r>
          </w:p>
        </w:tc>
      </w:tr>
      <w:tr w:rsidR="00243954" w:rsidRPr="00243954" w14:paraId="71C23FE5" w14:textId="77777777" w:rsidTr="00243954">
        <w:trPr>
          <w:trHeight w:val="404"/>
        </w:trPr>
        <w:tc>
          <w:tcPr>
            <w:tcW w:w="438" w:type="dxa"/>
            <w:shd w:val="clear" w:color="auto" w:fill="auto"/>
            <w:noWrap/>
            <w:hideMark/>
          </w:tcPr>
          <w:p w14:paraId="141387B1" w14:textId="77777777" w:rsidR="00243954" w:rsidRPr="00243954" w:rsidRDefault="00243954" w:rsidP="00E77FFE">
            <w:pPr>
              <w:jc w:val="center"/>
              <w:rPr>
                <w:color w:val="000000"/>
                <w:sz w:val="22"/>
                <w:szCs w:val="22"/>
              </w:rPr>
            </w:pPr>
            <w:r w:rsidRPr="00243954">
              <w:rPr>
                <w:color w:val="000000"/>
                <w:sz w:val="22"/>
                <w:szCs w:val="22"/>
              </w:rPr>
              <w:lastRenderedPageBreak/>
              <w:t>36</w:t>
            </w:r>
          </w:p>
        </w:tc>
        <w:tc>
          <w:tcPr>
            <w:tcW w:w="565" w:type="dxa"/>
            <w:vMerge/>
            <w:shd w:val="clear" w:color="auto" w:fill="auto"/>
            <w:noWrap/>
            <w:vAlign w:val="center"/>
            <w:hideMark/>
          </w:tcPr>
          <w:p w14:paraId="4C494CA5" w14:textId="77777777" w:rsidR="00243954" w:rsidRPr="00243954" w:rsidRDefault="00243954" w:rsidP="00E77FFE">
            <w:pPr>
              <w:jc w:val="right"/>
              <w:rPr>
                <w:b/>
                <w:bCs/>
                <w:color w:val="000000"/>
                <w:sz w:val="22"/>
                <w:szCs w:val="22"/>
              </w:rPr>
            </w:pPr>
          </w:p>
        </w:tc>
        <w:tc>
          <w:tcPr>
            <w:tcW w:w="754" w:type="dxa"/>
            <w:shd w:val="clear" w:color="auto" w:fill="auto"/>
            <w:hideMark/>
          </w:tcPr>
          <w:p w14:paraId="330E2A63" w14:textId="77777777" w:rsidR="00243954" w:rsidRPr="00243954" w:rsidRDefault="00243954" w:rsidP="00E77FFE">
            <w:pPr>
              <w:jc w:val="center"/>
              <w:rPr>
                <w:color w:val="000000"/>
                <w:sz w:val="22"/>
                <w:szCs w:val="22"/>
              </w:rPr>
            </w:pPr>
            <w:r w:rsidRPr="00243954">
              <w:rPr>
                <w:color w:val="000000"/>
                <w:sz w:val="22"/>
                <w:szCs w:val="22"/>
              </w:rPr>
              <w:t>24</w:t>
            </w:r>
          </w:p>
        </w:tc>
        <w:tc>
          <w:tcPr>
            <w:tcW w:w="821" w:type="dxa"/>
            <w:shd w:val="clear" w:color="auto" w:fill="auto"/>
            <w:noWrap/>
            <w:hideMark/>
          </w:tcPr>
          <w:p w14:paraId="417CE6A4" w14:textId="77777777" w:rsidR="00243954" w:rsidRPr="00243954" w:rsidRDefault="00243954" w:rsidP="00E77FFE">
            <w:pPr>
              <w:rPr>
                <w:color w:val="000000"/>
                <w:sz w:val="22"/>
                <w:szCs w:val="22"/>
              </w:rPr>
            </w:pPr>
            <w:r w:rsidRPr="00243954">
              <w:rPr>
                <w:color w:val="000000"/>
                <w:sz w:val="22"/>
                <w:szCs w:val="22"/>
              </w:rPr>
              <w:t>4.1.10.</w:t>
            </w:r>
          </w:p>
        </w:tc>
        <w:tc>
          <w:tcPr>
            <w:tcW w:w="2951" w:type="dxa"/>
            <w:shd w:val="clear" w:color="auto" w:fill="auto"/>
            <w:vAlign w:val="bottom"/>
            <w:hideMark/>
          </w:tcPr>
          <w:p w14:paraId="6FA8F0C6" w14:textId="77777777" w:rsidR="00243954" w:rsidRPr="00243954" w:rsidRDefault="00243954" w:rsidP="00E77FFE">
            <w:pPr>
              <w:rPr>
                <w:color w:val="000000"/>
                <w:sz w:val="22"/>
                <w:szCs w:val="22"/>
              </w:rPr>
            </w:pPr>
            <w:r w:rsidRPr="00243954">
              <w:rPr>
                <w:color w:val="000000"/>
                <w:sz w:val="22"/>
                <w:szCs w:val="22"/>
              </w:rPr>
              <w:t>Получение актуального списка видов деятельности</w:t>
            </w:r>
          </w:p>
        </w:tc>
        <w:tc>
          <w:tcPr>
            <w:tcW w:w="1088" w:type="dxa"/>
            <w:shd w:val="clear" w:color="auto" w:fill="auto"/>
            <w:noWrap/>
            <w:vAlign w:val="bottom"/>
            <w:hideMark/>
          </w:tcPr>
          <w:p w14:paraId="3F29DBE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3E63669" w14:textId="77777777" w:rsidR="00243954" w:rsidRPr="00243954" w:rsidRDefault="00243954" w:rsidP="00E77FFE">
            <w:pPr>
              <w:rPr>
                <w:color w:val="000000"/>
                <w:sz w:val="22"/>
                <w:szCs w:val="22"/>
              </w:rPr>
            </w:pPr>
            <w:r w:rsidRPr="00243954">
              <w:rPr>
                <w:color w:val="000000"/>
                <w:sz w:val="22"/>
                <w:szCs w:val="22"/>
              </w:rPr>
              <w:t>GetActivitiesListRequest</w:t>
            </w:r>
          </w:p>
        </w:tc>
      </w:tr>
      <w:tr w:rsidR="00243954" w:rsidRPr="00243954" w14:paraId="0BB9E020" w14:textId="77777777" w:rsidTr="00243954">
        <w:trPr>
          <w:trHeight w:val="404"/>
        </w:trPr>
        <w:tc>
          <w:tcPr>
            <w:tcW w:w="438" w:type="dxa"/>
            <w:shd w:val="clear" w:color="auto" w:fill="auto"/>
            <w:noWrap/>
          </w:tcPr>
          <w:p w14:paraId="441A27A8" w14:textId="77777777" w:rsidR="00243954" w:rsidRPr="00243954" w:rsidRDefault="00243954" w:rsidP="00E77FFE">
            <w:pPr>
              <w:jc w:val="center"/>
              <w:rPr>
                <w:color w:val="000000"/>
                <w:sz w:val="22"/>
                <w:szCs w:val="22"/>
              </w:rPr>
            </w:pPr>
            <w:r w:rsidRPr="00243954">
              <w:rPr>
                <w:color w:val="000000"/>
                <w:sz w:val="22"/>
                <w:szCs w:val="22"/>
              </w:rPr>
              <w:t>37</w:t>
            </w:r>
          </w:p>
        </w:tc>
        <w:tc>
          <w:tcPr>
            <w:tcW w:w="565" w:type="dxa"/>
            <w:vMerge/>
            <w:shd w:val="clear" w:color="auto" w:fill="auto"/>
            <w:noWrap/>
            <w:vAlign w:val="center"/>
          </w:tcPr>
          <w:p w14:paraId="3A702E6D" w14:textId="77777777" w:rsidR="00243954" w:rsidRPr="00243954" w:rsidRDefault="00243954" w:rsidP="00E77FFE">
            <w:pPr>
              <w:jc w:val="right"/>
              <w:rPr>
                <w:b/>
                <w:bCs/>
                <w:color w:val="000000"/>
                <w:sz w:val="22"/>
                <w:szCs w:val="22"/>
              </w:rPr>
            </w:pPr>
          </w:p>
        </w:tc>
        <w:tc>
          <w:tcPr>
            <w:tcW w:w="754" w:type="dxa"/>
            <w:shd w:val="clear" w:color="auto" w:fill="auto"/>
          </w:tcPr>
          <w:p w14:paraId="7CB1CFA1" w14:textId="77777777" w:rsidR="00243954" w:rsidRPr="00243954" w:rsidRDefault="00243954" w:rsidP="00E77FFE">
            <w:pPr>
              <w:jc w:val="center"/>
              <w:rPr>
                <w:color w:val="000000"/>
                <w:sz w:val="22"/>
                <w:szCs w:val="22"/>
              </w:rPr>
            </w:pPr>
            <w:r w:rsidRPr="00243954">
              <w:rPr>
                <w:color w:val="000000"/>
                <w:sz w:val="22"/>
                <w:szCs w:val="22"/>
              </w:rPr>
              <w:t>52</w:t>
            </w:r>
          </w:p>
        </w:tc>
        <w:tc>
          <w:tcPr>
            <w:tcW w:w="821" w:type="dxa"/>
            <w:shd w:val="clear" w:color="auto" w:fill="auto"/>
            <w:noWrap/>
            <w:vAlign w:val="bottom"/>
          </w:tcPr>
          <w:p w14:paraId="4C7750FE"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lang w:val="en-US"/>
              </w:rPr>
              <w:t>4.1.11</w:t>
            </w:r>
          </w:p>
        </w:tc>
        <w:tc>
          <w:tcPr>
            <w:tcW w:w="2951" w:type="dxa"/>
            <w:shd w:val="clear" w:color="auto" w:fill="auto"/>
            <w:vAlign w:val="bottom"/>
          </w:tcPr>
          <w:p w14:paraId="186B03B5" w14:textId="77777777" w:rsidR="00243954" w:rsidRPr="00243954" w:rsidRDefault="00243954" w:rsidP="00E77FFE">
            <w:pPr>
              <w:rPr>
                <w:color w:val="000000"/>
                <w:sz w:val="22"/>
                <w:szCs w:val="22"/>
              </w:rPr>
            </w:pPr>
            <w:r w:rsidRPr="00243954">
              <w:rPr>
                <w:color w:val="000000"/>
                <w:sz w:val="22"/>
                <w:szCs w:val="22"/>
              </w:rPr>
              <w:t>Получение актуального двухуровневого списка видов деятельности</w:t>
            </w:r>
          </w:p>
        </w:tc>
        <w:tc>
          <w:tcPr>
            <w:tcW w:w="1088" w:type="dxa"/>
            <w:shd w:val="clear" w:color="auto" w:fill="auto"/>
            <w:noWrap/>
            <w:vAlign w:val="bottom"/>
          </w:tcPr>
          <w:p w14:paraId="5C79EBA7"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tcPr>
          <w:p w14:paraId="4C5248A6"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rPr>
              <w:t>GetActivitiesListRequest</w:t>
            </w:r>
            <w:r w:rsidRPr="00243954">
              <w:rPr>
                <w:sz w:val="22"/>
                <w:szCs w:val="22"/>
                <w:lang w:val="en-US"/>
              </w:rPr>
              <w:t>V2</w:t>
            </w:r>
          </w:p>
        </w:tc>
      </w:tr>
      <w:tr w:rsidR="00243954" w:rsidRPr="00243954" w14:paraId="3D9E7EF7" w14:textId="77777777" w:rsidTr="00243954">
        <w:trPr>
          <w:trHeight w:val="404"/>
        </w:trPr>
        <w:tc>
          <w:tcPr>
            <w:tcW w:w="438" w:type="dxa"/>
            <w:shd w:val="clear" w:color="auto" w:fill="auto"/>
            <w:noWrap/>
            <w:hideMark/>
          </w:tcPr>
          <w:p w14:paraId="74D7DA9A" w14:textId="77777777" w:rsidR="00243954" w:rsidRPr="00243954" w:rsidRDefault="00243954" w:rsidP="00E77FFE">
            <w:pPr>
              <w:jc w:val="center"/>
              <w:rPr>
                <w:color w:val="000000"/>
                <w:sz w:val="22"/>
                <w:szCs w:val="22"/>
              </w:rPr>
            </w:pPr>
            <w:r w:rsidRPr="00243954">
              <w:rPr>
                <w:color w:val="000000"/>
                <w:sz w:val="22"/>
                <w:szCs w:val="22"/>
              </w:rPr>
              <w:t>38</w:t>
            </w:r>
          </w:p>
        </w:tc>
        <w:tc>
          <w:tcPr>
            <w:tcW w:w="565" w:type="dxa"/>
            <w:vMerge/>
            <w:shd w:val="clear" w:color="auto" w:fill="auto"/>
            <w:noWrap/>
            <w:vAlign w:val="center"/>
            <w:hideMark/>
          </w:tcPr>
          <w:p w14:paraId="17EA41E1" w14:textId="77777777" w:rsidR="00243954" w:rsidRPr="00243954" w:rsidRDefault="00243954" w:rsidP="00E77FFE">
            <w:pPr>
              <w:jc w:val="right"/>
              <w:rPr>
                <w:b/>
                <w:bCs/>
                <w:color w:val="000000"/>
                <w:sz w:val="22"/>
                <w:szCs w:val="22"/>
              </w:rPr>
            </w:pPr>
          </w:p>
        </w:tc>
        <w:tc>
          <w:tcPr>
            <w:tcW w:w="754" w:type="dxa"/>
            <w:shd w:val="clear" w:color="auto" w:fill="auto"/>
            <w:hideMark/>
          </w:tcPr>
          <w:p w14:paraId="10EE1900" w14:textId="77777777" w:rsidR="00243954" w:rsidRPr="00243954" w:rsidRDefault="00243954" w:rsidP="00E77FFE">
            <w:pPr>
              <w:jc w:val="center"/>
              <w:rPr>
                <w:color w:val="000000"/>
                <w:sz w:val="22"/>
                <w:szCs w:val="22"/>
              </w:rPr>
            </w:pPr>
            <w:r w:rsidRPr="00243954">
              <w:rPr>
                <w:color w:val="000000"/>
                <w:sz w:val="22"/>
                <w:szCs w:val="22"/>
              </w:rPr>
              <w:t>45</w:t>
            </w:r>
          </w:p>
        </w:tc>
        <w:tc>
          <w:tcPr>
            <w:tcW w:w="821" w:type="dxa"/>
            <w:shd w:val="clear" w:color="auto" w:fill="auto"/>
            <w:noWrap/>
            <w:hideMark/>
          </w:tcPr>
          <w:p w14:paraId="1941DAB0" w14:textId="77777777" w:rsidR="00243954" w:rsidRPr="00243954" w:rsidRDefault="00243954" w:rsidP="00E77FFE">
            <w:pPr>
              <w:rPr>
                <w:color w:val="000000"/>
                <w:sz w:val="22"/>
                <w:szCs w:val="22"/>
              </w:rPr>
            </w:pPr>
            <w:r w:rsidRPr="00243954">
              <w:rPr>
                <w:color w:val="000000"/>
                <w:sz w:val="22"/>
                <w:szCs w:val="22"/>
              </w:rPr>
              <w:t>5.1.2.</w:t>
            </w:r>
          </w:p>
        </w:tc>
        <w:tc>
          <w:tcPr>
            <w:tcW w:w="2951" w:type="dxa"/>
            <w:shd w:val="clear" w:color="auto" w:fill="auto"/>
            <w:vAlign w:val="bottom"/>
            <w:hideMark/>
          </w:tcPr>
          <w:p w14:paraId="0E6F4292" w14:textId="77777777" w:rsidR="00243954" w:rsidRPr="00243954" w:rsidRDefault="00243954" w:rsidP="00E77FFE">
            <w:pPr>
              <w:rPr>
                <w:color w:val="000000"/>
                <w:sz w:val="22"/>
                <w:szCs w:val="22"/>
              </w:rPr>
            </w:pPr>
            <w:r w:rsidRPr="00243954">
              <w:rPr>
                <w:color w:val="000000"/>
                <w:sz w:val="22"/>
                <w:szCs w:val="22"/>
              </w:rPr>
              <w:t>Получение справки о доходах НП НПД в новом формате</w:t>
            </w:r>
          </w:p>
        </w:tc>
        <w:tc>
          <w:tcPr>
            <w:tcW w:w="1088" w:type="dxa"/>
            <w:shd w:val="clear" w:color="auto" w:fill="auto"/>
            <w:noWrap/>
            <w:vAlign w:val="bottom"/>
            <w:hideMark/>
          </w:tcPr>
          <w:p w14:paraId="5D598A1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F139741" w14:textId="77777777" w:rsidR="00243954" w:rsidRPr="00243954" w:rsidRDefault="00243954" w:rsidP="00E77FFE">
            <w:pPr>
              <w:rPr>
                <w:color w:val="000000"/>
                <w:sz w:val="22"/>
                <w:szCs w:val="22"/>
              </w:rPr>
            </w:pPr>
            <w:r w:rsidRPr="00243954">
              <w:rPr>
                <w:color w:val="000000"/>
                <w:sz w:val="22"/>
                <w:szCs w:val="22"/>
              </w:rPr>
              <w:t>GetIncomeReferenceRequestV2</w:t>
            </w:r>
          </w:p>
        </w:tc>
      </w:tr>
      <w:tr w:rsidR="00243954" w:rsidRPr="00243954" w14:paraId="1A30879E" w14:textId="77777777" w:rsidTr="00243954">
        <w:trPr>
          <w:trHeight w:val="626"/>
        </w:trPr>
        <w:tc>
          <w:tcPr>
            <w:tcW w:w="438" w:type="dxa"/>
            <w:shd w:val="clear" w:color="auto" w:fill="auto"/>
            <w:noWrap/>
            <w:hideMark/>
          </w:tcPr>
          <w:p w14:paraId="0479A838" w14:textId="77777777" w:rsidR="00243954" w:rsidRPr="00243954" w:rsidRDefault="00243954" w:rsidP="00E77FFE">
            <w:pPr>
              <w:jc w:val="center"/>
              <w:rPr>
                <w:color w:val="000000"/>
                <w:sz w:val="22"/>
                <w:szCs w:val="22"/>
              </w:rPr>
            </w:pPr>
            <w:r w:rsidRPr="00243954">
              <w:rPr>
                <w:color w:val="000000"/>
                <w:sz w:val="22"/>
                <w:szCs w:val="22"/>
              </w:rPr>
              <w:t>39</w:t>
            </w:r>
          </w:p>
        </w:tc>
        <w:tc>
          <w:tcPr>
            <w:tcW w:w="565" w:type="dxa"/>
            <w:vMerge/>
            <w:shd w:val="clear" w:color="auto" w:fill="auto"/>
            <w:noWrap/>
            <w:vAlign w:val="center"/>
            <w:hideMark/>
          </w:tcPr>
          <w:p w14:paraId="4A3721B1" w14:textId="77777777" w:rsidR="00243954" w:rsidRPr="00243954" w:rsidRDefault="00243954" w:rsidP="00E77FFE">
            <w:pPr>
              <w:jc w:val="right"/>
              <w:rPr>
                <w:b/>
                <w:bCs/>
                <w:color w:val="000000"/>
                <w:sz w:val="22"/>
                <w:szCs w:val="22"/>
              </w:rPr>
            </w:pPr>
          </w:p>
        </w:tc>
        <w:tc>
          <w:tcPr>
            <w:tcW w:w="754" w:type="dxa"/>
            <w:shd w:val="clear" w:color="auto" w:fill="auto"/>
            <w:hideMark/>
          </w:tcPr>
          <w:p w14:paraId="401469BA" w14:textId="77777777" w:rsidR="00243954" w:rsidRPr="00243954" w:rsidRDefault="00243954" w:rsidP="00E77FFE">
            <w:pPr>
              <w:jc w:val="center"/>
              <w:rPr>
                <w:color w:val="000000"/>
                <w:sz w:val="22"/>
                <w:szCs w:val="22"/>
              </w:rPr>
            </w:pPr>
            <w:r w:rsidRPr="00243954">
              <w:rPr>
                <w:color w:val="000000"/>
                <w:sz w:val="22"/>
                <w:szCs w:val="22"/>
              </w:rPr>
              <w:t>44</w:t>
            </w:r>
          </w:p>
        </w:tc>
        <w:tc>
          <w:tcPr>
            <w:tcW w:w="821" w:type="dxa"/>
            <w:shd w:val="clear" w:color="auto" w:fill="auto"/>
            <w:noWrap/>
            <w:hideMark/>
          </w:tcPr>
          <w:p w14:paraId="6A28EA05" w14:textId="77777777" w:rsidR="00243954" w:rsidRPr="00243954" w:rsidRDefault="00243954" w:rsidP="00E77FFE">
            <w:pPr>
              <w:rPr>
                <w:color w:val="000000"/>
                <w:sz w:val="22"/>
                <w:szCs w:val="22"/>
              </w:rPr>
            </w:pPr>
            <w:r w:rsidRPr="00243954">
              <w:rPr>
                <w:color w:val="000000"/>
                <w:sz w:val="22"/>
                <w:szCs w:val="22"/>
              </w:rPr>
              <w:t>5.1.3.</w:t>
            </w:r>
          </w:p>
        </w:tc>
        <w:tc>
          <w:tcPr>
            <w:tcW w:w="2951" w:type="dxa"/>
            <w:shd w:val="clear" w:color="auto" w:fill="auto"/>
            <w:vAlign w:val="bottom"/>
            <w:hideMark/>
          </w:tcPr>
          <w:p w14:paraId="3EA6BFC5" w14:textId="77777777" w:rsidR="00243954" w:rsidRPr="00243954" w:rsidRDefault="00243954" w:rsidP="00E77FFE">
            <w:pPr>
              <w:rPr>
                <w:color w:val="000000"/>
                <w:sz w:val="22"/>
                <w:szCs w:val="22"/>
              </w:rPr>
            </w:pPr>
            <w:r w:rsidRPr="00243954">
              <w:rPr>
                <w:color w:val="000000"/>
                <w:sz w:val="22"/>
                <w:szCs w:val="22"/>
              </w:rPr>
              <w:t>Получение справки о постановке на учет в качестве НП НПД в новом формате</w:t>
            </w:r>
          </w:p>
        </w:tc>
        <w:tc>
          <w:tcPr>
            <w:tcW w:w="1088" w:type="dxa"/>
            <w:shd w:val="clear" w:color="auto" w:fill="auto"/>
            <w:noWrap/>
            <w:vAlign w:val="bottom"/>
            <w:hideMark/>
          </w:tcPr>
          <w:p w14:paraId="1E17CF5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27B2B15" w14:textId="77777777" w:rsidR="00243954" w:rsidRPr="00243954" w:rsidRDefault="00243954" w:rsidP="00E77FFE">
            <w:pPr>
              <w:rPr>
                <w:color w:val="000000"/>
                <w:sz w:val="22"/>
                <w:szCs w:val="22"/>
              </w:rPr>
            </w:pPr>
            <w:r w:rsidRPr="00243954">
              <w:rPr>
                <w:color w:val="000000"/>
                <w:sz w:val="22"/>
                <w:szCs w:val="22"/>
              </w:rPr>
              <w:t>GetRegistrationReferenceRequestV2</w:t>
            </w:r>
          </w:p>
        </w:tc>
      </w:tr>
      <w:tr w:rsidR="00243954" w:rsidRPr="00243954" w14:paraId="688B90DA" w14:textId="77777777" w:rsidTr="00243954">
        <w:trPr>
          <w:trHeight w:val="194"/>
        </w:trPr>
        <w:tc>
          <w:tcPr>
            <w:tcW w:w="438" w:type="dxa"/>
            <w:shd w:val="clear" w:color="auto" w:fill="auto"/>
            <w:noWrap/>
            <w:hideMark/>
          </w:tcPr>
          <w:p w14:paraId="52CF7AB6" w14:textId="77777777" w:rsidR="00243954" w:rsidRPr="00243954" w:rsidRDefault="00243954" w:rsidP="00E77FFE">
            <w:pPr>
              <w:jc w:val="center"/>
              <w:rPr>
                <w:color w:val="000000"/>
                <w:sz w:val="22"/>
                <w:szCs w:val="22"/>
              </w:rPr>
            </w:pPr>
            <w:r w:rsidRPr="00243954">
              <w:rPr>
                <w:color w:val="000000"/>
                <w:sz w:val="22"/>
                <w:szCs w:val="22"/>
              </w:rPr>
              <w:t>40</w:t>
            </w:r>
          </w:p>
        </w:tc>
        <w:tc>
          <w:tcPr>
            <w:tcW w:w="565" w:type="dxa"/>
            <w:vMerge/>
            <w:shd w:val="clear" w:color="auto" w:fill="auto"/>
            <w:noWrap/>
            <w:vAlign w:val="center"/>
            <w:hideMark/>
          </w:tcPr>
          <w:p w14:paraId="7CA36870" w14:textId="77777777" w:rsidR="00243954" w:rsidRPr="00243954" w:rsidRDefault="00243954" w:rsidP="00E77FFE">
            <w:pPr>
              <w:jc w:val="right"/>
              <w:rPr>
                <w:b/>
                <w:bCs/>
                <w:color w:val="000000"/>
                <w:sz w:val="22"/>
                <w:szCs w:val="22"/>
              </w:rPr>
            </w:pPr>
          </w:p>
        </w:tc>
        <w:tc>
          <w:tcPr>
            <w:tcW w:w="754" w:type="dxa"/>
            <w:shd w:val="clear" w:color="auto" w:fill="auto"/>
            <w:hideMark/>
          </w:tcPr>
          <w:p w14:paraId="23EA861A" w14:textId="77777777" w:rsidR="00243954" w:rsidRPr="00243954" w:rsidRDefault="00243954" w:rsidP="00E77FFE">
            <w:pPr>
              <w:jc w:val="center"/>
              <w:rPr>
                <w:color w:val="000000"/>
                <w:sz w:val="22"/>
                <w:szCs w:val="22"/>
              </w:rPr>
            </w:pPr>
            <w:r w:rsidRPr="00243954">
              <w:rPr>
                <w:color w:val="000000"/>
                <w:sz w:val="22"/>
                <w:szCs w:val="22"/>
              </w:rPr>
              <w:t>17</w:t>
            </w:r>
          </w:p>
        </w:tc>
        <w:tc>
          <w:tcPr>
            <w:tcW w:w="821" w:type="dxa"/>
            <w:shd w:val="clear" w:color="auto" w:fill="auto"/>
            <w:noWrap/>
            <w:hideMark/>
          </w:tcPr>
          <w:p w14:paraId="77275F32" w14:textId="77777777" w:rsidR="00243954" w:rsidRPr="00243954" w:rsidRDefault="00243954" w:rsidP="00E77FFE">
            <w:pPr>
              <w:rPr>
                <w:color w:val="000000"/>
                <w:sz w:val="22"/>
                <w:szCs w:val="22"/>
              </w:rPr>
            </w:pPr>
            <w:r w:rsidRPr="00243954">
              <w:rPr>
                <w:color w:val="000000"/>
                <w:sz w:val="22"/>
                <w:szCs w:val="22"/>
              </w:rPr>
              <w:t>5.1.4.</w:t>
            </w:r>
          </w:p>
        </w:tc>
        <w:tc>
          <w:tcPr>
            <w:tcW w:w="2951" w:type="dxa"/>
            <w:shd w:val="clear" w:color="auto" w:fill="auto"/>
            <w:vAlign w:val="bottom"/>
            <w:hideMark/>
          </w:tcPr>
          <w:p w14:paraId="3C7BF381" w14:textId="77777777" w:rsidR="00243954" w:rsidRPr="00243954" w:rsidRDefault="00243954" w:rsidP="00E77FFE">
            <w:pPr>
              <w:rPr>
                <w:color w:val="000000"/>
                <w:sz w:val="22"/>
                <w:szCs w:val="22"/>
              </w:rPr>
            </w:pPr>
            <w:r w:rsidRPr="00243954">
              <w:rPr>
                <w:color w:val="000000"/>
                <w:sz w:val="22"/>
                <w:szCs w:val="22"/>
              </w:rPr>
              <w:t xml:space="preserve">Получение рейтинга НП НПД </w:t>
            </w:r>
          </w:p>
        </w:tc>
        <w:tc>
          <w:tcPr>
            <w:tcW w:w="1088" w:type="dxa"/>
            <w:shd w:val="clear" w:color="auto" w:fill="auto"/>
            <w:noWrap/>
            <w:vAlign w:val="bottom"/>
            <w:hideMark/>
          </w:tcPr>
          <w:p w14:paraId="7A397CE4"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A793FA7" w14:textId="77777777" w:rsidR="00243954" w:rsidRPr="00243954" w:rsidRDefault="00243954" w:rsidP="00E77FFE">
            <w:pPr>
              <w:rPr>
                <w:color w:val="000000"/>
                <w:sz w:val="22"/>
                <w:szCs w:val="22"/>
              </w:rPr>
            </w:pPr>
            <w:r w:rsidRPr="00243954">
              <w:rPr>
                <w:color w:val="000000"/>
                <w:sz w:val="22"/>
                <w:szCs w:val="22"/>
              </w:rPr>
              <w:t>GetTaxpayerRatingRequest</w:t>
            </w:r>
          </w:p>
        </w:tc>
      </w:tr>
      <w:tr w:rsidR="00243954" w:rsidRPr="00243954" w14:paraId="7BC9A559" w14:textId="77777777" w:rsidTr="00243954">
        <w:trPr>
          <w:trHeight w:val="417"/>
        </w:trPr>
        <w:tc>
          <w:tcPr>
            <w:tcW w:w="438" w:type="dxa"/>
            <w:shd w:val="clear" w:color="auto" w:fill="auto"/>
            <w:noWrap/>
            <w:hideMark/>
          </w:tcPr>
          <w:p w14:paraId="4D40FB52" w14:textId="77777777" w:rsidR="00243954" w:rsidRPr="00243954" w:rsidRDefault="00243954" w:rsidP="00E77FFE">
            <w:pPr>
              <w:jc w:val="center"/>
              <w:rPr>
                <w:color w:val="000000"/>
                <w:sz w:val="22"/>
                <w:szCs w:val="22"/>
              </w:rPr>
            </w:pPr>
            <w:r w:rsidRPr="00243954">
              <w:rPr>
                <w:color w:val="000000"/>
                <w:sz w:val="22"/>
                <w:szCs w:val="22"/>
              </w:rPr>
              <w:t>41</w:t>
            </w:r>
          </w:p>
        </w:tc>
        <w:tc>
          <w:tcPr>
            <w:tcW w:w="565" w:type="dxa"/>
            <w:vMerge/>
            <w:shd w:val="clear" w:color="auto" w:fill="auto"/>
            <w:noWrap/>
            <w:vAlign w:val="center"/>
            <w:hideMark/>
          </w:tcPr>
          <w:p w14:paraId="50F669DB" w14:textId="77777777" w:rsidR="00243954" w:rsidRPr="00243954" w:rsidRDefault="00243954" w:rsidP="00E77FFE">
            <w:pPr>
              <w:jc w:val="right"/>
              <w:rPr>
                <w:b/>
                <w:bCs/>
                <w:color w:val="000000"/>
                <w:sz w:val="22"/>
                <w:szCs w:val="22"/>
              </w:rPr>
            </w:pPr>
          </w:p>
        </w:tc>
        <w:tc>
          <w:tcPr>
            <w:tcW w:w="754" w:type="dxa"/>
            <w:shd w:val="clear" w:color="auto" w:fill="auto"/>
            <w:hideMark/>
          </w:tcPr>
          <w:p w14:paraId="1847D412" w14:textId="77777777" w:rsidR="00243954" w:rsidRPr="00243954" w:rsidRDefault="00243954" w:rsidP="00E77FFE">
            <w:pPr>
              <w:jc w:val="center"/>
              <w:rPr>
                <w:color w:val="000000"/>
                <w:sz w:val="22"/>
                <w:szCs w:val="22"/>
              </w:rPr>
            </w:pPr>
            <w:r w:rsidRPr="00243954">
              <w:rPr>
                <w:color w:val="000000"/>
                <w:sz w:val="22"/>
                <w:szCs w:val="22"/>
              </w:rPr>
              <w:t>21</w:t>
            </w:r>
          </w:p>
        </w:tc>
        <w:tc>
          <w:tcPr>
            <w:tcW w:w="821" w:type="dxa"/>
            <w:shd w:val="clear" w:color="auto" w:fill="auto"/>
            <w:noWrap/>
            <w:hideMark/>
          </w:tcPr>
          <w:p w14:paraId="169F8464" w14:textId="77777777" w:rsidR="00243954" w:rsidRPr="00243954" w:rsidRDefault="00243954" w:rsidP="00E77FFE">
            <w:pPr>
              <w:rPr>
                <w:color w:val="000000"/>
                <w:sz w:val="22"/>
                <w:szCs w:val="22"/>
              </w:rPr>
            </w:pPr>
            <w:r w:rsidRPr="00243954">
              <w:rPr>
                <w:color w:val="000000"/>
                <w:sz w:val="22"/>
                <w:szCs w:val="22"/>
              </w:rPr>
              <w:t>5.1.5.</w:t>
            </w:r>
          </w:p>
        </w:tc>
        <w:tc>
          <w:tcPr>
            <w:tcW w:w="2951" w:type="dxa"/>
            <w:shd w:val="clear" w:color="auto" w:fill="auto"/>
            <w:vAlign w:val="bottom"/>
            <w:hideMark/>
          </w:tcPr>
          <w:p w14:paraId="00A6BF9B" w14:textId="77777777" w:rsidR="00243954" w:rsidRPr="00243954" w:rsidRDefault="00243954" w:rsidP="00E77FFE">
            <w:pPr>
              <w:rPr>
                <w:color w:val="000000"/>
                <w:sz w:val="22"/>
                <w:szCs w:val="22"/>
              </w:rPr>
            </w:pPr>
            <w:r w:rsidRPr="00243954">
              <w:rPr>
                <w:color w:val="000000"/>
                <w:sz w:val="22"/>
                <w:szCs w:val="22"/>
              </w:rPr>
              <w:t>Получение информации о ЮЛ по ИНН</w:t>
            </w:r>
          </w:p>
        </w:tc>
        <w:tc>
          <w:tcPr>
            <w:tcW w:w="1088" w:type="dxa"/>
            <w:shd w:val="clear" w:color="auto" w:fill="auto"/>
            <w:noWrap/>
            <w:vAlign w:val="bottom"/>
            <w:hideMark/>
          </w:tcPr>
          <w:p w14:paraId="1811578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C57B50D" w14:textId="77777777" w:rsidR="00243954" w:rsidRPr="00243954" w:rsidRDefault="00243954" w:rsidP="00E77FFE">
            <w:pPr>
              <w:rPr>
                <w:color w:val="000000"/>
                <w:sz w:val="22"/>
                <w:szCs w:val="22"/>
              </w:rPr>
            </w:pPr>
            <w:r w:rsidRPr="00243954">
              <w:rPr>
                <w:color w:val="000000"/>
                <w:sz w:val="22"/>
                <w:szCs w:val="22"/>
              </w:rPr>
              <w:t> </w:t>
            </w:r>
          </w:p>
        </w:tc>
      </w:tr>
      <w:tr w:rsidR="00243954" w:rsidRPr="00243954" w14:paraId="43A945B9" w14:textId="77777777" w:rsidTr="00243954">
        <w:trPr>
          <w:trHeight w:val="404"/>
        </w:trPr>
        <w:tc>
          <w:tcPr>
            <w:tcW w:w="438" w:type="dxa"/>
            <w:shd w:val="clear" w:color="auto" w:fill="auto"/>
            <w:noWrap/>
            <w:hideMark/>
          </w:tcPr>
          <w:p w14:paraId="01D9460A" w14:textId="77777777" w:rsidR="00243954" w:rsidRPr="00243954" w:rsidRDefault="00243954" w:rsidP="00E77FFE">
            <w:pPr>
              <w:jc w:val="center"/>
              <w:rPr>
                <w:color w:val="000000"/>
                <w:sz w:val="22"/>
                <w:szCs w:val="22"/>
              </w:rPr>
            </w:pPr>
            <w:r w:rsidRPr="00243954">
              <w:rPr>
                <w:color w:val="000000"/>
                <w:sz w:val="22"/>
                <w:szCs w:val="22"/>
              </w:rPr>
              <w:t>42</w:t>
            </w:r>
          </w:p>
        </w:tc>
        <w:tc>
          <w:tcPr>
            <w:tcW w:w="565" w:type="dxa"/>
            <w:vMerge w:val="restart"/>
            <w:shd w:val="clear" w:color="auto" w:fill="auto"/>
            <w:noWrap/>
            <w:textDirection w:val="btLr"/>
            <w:vAlign w:val="center"/>
            <w:hideMark/>
          </w:tcPr>
          <w:p w14:paraId="0760A71B" w14:textId="77777777" w:rsidR="00243954" w:rsidRPr="00243954" w:rsidRDefault="00243954" w:rsidP="00E77FFE">
            <w:pPr>
              <w:ind w:left="113" w:right="113"/>
              <w:jc w:val="center"/>
              <w:rPr>
                <w:b/>
                <w:bCs/>
                <w:color w:val="000000"/>
                <w:sz w:val="22"/>
                <w:szCs w:val="22"/>
              </w:rPr>
            </w:pPr>
            <w:r w:rsidRPr="00243954">
              <w:rPr>
                <w:b/>
                <w:bCs/>
                <w:color w:val="000000"/>
                <w:sz w:val="22"/>
                <w:szCs w:val="22"/>
              </w:rPr>
              <w:t>Оповещения</w:t>
            </w:r>
          </w:p>
        </w:tc>
        <w:tc>
          <w:tcPr>
            <w:tcW w:w="754" w:type="dxa"/>
            <w:shd w:val="clear" w:color="auto" w:fill="auto"/>
            <w:hideMark/>
          </w:tcPr>
          <w:p w14:paraId="21F77681" w14:textId="77777777" w:rsidR="00243954" w:rsidRPr="00243954" w:rsidRDefault="00243954" w:rsidP="00E77FFE">
            <w:pPr>
              <w:jc w:val="center"/>
              <w:rPr>
                <w:color w:val="000000"/>
                <w:sz w:val="22"/>
                <w:szCs w:val="22"/>
              </w:rPr>
            </w:pPr>
            <w:r w:rsidRPr="00243954">
              <w:rPr>
                <w:color w:val="000000"/>
                <w:sz w:val="22"/>
                <w:szCs w:val="22"/>
              </w:rPr>
              <w:t>32</w:t>
            </w:r>
          </w:p>
        </w:tc>
        <w:tc>
          <w:tcPr>
            <w:tcW w:w="821" w:type="dxa"/>
            <w:shd w:val="clear" w:color="auto" w:fill="auto"/>
            <w:noWrap/>
            <w:hideMark/>
          </w:tcPr>
          <w:p w14:paraId="2D89E61B" w14:textId="77777777" w:rsidR="00243954" w:rsidRPr="00243954" w:rsidRDefault="00243954" w:rsidP="00E77FFE">
            <w:pPr>
              <w:rPr>
                <w:color w:val="000000"/>
                <w:sz w:val="22"/>
                <w:szCs w:val="22"/>
              </w:rPr>
            </w:pPr>
            <w:r w:rsidRPr="00243954">
              <w:rPr>
                <w:color w:val="000000"/>
                <w:sz w:val="22"/>
                <w:szCs w:val="22"/>
              </w:rPr>
              <w:t>6.1.1.</w:t>
            </w:r>
          </w:p>
        </w:tc>
        <w:tc>
          <w:tcPr>
            <w:tcW w:w="2951" w:type="dxa"/>
            <w:shd w:val="clear" w:color="auto" w:fill="auto"/>
            <w:vAlign w:val="bottom"/>
            <w:hideMark/>
          </w:tcPr>
          <w:p w14:paraId="1E4D6DB1" w14:textId="77777777" w:rsidR="00243954" w:rsidRPr="00243954" w:rsidRDefault="00243954" w:rsidP="00E77FFE">
            <w:pPr>
              <w:rPr>
                <w:color w:val="000000"/>
                <w:sz w:val="22"/>
                <w:szCs w:val="22"/>
              </w:rPr>
            </w:pPr>
            <w:r w:rsidRPr="00243954">
              <w:rPr>
                <w:color w:val="000000"/>
                <w:sz w:val="22"/>
                <w:szCs w:val="22"/>
              </w:rPr>
              <w:t>Получение списка оповещений для НП НПД</w:t>
            </w:r>
          </w:p>
        </w:tc>
        <w:tc>
          <w:tcPr>
            <w:tcW w:w="1088" w:type="dxa"/>
            <w:shd w:val="clear" w:color="auto" w:fill="auto"/>
            <w:noWrap/>
            <w:vAlign w:val="bottom"/>
            <w:hideMark/>
          </w:tcPr>
          <w:p w14:paraId="1B75F34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70205E8" w14:textId="77777777" w:rsidR="00243954" w:rsidRPr="00243954" w:rsidRDefault="00243954" w:rsidP="00E77FFE">
            <w:pPr>
              <w:rPr>
                <w:color w:val="000000"/>
                <w:sz w:val="22"/>
                <w:szCs w:val="22"/>
              </w:rPr>
            </w:pPr>
            <w:r w:rsidRPr="00243954">
              <w:rPr>
                <w:color w:val="000000"/>
                <w:sz w:val="22"/>
                <w:szCs w:val="22"/>
              </w:rPr>
              <w:t>GetNotificationsRequest</w:t>
            </w:r>
          </w:p>
        </w:tc>
      </w:tr>
      <w:tr w:rsidR="00243954" w:rsidRPr="00243954" w14:paraId="021A7B8C" w14:textId="77777777" w:rsidTr="00243954">
        <w:trPr>
          <w:trHeight w:val="404"/>
        </w:trPr>
        <w:tc>
          <w:tcPr>
            <w:tcW w:w="438" w:type="dxa"/>
            <w:shd w:val="clear" w:color="auto" w:fill="auto"/>
            <w:noWrap/>
            <w:hideMark/>
          </w:tcPr>
          <w:p w14:paraId="4FE4A163" w14:textId="77777777" w:rsidR="00243954" w:rsidRPr="00243954" w:rsidRDefault="00243954" w:rsidP="00E77FFE">
            <w:pPr>
              <w:jc w:val="center"/>
              <w:rPr>
                <w:color w:val="000000"/>
                <w:sz w:val="22"/>
                <w:szCs w:val="22"/>
              </w:rPr>
            </w:pPr>
            <w:r w:rsidRPr="00243954">
              <w:rPr>
                <w:color w:val="000000"/>
                <w:sz w:val="22"/>
                <w:szCs w:val="22"/>
              </w:rPr>
              <w:t>43</w:t>
            </w:r>
          </w:p>
        </w:tc>
        <w:tc>
          <w:tcPr>
            <w:tcW w:w="565" w:type="dxa"/>
            <w:vMerge/>
            <w:shd w:val="clear" w:color="auto" w:fill="auto"/>
            <w:noWrap/>
            <w:vAlign w:val="center"/>
            <w:hideMark/>
          </w:tcPr>
          <w:p w14:paraId="11102697" w14:textId="77777777" w:rsidR="00243954" w:rsidRPr="00243954" w:rsidRDefault="00243954" w:rsidP="00E77FFE">
            <w:pPr>
              <w:jc w:val="right"/>
              <w:rPr>
                <w:b/>
                <w:bCs/>
                <w:color w:val="000000"/>
                <w:sz w:val="22"/>
                <w:szCs w:val="22"/>
              </w:rPr>
            </w:pPr>
          </w:p>
        </w:tc>
        <w:tc>
          <w:tcPr>
            <w:tcW w:w="754" w:type="dxa"/>
            <w:shd w:val="clear" w:color="auto" w:fill="auto"/>
            <w:hideMark/>
          </w:tcPr>
          <w:p w14:paraId="33A5173E" w14:textId="77777777" w:rsidR="00243954" w:rsidRPr="00243954" w:rsidRDefault="00243954" w:rsidP="00E77FFE">
            <w:pPr>
              <w:jc w:val="center"/>
              <w:rPr>
                <w:color w:val="000000"/>
                <w:sz w:val="22"/>
                <w:szCs w:val="22"/>
              </w:rPr>
            </w:pPr>
            <w:r w:rsidRPr="00243954">
              <w:rPr>
                <w:color w:val="000000"/>
                <w:sz w:val="22"/>
                <w:szCs w:val="22"/>
              </w:rPr>
              <w:t>33</w:t>
            </w:r>
          </w:p>
        </w:tc>
        <w:tc>
          <w:tcPr>
            <w:tcW w:w="821" w:type="dxa"/>
            <w:shd w:val="clear" w:color="auto" w:fill="auto"/>
            <w:noWrap/>
            <w:hideMark/>
          </w:tcPr>
          <w:p w14:paraId="5F797BB0" w14:textId="77777777" w:rsidR="00243954" w:rsidRPr="00243954" w:rsidRDefault="00243954" w:rsidP="00E77FFE">
            <w:pPr>
              <w:rPr>
                <w:color w:val="000000"/>
                <w:sz w:val="22"/>
                <w:szCs w:val="22"/>
              </w:rPr>
            </w:pPr>
            <w:r w:rsidRPr="00243954">
              <w:rPr>
                <w:color w:val="000000"/>
                <w:sz w:val="22"/>
                <w:szCs w:val="22"/>
              </w:rPr>
              <w:t>6.1.2.</w:t>
            </w:r>
          </w:p>
        </w:tc>
        <w:tc>
          <w:tcPr>
            <w:tcW w:w="2951" w:type="dxa"/>
            <w:shd w:val="clear" w:color="auto" w:fill="auto"/>
            <w:vAlign w:val="bottom"/>
            <w:hideMark/>
          </w:tcPr>
          <w:p w14:paraId="528B0ACB" w14:textId="77777777" w:rsidR="00243954" w:rsidRPr="00243954" w:rsidRDefault="00243954" w:rsidP="00E77FFE">
            <w:pPr>
              <w:rPr>
                <w:color w:val="000000"/>
                <w:sz w:val="22"/>
                <w:szCs w:val="22"/>
              </w:rPr>
            </w:pPr>
            <w:r w:rsidRPr="00243954">
              <w:rPr>
                <w:color w:val="000000"/>
                <w:sz w:val="22"/>
                <w:szCs w:val="22"/>
              </w:rPr>
              <w:t xml:space="preserve">Отметка оповещения как прочитанного </w:t>
            </w:r>
          </w:p>
        </w:tc>
        <w:tc>
          <w:tcPr>
            <w:tcW w:w="1088" w:type="dxa"/>
            <w:shd w:val="clear" w:color="auto" w:fill="auto"/>
            <w:noWrap/>
            <w:vAlign w:val="bottom"/>
            <w:hideMark/>
          </w:tcPr>
          <w:p w14:paraId="3B29F14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319067B" w14:textId="77777777" w:rsidR="00243954" w:rsidRPr="00243954" w:rsidRDefault="00243954" w:rsidP="00E77FFE">
            <w:pPr>
              <w:rPr>
                <w:color w:val="000000"/>
                <w:sz w:val="22"/>
                <w:szCs w:val="22"/>
              </w:rPr>
            </w:pPr>
            <w:r w:rsidRPr="00243954">
              <w:rPr>
                <w:color w:val="000000"/>
                <w:sz w:val="22"/>
                <w:szCs w:val="22"/>
              </w:rPr>
              <w:t xml:space="preserve">PostNotificationsAckRequest </w:t>
            </w:r>
          </w:p>
        </w:tc>
      </w:tr>
      <w:tr w:rsidR="00243954" w:rsidRPr="00243954" w14:paraId="437A6E2B" w14:textId="77777777" w:rsidTr="00243954">
        <w:trPr>
          <w:trHeight w:val="417"/>
        </w:trPr>
        <w:tc>
          <w:tcPr>
            <w:tcW w:w="438" w:type="dxa"/>
            <w:shd w:val="clear" w:color="auto" w:fill="auto"/>
            <w:noWrap/>
            <w:hideMark/>
          </w:tcPr>
          <w:p w14:paraId="4D025BB0" w14:textId="77777777" w:rsidR="00243954" w:rsidRPr="00243954" w:rsidRDefault="00243954" w:rsidP="00E77FFE">
            <w:pPr>
              <w:jc w:val="center"/>
              <w:rPr>
                <w:color w:val="000000"/>
                <w:sz w:val="22"/>
                <w:szCs w:val="22"/>
              </w:rPr>
            </w:pPr>
            <w:r w:rsidRPr="00243954">
              <w:rPr>
                <w:color w:val="000000"/>
                <w:sz w:val="22"/>
                <w:szCs w:val="22"/>
              </w:rPr>
              <w:t>44</w:t>
            </w:r>
          </w:p>
        </w:tc>
        <w:tc>
          <w:tcPr>
            <w:tcW w:w="565" w:type="dxa"/>
            <w:vMerge/>
            <w:shd w:val="clear" w:color="auto" w:fill="auto"/>
            <w:noWrap/>
            <w:vAlign w:val="center"/>
            <w:hideMark/>
          </w:tcPr>
          <w:p w14:paraId="6E8440C2" w14:textId="77777777" w:rsidR="00243954" w:rsidRPr="00243954" w:rsidRDefault="00243954" w:rsidP="00E77FFE">
            <w:pPr>
              <w:jc w:val="right"/>
              <w:rPr>
                <w:b/>
                <w:bCs/>
                <w:color w:val="000000"/>
                <w:sz w:val="22"/>
                <w:szCs w:val="22"/>
              </w:rPr>
            </w:pPr>
          </w:p>
        </w:tc>
        <w:tc>
          <w:tcPr>
            <w:tcW w:w="754" w:type="dxa"/>
            <w:shd w:val="clear" w:color="auto" w:fill="auto"/>
            <w:hideMark/>
          </w:tcPr>
          <w:p w14:paraId="62B550CE" w14:textId="77777777" w:rsidR="00243954" w:rsidRPr="00243954" w:rsidRDefault="00243954" w:rsidP="00E77FFE">
            <w:pPr>
              <w:jc w:val="center"/>
              <w:rPr>
                <w:color w:val="000000"/>
                <w:sz w:val="22"/>
                <w:szCs w:val="22"/>
              </w:rPr>
            </w:pPr>
            <w:r w:rsidRPr="00243954">
              <w:rPr>
                <w:color w:val="000000"/>
                <w:sz w:val="22"/>
                <w:szCs w:val="22"/>
              </w:rPr>
              <w:t>34</w:t>
            </w:r>
          </w:p>
        </w:tc>
        <w:tc>
          <w:tcPr>
            <w:tcW w:w="821" w:type="dxa"/>
            <w:shd w:val="clear" w:color="auto" w:fill="auto"/>
            <w:noWrap/>
            <w:hideMark/>
          </w:tcPr>
          <w:p w14:paraId="60E9D244" w14:textId="77777777" w:rsidR="00243954" w:rsidRPr="00243954" w:rsidRDefault="00243954" w:rsidP="00E77FFE">
            <w:pPr>
              <w:rPr>
                <w:color w:val="000000"/>
                <w:sz w:val="22"/>
                <w:szCs w:val="22"/>
              </w:rPr>
            </w:pPr>
            <w:r w:rsidRPr="00243954">
              <w:rPr>
                <w:color w:val="000000"/>
                <w:sz w:val="22"/>
                <w:szCs w:val="22"/>
              </w:rPr>
              <w:t>6.1.3.</w:t>
            </w:r>
          </w:p>
        </w:tc>
        <w:tc>
          <w:tcPr>
            <w:tcW w:w="2951" w:type="dxa"/>
            <w:shd w:val="clear" w:color="auto" w:fill="auto"/>
            <w:vAlign w:val="bottom"/>
            <w:hideMark/>
          </w:tcPr>
          <w:p w14:paraId="053455F8" w14:textId="77777777" w:rsidR="00243954" w:rsidRPr="00243954" w:rsidRDefault="00243954" w:rsidP="00E77FFE">
            <w:pPr>
              <w:rPr>
                <w:color w:val="000000"/>
                <w:sz w:val="22"/>
                <w:szCs w:val="22"/>
              </w:rPr>
            </w:pPr>
            <w:r w:rsidRPr="00243954">
              <w:rPr>
                <w:color w:val="000000"/>
                <w:sz w:val="22"/>
                <w:szCs w:val="22"/>
              </w:rPr>
              <w:t>Отметка оповещения как архивного</w:t>
            </w:r>
          </w:p>
        </w:tc>
        <w:tc>
          <w:tcPr>
            <w:tcW w:w="1088" w:type="dxa"/>
            <w:shd w:val="clear" w:color="auto" w:fill="auto"/>
            <w:noWrap/>
            <w:vAlign w:val="bottom"/>
            <w:hideMark/>
          </w:tcPr>
          <w:p w14:paraId="43D2C7B6"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84468F0" w14:textId="77777777" w:rsidR="00243954" w:rsidRPr="00243954" w:rsidRDefault="00243954" w:rsidP="00E77FFE">
            <w:pPr>
              <w:rPr>
                <w:color w:val="000000"/>
                <w:sz w:val="22"/>
                <w:szCs w:val="22"/>
              </w:rPr>
            </w:pPr>
            <w:r w:rsidRPr="00243954">
              <w:rPr>
                <w:color w:val="000000"/>
                <w:sz w:val="22"/>
                <w:szCs w:val="22"/>
              </w:rPr>
              <w:t xml:space="preserve">PostNotificationsArchRequest </w:t>
            </w:r>
          </w:p>
        </w:tc>
      </w:tr>
      <w:tr w:rsidR="00243954" w:rsidRPr="00243954" w14:paraId="6C207577" w14:textId="77777777" w:rsidTr="00243954">
        <w:trPr>
          <w:trHeight w:val="404"/>
        </w:trPr>
        <w:tc>
          <w:tcPr>
            <w:tcW w:w="438" w:type="dxa"/>
            <w:shd w:val="clear" w:color="auto" w:fill="auto"/>
            <w:noWrap/>
            <w:hideMark/>
          </w:tcPr>
          <w:p w14:paraId="4AE13D30" w14:textId="77777777" w:rsidR="00243954" w:rsidRPr="00243954" w:rsidRDefault="00243954" w:rsidP="00E77FFE">
            <w:pPr>
              <w:jc w:val="center"/>
              <w:rPr>
                <w:color w:val="000000"/>
                <w:sz w:val="22"/>
                <w:szCs w:val="22"/>
              </w:rPr>
            </w:pPr>
            <w:r w:rsidRPr="00243954">
              <w:rPr>
                <w:color w:val="000000"/>
                <w:sz w:val="22"/>
                <w:szCs w:val="22"/>
              </w:rPr>
              <w:t>45</w:t>
            </w:r>
          </w:p>
        </w:tc>
        <w:tc>
          <w:tcPr>
            <w:tcW w:w="565" w:type="dxa"/>
            <w:vMerge/>
            <w:shd w:val="clear" w:color="auto" w:fill="auto"/>
            <w:noWrap/>
            <w:vAlign w:val="center"/>
            <w:hideMark/>
          </w:tcPr>
          <w:p w14:paraId="3DF544E9" w14:textId="77777777" w:rsidR="00243954" w:rsidRPr="00243954" w:rsidRDefault="00243954" w:rsidP="00E77FFE">
            <w:pPr>
              <w:jc w:val="right"/>
              <w:rPr>
                <w:b/>
                <w:bCs/>
                <w:color w:val="000000"/>
                <w:sz w:val="22"/>
                <w:szCs w:val="22"/>
              </w:rPr>
            </w:pPr>
          </w:p>
        </w:tc>
        <w:tc>
          <w:tcPr>
            <w:tcW w:w="754" w:type="dxa"/>
            <w:shd w:val="clear" w:color="auto" w:fill="auto"/>
            <w:hideMark/>
          </w:tcPr>
          <w:p w14:paraId="05617CC2" w14:textId="77777777" w:rsidR="00243954" w:rsidRPr="00243954" w:rsidRDefault="00243954" w:rsidP="00E77FFE">
            <w:pPr>
              <w:jc w:val="center"/>
              <w:rPr>
                <w:color w:val="000000"/>
                <w:sz w:val="22"/>
                <w:szCs w:val="22"/>
              </w:rPr>
            </w:pPr>
            <w:r w:rsidRPr="00243954">
              <w:rPr>
                <w:color w:val="000000"/>
                <w:sz w:val="22"/>
                <w:szCs w:val="22"/>
              </w:rPr>
              <w:t>35</w:t>
            </w:r>
          </w:p>
        </w:tc>
        <w:tc>
          <w:tcPr>
            <w:tcW w:w="821" w:type="dxa"/>
            <w:shd w:val="clear" w:color="auto" w:fill="auto"/>
            <w:noWrap/>
            <w:hideMark/>
          </w:tcPr>
          <w:p w14:paraId="07FBD75A" w14:textId="77777777" w:rsidR="00243954" w:rsidRPr="00243954" w:rsidRDefault="00243954" w:rsidP="00E77FFE">
            <w:pPr>
              <w:rPr>
                <w:color w:val="000000"/>
                <w:sz w:val="22"/>
                <w:szCs w:val="22"/>
              </w:rPr>
            </w:pPr>
            <w:r w:rsidRPr="00243954">
              <w:rPr>
                <w:color w:val="000000"/>
                <w:sz w:val="22"/>
                <w:szCs w:val="22"/>
              </w:rPr>
              <w:t>6.1.4.</w:t>
            </w:r>
          </w:p>
        </w:tc>
        <w:tc>
          <w:tcPr>
            <w:tcW w:w="2951" w:type="dxa"/>
            <w:shd w:val="clear" w:color="auto" w:fill="auto"/>
            <w:vAlign w:val="bottom"/>
            <w:hideMark/>
          </w:tcPr>
          <w:p w14:paraId="63814600" w14:textId="77777777" w:rsidR="00243954" w:rsidRPr="00243954" w:rsidRDefault="00243954" w:rsidP="00E77FFE">
            <w:pPr>
              <w:rPr>
                <w:color w:val="000000"/>
                <w:sz w:val="22"/>
                <w:szCs w:val="22"/>
              </w:rPr>
            </w:pPr>
            <w:r w:rsidRPr="00243954">
              <w:rPr>
                <w:color w:val="000000"/>
                <w:sz w:val="22"/>
                <w:szCs w:val="22"/>
              </w:rPr>
              <w:t>Отметка всех оповещений как прочитанных</w:t>
            </w:r>
          </w:p>
        </w:tc>
        <w:tc>
          <w:tcPr>
            <w:tcW w:w="1088" w:type="dxa"/>
            <w:shd w:val="clear" w:color="auto" w:fill="auto"/>
            <w:noWrap/>
            <w:vAlign w:val="bottom"/>
            <w:hideMark/>
          </w:tcPr>
          <w:p w14:paraId="71675194"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3B183F8" w14:textId="77777777" w:rsidR="00243954" w:rsidRPr="00243954" w:rsidRDefault="00243954" w:rsidP="00E77FFE">
            <w:pPr>
              <w:rPr>
                <w:color w:val="000000"/>
                <w:sz w:val="22"/>
                <w:szCs w:val="22"/>
              </w:rPr>
            </w:pPr>
            <w:r w:rsidRPr="00243954">
              <w:rPr>
                <w:color w:val="000000"/>
                <w:sz w:val="22"/>
                <w:szCs w:val="22"/>
              </w:rPr>
              <w:t xml:space="preserve">PostNotificationsAckAllRequest </w:t>
            </w:r>
          </w:p>
        </w:tc>
      </w:tr>
      <w:tr w:rsidR="00243954" w:rsidRPr="00243954" w14:paraId="20158A21" w14:textId="77777777" w:rsidTr="00243954">
        <w:trPr>
          <w:trHeight w:val="417"/>
        </w:trPr>
        <w:tc>
          <w:tcPr>
            <w:tcW w:w="438" w:type="dxa"/>
            <w:shd w:val="clear" w:color="auto" w:fill="auto"/>
            <w:noWrap/>
            <w:hideMark/>
          </w:tcPr>
          <w:p w14:paraId="34475529" w14:textId="77777777" w:rsidR="00243954" w:rsidRPr="00243954" w:rsidRDefault="00243954" w:rsidP="00E77FFE">
            <w:pPr>
              <w:jc w:val="center"/>
              <w:rPr>
                <w:color w:val="000000"/>
                <w:sz w:val="22"/>
                <w:szCs w:val="22"/>
              </w:rPr>
            </w:pPr>
            <w:r w:rsidRPr="00243954">
              <w:rPr>
                <w:color w:val="000000"/>
                <w:sz w:val="22"/>
                <w:szCs w:val="22"/>
              </w:rPr>
              <w:t>46</w:t>
            </w:r>
          </w:p>
        </w:tc>
        <w:tc>
          <w:tcPr>
            <w:tcW w:w="565" w:type="dxa"/>
            <w:vMerge/>
            <w:shd w:val="clear" w:color="auto" w:fill="auto"/>
            <w:noWrap/>
            <w:vAlign w:val="center"/>
            <w:hideMark/>
          </w:tcPr>
          <w:p w14:paraId="2F9AD459" w14:textId="77777777" w:rsidR="00243954" w:rsidRPr="00243954" w:rsidRDefault="00243954" w:rsidP="00E77FFE">
            <w:pPr>
              <w:jc w:val="right"/>
              <w:rPr>
                <w:b/>
                <w:bCs/>
                <w:color w:val="000000"/>
                <w:sz w:val="22"/>
                <w:szCs w:val="22"/>
              </w:rPr>
            </w:pPr>
          </w:p>
        </w:tc>
        <w:tc>
          <w:tcPr>
            <w:tcW w:w="754" w:type="dxa"/>
            <w:shd w:val="clear" w:color="auto" w:fill="auto"/>
            <w:hideMark/>
          </w:tcPr>
          <w:p w14:paraId="61D114A0" w14:textId="77777777" w:rsidR="00243954" w:rsidRPr="00243954" w:rsidRDefault="00243954" w:rsidP="00E77FFE">
            <w:pPr>
              <w:jc w:val="center"/>
              <w:rPr>
                <w:color w:val="000000"/>
                <w:sz w:val="22"/>
                <w:szCs w:val="22"/>
              </w:rPr>
            </w:pPr>
            <w:r w:rsidRPr="00243954">
              <w:rPr>
                <w:color w:val="000000"/>
                <w:sz w:val="22"/>
                <w:szCs w:val="22"/>
              </w:rPr>
              <w:t>36</w:t>
            </w:r>
          </w:p>
        </w:tc>
        <w:tc>
          <w:tcPr>
            <w:tcW w:w="821" w:type="dxa"/>
            <w:shd w:val="clear" w:color="auto" w:fill="auto"/>
            <w:noWrap/>
            <w:hideMark/>
          </w:tcPr>
          <w:p w14:paraId="2D11241B" w14:textId="77777777" w:rsidR="00243954" w:rsidRPr="00243954" w:rsidRDefault="00243954" w:rsidP="00E77FFE">
            <w:pPr>
              <w:rPr>
                <w:color w:val="000000"/>
                <w:sz w:val="22"/>
                <w:szCs w:val="22"/>
              </w:rPr>
            </w:pPr>
            <w:r w:rsidRPr="00243954">
              <w:rPr>
                <w:color w:val="000000"/>
                <w:sz w:val="22"/>
                <w:szCs w:val="22"/>
              </w:rPr>
              <w:t>6.1.5.</w:t>
            </w:r>
          </w:p>
        </w:tc>
        <w:tc>
          <w:tcPr>
            <w:tcW w:w="2951" w:type="dxa"/>
            <w:shd w:val="clear" w:color="auto" w:fill="auto"/>
            <w:vAlign w:val="bottom"/>
            <w:hideMark/>
          </w:tcPr>
          <w:p w14:paraId="05A2DB75" w14:textId="77777777" w:rsidR="00243954" w:rsidRPr="00243954" w:rsidRDefault="00243954" w:rsidP="00E77FFE">
            <w:pPr>
              <w:rPr>
                <w:color w:val="000000"/>
                <w:sz w:val="22"/>
                <w:szCs w:val="22"/>
              </w:rPr>
            </w:pPr>
            <w:r w:rsidRPr="00243954">
              <w:rPr>
                <w:color w:val="000000"/>
                <w:sz w:val="22"/>
                <w:szCs w:val="22"/>
              </w:rPr>
              <w:t>Отметка всех оповещений как архивных</w:t>
            </w:r>
          </w:p>
        </w:tc>
        <w:tc>
          <w:tcPr>
            <w:tcW w:w="1088" w:type="dxa"/>
            <w:shd w:val="clear" w:color="auto" w:fill="auto"/>
            <w:noWrap/>
            <w:vAlign w:val="bottom"/>
            <w:hideMark/>
          </w:tcPr>
          <w:p w14:paraId="53C9BB1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D1B6C45" w14:textId="77777777" w:rsidR="00243954" w:rsidRPr="00243954" w:rsidRDefault="00243954" w:rsidP="00E77FFE">
            <w:pPr>
              <w:rPr>
                <w:color w:val="000000"/>
                <w:sz w:val="22"/>
                <w:szCs w:val="22"/>
              </w:rPr>
            </w:pPr>
            <w:r w:rsidRPr="00243954">
              <w:rPr>
                <w:color w:val="000000"/>
                <w:sz w:val="22"/>
                <w:szCs w:val="22"/>
              </w:rPr>
              <w:t xml:space="preserve">PostNotificationsArchAllRequest </w:t>
            </w:r>
          </w:p>
        </w:tc>
      </w:tr>
      <w:tr w:rsidR="00243954" w:rsidRPr="00243954" w14:paraId="0CA5C47C" w14:textId="77777777" w:rsidTr="00243954">
        <w:trPr>
          <w:trHeight w:val="404"/>
        </w:trPr>
        <w:tc>
          <w:tcPr>
            <w:tcW w:w="438" w:type="dxa"/>
            <w:shd w:val="clear" w:color="auto" w:fill="auto"/>
            <w:noWrap/>
            <w:hideMark/>
          </w:tcPr>
          <w:p w14:paraId="7560DF97" w14:textId="77777777" w:rsidR="00243954" w:rsidRPr="00243954" w:rsidRDefault="00243954" w:rsidP="00E77FFE">
            <w:pPr>
              <w:jc w:val="center"/>
              <w:rPr>
                <w:color w:val="000000"/>
                <w:sz w:val="22"/>
                <w:szCs w:val="22"/>
              </w:rPr>
            </w:pPr>
            <w:r w:rsidRPr="00243954">
              <w:rPr>
                <w:color w:val="000000"/>
                <w:sz w:val="22"/>
                <w:szCs w:val="22"/>
              </w:rPr>
              <w:t>47</w:t>
            </w:r>
          </w:p>
        </w:tc>
        <w:tc>
          <w:tcPr>
            <w:tcW w:w="565" w:type="dxa"/>
            <w:vMerge/>
            <w:shd w:val="clear" w:color="auto" w:fill="auto"/>
            <w:noWrap/>
            <w:vAlign w:val="center"/>
            <w:hideMark/>
          </w:tcPr>
          <w:p w14:paraId="206E8843" w14:textId="77777777" w:rsidR="00243954" w:rsidRPr="00243954" w:rsidRDefault="00243954" w:rsidP="00E77FFE">
            <w:pPr>
              <w:jc w:val="right"/>
              <w:rPr>
                <w:b/>
                <w:bCs/>
                <w:color w:val="000000"/>
                <w:sz w:val="22"/>
                <w:szCs w:val="22"/>
              </w:rPr>
            </w:pPr>
          </w:p>
        </w:tc>
        <w:tc>
          <w:tcPr>
            <w:tcW w:w="754" w:type="dxa"/>
            <w:shd w:val="clear" w:color="auto" w:fill="auto"/>
            <w:hideMark/>
          </w:tcPr>
          <w:p w14:paraId="4B6E351A" w14:textId="77777777" w:rsidR="00243954" w:rsidRPr="00243954" w:rsidRDefault="00243954" w:rsidP="00E77FFE">
            <w:pPr>
              <w:jc w:val="center"/>
              <w:rPr>
                <w:color w:val="000000"/>
                <w:sz w:val="22"/>
                <w:szCs w:val="22"/>
              </w:rPr>
            </w:pPr>
            <w:r w:rsidRPr="00243954">
              <w:rPr>
                <w:color w:val="000000"/>
                <w:sz w:val="22"/>
                <w:szCs w:val="22"/>
              </w:rPr>
              <w:t>37</w:t>
            </w:r>
          </w:p>
        </w:tc>
        <w:tc>
          <w:tcPr>
            <w:tcW w:w="821" w:type="dxa"/>
            <w:shd w:val="clear" w:color="auto" w:fill="auto"/>
            <w:noWrap/>
            <w:hideMark/>
          </w:tcPr>
          <w:p w14:paraId="5DF7FA37" w14:textId="77777777" w:rsidR="00243954" w:rsidRPr="00243954" w:rsidRDefault="00243954" w:rsidP="00E77FFE">
            <w:pPr>
              <w:rPr>
                <w:color w:val="000000"/>
                <w:sz w:val="22"/>
                <w:szCs w:val="22"/>
              </w:rPr>
            </w:pPr>
            <w:r w:rsidRPr="00243954">
              <w:rPr>
                <w:color w:val="000000"/>
                <w:sz w:val="22"/>
                <w:szCs w:val="22"/>
              </w:rPr>
              <w:t>6.1.6.</w:t>
            </w:r>
          </w:p>
        </w:tc>
        <w:tc>
          <w:tcPr>
            <w:tcW w:w="2951" w:type="dxa"/>
            <w:shd w:val="clear" w:color="auto" w:fill="auto"/>
            <w:vAlign w:val="bottom"/>
            <w:hideMark/>
          </w:tcPr>
          <w:p w14:paraId="0D46ECAC" w14:textId="77777777" w:rsidR="00243954" w:rsidRPr="00243954" w:rsidRDefault="00243954" w:rsidP="00E77FFE">
            <w:pPr>
              <w:rPr>
                <w:color w:val="000000"/>
                <w:sz w:val="22"/>
                <w:szCs w:val="22"/>
              </w:rPr>
            </w:pPr>
            <w:r w:rsidRPr="00243954">
              <w:rPr>
                <w:color w:val="000000"/>
                <w:sz w:val="22"/>
                <w:szCs w:val="22"/>
              </w:rPr>
              <w:t>Получение количеств не прочитанных оповещений</w:t>
            </w:r>
          </w:p>
        </w:tc>
        <w:tc>
          <w:tcPr>
            <w:tcW w:w="1088" w:type="dxa"/>
            <w:shd w:val="clear" w:color="auto" w:fill="auto"/>
            <w:noWrap/>
            <w:vAlign w:val="bottom"/>
            <w:hideMark/>
          </w:tcPr>
          <w:p w14:paraId="74F22A0B"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943E49B" w14:textId="77777777" w:rsidR="00243954" w:rsidRPr="00243954" w:rsidRDefault="00243954" w:rsidP="00E77FFE">
            <w:pPr>
              <w:rPr>
                <w:color w:val="000000"/>
                <w:sz w:val="22"/>
                <w:szCs w:val="22"/>
              </w:rPr>
            </w:pPr>
            <w:r w:rsidRPr="00243954">
              <w:rPr>
                <w:color w:val="000000"/>
                <w:sz w:val="22"/>
                <w:szCs w:val="22"/>
              </w:rPr>
              <w:t xml:space="preserve">GetNotificationsCountRequest </w:t>
            </w:r>
          </w:p>
        </w:tc>
      </w:tr>
      <w:tr w:rsidR="00243954" w:rsidRPr="00243954" w14:paraId="60BC8C8E" w14:textId="77777777" w:rsidTr="00243954">
        <w:trPr>
          <w:trHeight w:val="404"/>
        </w:trPr>
        <w:tc>
          <w:tcPr>
            <w:tcW w:w="438" w:type="dxa"/>
            <w:shd w:val="clear" w:color="auto" w:fill="auto"/>
            <w:noWrap/>
            <w:hideMark/>
          </w:tcPr>
          <w:p w14:paraId="4E6F8909" w14:textId="77777777" w:rsidR="00243954" w:rsidRPr="00243954" w:rsidRDefault="00243954" w:rsidP="00E77FFE">
            <w:pPr>
              <w:jc w:val="center"/>
              <w:rPr>
                <w:color w:val="000000"/>
                <w:sz w:val="22"/>
                <w:szCs w:val="22"/>
              </w:rPr>
            </w:pPr>
            <w:r w:rsidRPr="00243954">
              <w:rPr>
                <w:color w:val="000000"/>
                <w:sz w:val="22"/>
                <w:szCs w:val="22"/>
              </w:rPr>
              <w:t>48</w:t>
            </w:r>
          </w:p>
        </w:tc>
        <w:tc>
          <w:tcPr>
            <w:tcW w:w="565" w:type="dxa"/>
            <w:vMerge/>
            <w:shd w:val="clear" w:color="auto" w:fill="auto"/>
            <w:noWrap/>
            <w:vAlign w:val="center"/>
            <w:hideMark/>
          </w:tcPr>
          <w:p w14:paraId="27E8FCC2" w14:textId="77777777" w:rsidR="00243954" w:rsidRPr="00243954" w:rsidRDefault="00243954" w:rsidP="00E77FFE">
            <w:pPr>
              <w:jc w:val="right"/>
              <w:rPr>
                <w:b/>
                <w:bCs/>
                <w:color w:val="000000"/>
                <w:sz w:val="22"/>
                <w:szCs w:val="22"/>
              </w:rPr>
            </w:pPr>
          </w:p>
        </w:tc>
        <w:tc>
          <w:tcPr>
            <w:tcW w:w="754" w:type="dxa"/>
            <w:shd w:val="clear" w:color="auto" w:fill="auto"/>
            <w:hideMark/>
          </w:tcPr>
          <w:p w14:paraId="303553D4" w14:textId="77777777" w:rsidR="00243954" w:rsidRPr="00243954" w:rsidRDefault="00243954" w:rsidP="00E77FFE">
            <w:pPr>
              <w:jc w:val="center"/>
              <w:rPr>
                <w:color w:val="000000"/>
                <w:sz w:val="22"/>
                <w:szCs w:val="22"/>
              </w:rPr>
            </w:pPr>
            <w:r w:rsidRPr="00243954">
              <w:rPr>
                <w:color w:val="000000"/>
                <w:sz w:val="22"/>
                <w:szCs w:val="22"/>
              </w:rPr>
              <w:t>49</w:t>
            </w:r>
          </w:p>
        </w:tc>
        <w:tc>
          <w:tcPr>
            <w:tcW w:w="821" w:type="dxa"/>
            <w:shd w:val="clear" w:color="auto" w:fill="auto"/>
            <w:noWrap/>
            <w:hideMark/>
          </w:tcPr>
          <w:p w14:paraId="08DDAC15" w14:textId="77777777" w:rsidR="00243954" w:rsidRPr="00243954" w:rsidRDefault="00243954" w:rsidP="00E77FFE">
            <w:pPr>
              <w:rPr>
                <w:color w:val="000000"/>
                <w:sz w:val="22"/>
                <w:szCs w:val="22"/>
              </w:rPr>
            </w:pPr>
            <w:r w:rsidRPr="00243954">
              <w:rPr>
                <w:color w:val="000000"/>
                <w:sz w:val="22"/>
                <w:szCs w:val="22"/>
              </w:rPr>
              <w:t>6.1.7.</w:t>
            </w:r>
          </w:p>
        </w:tc>
        <w:tc>
          <w:tcPr>
            <w:tcW w:w="2951" w:type="dxa"/>
            <w:shd w:val="clear" w:color="auto" w:fill="auto"/>
            <w:vAlign w:val="bottom"/>
            <w:hideMark/>
          </w:tcPr>
          <w:p w14:paraId="3B1F60B8" w14:textId="77777777" w:rsidR="00243954" w:rsidRPr="00243954" w:rsidRDefault="00243954" w:rsidP="00E77FFE">
            <w:pPr>
              <w:rPr>
                <w:color w:val="000000"/>
                <w:sz w:val="22"/>
                <w:szCs w:val="22"/>
              </w:rPr>
            </w:pPr>
            <w:r w:rsidRPr="00243954">
              <w:rPr>
                <w:color w:val="000000"/>
                <w:sz w:val="22"/>
                <w:szCs w:val="22"/>
              </w:rPr>
              <w:t>Отметка оповещения как доставленного клиенту</w:t>
            </w:r>
          </w:p>
        </w:tc>
        <w:tc>
          <w:tcPr>
            <w:tcW w:w="1088" w:type="dxa"/>
            <w:shd w:val="clear" w:color="auto" w:fill="auto"/>
            <w:noWrap/>
            <w:vAlign w:val="bottom"/>
            <w:hideMark/>
          </w:tcPr>
          <w:p w14:paraId="3DCE4A6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E0A6B21" w14:textId="77777777" w:rsidR="00243954" w:rsidRPr="00243954" w:rsidRDefault="00243954" w:rsidP="00E77FFE">
            <w:pPr>
              <w:rPr>
                <w:color w:val="000000"/>
                <w:sz w:val="22"/>
                <w:szCs w:val="22"/>
              </w:rPr>
            </w:pPr>
            <w:r w:rsidRPr="00243954">
              <w:rPr>
                <w:color w:val="000000"/>
                <w:sz w:val="22"/>
                <w:szCs w:val="22"/>
              </w:rPr>
              <w:t>PostNotificationsDeliveredRequest</w:t>
            </w:r>
          </w:p>
        </w:tc>
      </w:tr>
      <w:tr w:rsidR="00243954" w:rsidRPr="00243954" w14:paraId="11EE6D6F" w14:textId="77777777" w:rsidTr="00243954">
        <w:trPr>
          <w:cantSplit/>
          <w:trHeight w:val="404"/>
        </w:trPr>
        <w:tc>
          <w:tcPr>
            <w:tcW w:w="438" w:type="dxa"/>
            <w:shd w:val="clear" w:color="auto" w:fill="auto"/>
            <w:noWrap/>
            <w:hideMark/>
          </w:tcPr>
          <w:p w14:paraId="3C690CF0" w14:textId="77777777" w:rsidR="00243954" w:rsidRPr="00243954" w:rsidRDefault="00243954" w:rsidP="00E77FFE">
            <w:pPr>
              <w:jc w:val="center"/>
              <w:rPr>
                <w:color w:val="000000"/>
                <w:sz w:val="22"/>
                <w:szCs w:val="22"/>
              </w:rPr>
            </w:pPr>
            <w:r w:rsidRPr="00243954">
              <w:rPr>
                <w:color w:val="000000"/>
                <w:sz w:val="22"/>
                <w:szCs w:val="22"/>
              </w:rPr>
              <w:t>49</w:t>
            </w:r>
          </w:p>
        </w:tc>
        <w:tc>
          <w:tcPr>
            <w:tcW w:w="565" w:type="dxa"/>
            <w:shd w:val="clear" w:color="auto" w:fill="auto"/>
            <w:noWrap/>
            <w:vAlign w:val="center"/>
            <w:hideMark/>
          </w:tcPr>
          <w:p w14:paraId="25221580" w14:textId="77777777" w:rsidR="00243954" w:rsidRPr="00243954" w:rsidRDefault="00243954" w:rsidP="00E77FFE">
            <w:pPr>
              <w:jc w:val="right"/>
              <w:rPr>
                <w:b/>
                <w:bCs/>
                <w:color w:val="000000"/>
                <w:sz w:val="22"/>
                <w:szCs w:val="22"/>
              </w:rPr>
            </w:pPr>
            <w:r w:rsidRPr="00243954">
              <w:rPr>
                <w:b/>
                <w:bCs/>
                <w:color w:val="000000"/>
                <w:sz w:val="22"/>
                <w:szCs w:val="22"/>
              </w:rPr>
              <w:t>Пр.</w:t>
            </w:r>
          </w:p>
        </w:tc>
        <w:tc>
          <w:tcPr>
            <w:tcW w:w="754" w:type="dxa"/>
            <w:shd w:val="clear" w:color="auto" w:fill="auto"/>
            <w:hideMark/>
          </w:tcPr>
          <w:p w14:paraId="279F9FD3" w14:textId="77777777" w:rsidR="00243954" w:rsidRPr="00243954" w:rsidRDefault="00243954" w:rsidP="00E77FFE">
            <w:pPr>
              <w:jc w:val="center"/>
              <w:rPr>
                <w:color w:val="000000"/>
                <w:sz w:val="22"/>
                <w:szCs w:val="22"/>
              </w:rPr>
            </w:pPr>
            <w:r w:rsidRPr="00243954">
              <w:rPr>
                <w:color w:val="000000"/>
                <w:sz w:val="22"/>
                <w:szCs w:val="22"/>
              </w:rPr>
              <w:t>42</w:t>
            </w:r>
          </w:p>
        </w:tc>
        <w:tc>
          <w:tcPr>
            <w:tcW w:w="821" w:type="dxa"/>
            <w:shd w:val="clear" w:color="auto" w:fill="auto"/>
            <w:noWrap/>
            <w:hideMark/>
          </w:tcPr>
          <w:p w14:paraId="31C330B4" w14:textId="77777777" w:rsidR="00243954" w:rsidRPr="00243954" w:rsidRDefault="00243954" w:rsidP="00E77FFE">
            <w:pPr>
              <w:rPr>
                <w:color w:val="000000"/>
                <w:sz w:val="22"/>
                <w:szCs w:val="22"/>
              </w:rPr>
            </w:pPr>
            <w:r w:rsidRPr="00243954">
              <w:rPr>
                <w:color w:val="000000"/>
                <w:sz w:val="22"/>
                <w:szCs w:val="22"/>
              </w:rPr>
              <w:t>5.1.6.</w:t>
            </w:r>
          </w:p>
        </w:tc>
        <w:tc>
          <w:tcPr>
            <w:tcW w:w="2951" w:type="dxa"/>
            <w:shd w:val="clear" w:color="auto" w:fill="auto"/>
            <w:vAlign w:val="bottom"/>
            <w:hideMark/>
          </w:tcPr>
          <w:p w14:paraId="28303512" w14:textId="77777777" w:rsidR="00243954" w:rsidRPr="00243954" w:rsidRDefault="00243954" w:rsidP="00E77FFE">
            <w:pPr>
              <w:rPr>
                <w:color w:val="000000"/>
                <w:sz w:val="22"/>
                <w:szCs w:val="22"/>
              </w:rPr>
            </w:pPr>
            <w:r w:rsidRPr="00243954">
              <w:rPr>
                <w:color w:val="000000"/>
                <w:sz w:val="22"/>
                <w:szCs w:val="22"/>
              </w:rPr>
              <w:t>Получение информации о смене ИНН</w:t>
            </w:r>
          </w:p>
        </w:tc>
        <w:tc>
          <w:tcPr>
            <w:tcW w:w="1088" w:type="dxa"/>
            <w:shd w:val="clear" w:color="auto" w:fill="auto"/>
            <w:noWrap/>
            <w:vAlign w:val="bottom"/>
            <w:hideMark/>
          </w:tcPr>
          <w:p w14:paraId="5C70B88C"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B64B7DC" w14:textId="77777777" w:rsidR="00243954" w:rsidRPr="00243954" w:rsidRDefault="00243954" w:rsidP="00E77FFE">
            <w:pPr>
              <w:rPr>
                <w:color w:val="000000"/>
                <w:sz w:val="22"/>
                <w:szCs w:val="22"/>
              </w:rPr>
            </w:pPr>
            <w:r w:rsidRPr="00243954">
              <w:rPr>
                <w:color w:val="000000"/>
                <w:sz w:val="22"/>
                <w:szCs w:val="22"/>
              </w:rPr>
              <w:t>GetChangeInnHistoryRequest</w:t>
            </w:r>
          </w:p>
        </w:tc>
      </w:tr>
      <w:tr w:rsidR="00243954" w:rsidRPr="00243954" w14:paraId="4EA4C610" w14:textId="77777777" w:rsidTr="00243954">
        <w:trPr>
          <w:cantSplit/>
          <w:trHeight w:val="417"/>
        </w:trPr>
        <w:tc>
          <w:tcPr>
            <w:tcW w:w="438" w:type="dxa"/>
            <w:shd w:val="clear" w:color="auto" w:fill="auto"/>
            <w:noWrap/>
            <w:hideMark/>
          </w:tcPr>
          <w:p w14:paraId="02E8EE34" w14:textId="77777777" w:rsidR="00243954" w:rsidRPr="00243954" w:rsidRDefault="00243954" w:rsidP="00E77FFE">
            <w:pPr>
              <w:jc w:val="center"/>
              <w:rPr>
                <w:color w:val="000000"/>
                <w:sz w:val="22"/>
                <w:szCs w:val="22"/>
              </w:rPr>
            </w:pPr>
            <w:r w:rsidRPr="00243954">
              <w:rPr>
                <w:color w:val="000000"/>
                <w:sz w:val="22"/>
                <w:szCs w:val="22"/>
              </w:rPr>
              <w:t>50</w:t>
            </w:r>
          </w:p>
        </w:tc>
        <w:tc>
          <w:tcPr>
            <w:tcW w:w="565" w:type="dxa"/>
            <w:vMerge w:val="restart"/>
            <w:shd w:val="clear" w:color="auto" w:fill="auto"/>
            <w:noWrap/>
            <w:vAlign w:val="center"/>
            <w:hideMark/>
          </w:tcPr>
          <w:p w14:paraId="3D07012E" w14:textId="77777777" w:rsidR="00243954" w:rsidRPr="00243954" w:rsidRDefault="00243954" w:rsidP="00E77FFE">
            <w:pPr>
              <w:jc w:val="right"/>
              <w:rPr>
                <w:b/>
                <w:bCs/>
                <w:color w:val="000000"/>
                <w:sz w:val="22"/>
                <w:szCs w:val="22"/>
              </w:rPr>
            </w:pPr>
            <w:r w:rsidRPr="00243954">
              <w:rPr>
                <w:b/>
                <w:bCs/>
                <w:color w:val="000000"/>
                <w:sz w:val="22"/>
                <w:szCs w:val="22"/>
              </w:rPr>
              <w:t>УП</w:t>
            </w:r>
          </w:p>
        </w:tc>
        <w:tc>
          <w:tcPr>
            <w:tcW w:w="754" w:type="dxa"/>
            <w:shd w:val="clear" w:color="auto" w:fill="auto"/>
            <w:hideMark/>
          </w:tcPr>
          <w:p w14:paraId="50C515B5" w14:textId="77777777" w:rsidR="00243954" w:rsidRPr="00243954" w:rsidRDefault="00243954" w:rsidP="00E77FFE">
            <w:pPr>
              <w:jc w:val="center"/>
              <w:rPr>
                <w:color w:val="000000"/>
                <w:sz w:val="22"/>
                <w:szCs w:val="22"/>
              </w:rPr>
            </w:pPr>
            <w:r w:rsidRPr="00243954">
              <w:rPr>
                <w:color w:val="000000"/>
                <w:sz w:val="22"/>
                <w:szCs w:val="22"/>
              </w:rPr>
              <w:t>38</w:t>
            </w:r>
          </w:p>
        </w:tc>
        <w:tc>
          <w:tcPr>
            <w:tcW w:w="821" w:type="dxa"/>
            <w:shd w:val="clear" w:color="auto" w:fill="auto"/>
            <w:noWrap/>
            <w:hideMark/>
          </w:tcPr>
          <w:p w14:paraId="33DEA2FC" w14:textId="77777777" w:rsidR="00243954" w:rsidRPr="00243954" w:rsidRDefault="00243954" w:rsidP="00E77FFE">
            <w:pPr>
              <w:rPr>
                <w:color w:val="000000"/>
                <w:sz w:val="22"/>
                <w:szCs w:val="22"/>
              </w:rPr>
            </w:pPr>
            <w:r w:rsidRPr="00243954">
              <w:rPr>
                <w:color w:val="000000"/>
                <w:sz w:val="22"/>
                <w:szCs w:val="22"/>
              </w:rPr>
              <w:t>1.3.12.</w:t>
            </w:r>
          </w:p>
        </w:tc>
        <w:tc>
          <w:tcPr>
            <w:tcW w:w="2951" w:type="dxa"/>
            <w:shd w:val="clear" w:color="auto" w:fill="auto"/>
            <w:vAlign w:val="bottom"/>
            <w:hideMark/>
          </w:tcPr>
          <w:p w14:paraId="7F1F7C67" w14:textId="77777777" w:rsidR="00243954" w:rsidRPr="00243954" w:rsidRDefault="00243954" w:rsidP="00E77FFE">
            <w:pPr>
              <w:rPr>
                <w:color w:val="000000"/>
                <w:sz w:val="22"/>
                <w:szCs w:val="22"/>
              </w:rPr>
            </w:pPr>
            <w:r w:rsidRPr="00243954">
              <w:rPr>
                <w:color w:val="000000"/>
                <w:sz w:val="22"/>
                <w:szCs w:val="22"/>
              </w:rPr>
              <w:t>Получение списка запросов на подтверждение прав</w:t>
            </w:r>
          </w:p>
        </w:tc>
        <w:tc>
          <w:tcPr>
            <w:tcW w:w="1088" w:type="dxa"/>
            <w:shd w:val="clear" w:color="auto" w:fill="auto"/>
            <w:noWrap/>
            <w:vAlign w:val="bottom"/>
            <w:hideMark/>
          </w:tcPr>
          <w:p w14:paraId="75F479F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3EF8175B" w14:textId="77777777" w:rsidR="00243954" w:rsidRPr="00243954" w:rsidRDefault="00243954" w:rsidP="00E77FFE">
            <w:pPr>
              <w:rPr>
                <w:color w:val="000000"/>
                <w:sz w:val="22"/>
                <w:szCs w:val="22"/>
              </w:rPr>
            </w:pPr>
            <w:r w:rsidRPr="00243954">
              <w:rPr>
                <w:color w:val="000000"/>
                <w:sz w:val="22"/>
                <w:szCs w:val="22"/>
              </w:rPr>
              <w:t>GetNewPermissionsChangeRequest</w:t>
            </w:r>
          </w:p>
        </w:tc>
      </w:tr>
      <w:tr w:rsidR="00243954" w:rsidRPr="00243954" w14:paraId="3C78F831" w14:textId="77777777" w:rsidTr="00243954">
        <w:trPr>
          <w:cantSplit/>
          <w:trHeight w:val="404"/>
        </w:trPr>
        <w:tc>
          <w:tcPr>
            <w:tcW w:w="438" w:type="dxa"/>
            <w:shd w:val="clear" w:color="auto" w:fill="auto"/>
            <w:noWrap/>
            <w:hideMark/>
          </w:tcPr>
          <w:p w14:paraId="224F4302" w14:textId="77777777" w:rsidR="00243954" w:rsidRPr="00243954" w:rsidRDefault="00243954" w:rsidP="00E77FFE">
            <w:pPr>
              <w:jc w:val="center"/>
              <w:rPr>
                <w:color w:val="000000"/>
                <w:sz w:val="22"/>
                <w:szCs w:val="22"/>
              </w:rPr>
            </w:pPr>
            <w:r w:rsidRPr="00243954">
              <w:rPr>
                <w:color w:val="000000"/>
                <w:sz w:val="22"/>
                <w:szCs w:val="22"/>
              </w:rPr>
              <w:t>51</w:t>
            </w:r>
          </w:p>
        </w:tc>
        <w:tc>
          <w:tcPr>
            <w:tcW w:w="565" w:type="dxa"/>
            <w:vMerge/>
            <w:shd w:val="clear" w:color="auto" w:fill="auto"/>
            <w:noWrap/>
            <w:vAlign w:val="center"/>
            <w:hideMark/>
          </w:tcPr>
          <w:p w14:paraId="55CA6C7B" w14:textId="77777777" w:rsidR="00243954" w:rsidRPr="00243954" w:rsidRDefault="00243954" w:rsidP="00E77FFE">
            <w:pPr>
              <w:jc w:val="right"/>
              <w:rPr>
                <w:b/>
                <w:bCs/>
                <w:color w:val="000000"/>
                <w:sz w:val="22"/>
                <w:szCs w:val="22"/>
              </w:rPr>
            </w:pPr>
          </w:p>
        </w:tc>
        <w:tc>
          <w:tcPr>
            <w:tcW w:w="754" w:type="dxa"/>
            <w:shd w:val="clear" w:color="auto" w:fill="auto"/>
            <w:hideMark/>
          </w:tcPr>
          <w:p w14:paraId="51B092D5" w14:textId="77777777" w:rsidR="00243954" w:rsidRPr="00243954" w:rsidRDefault="00243954" w:rsidP="00E77FFE">
            <w:pPr>
              <w:jc w:val="center"/>
              <w:rPr>
                <w:color w:val="000000"/>
                <w:sz w:val="22"/>
                <w:szCs w:val="22"/>
              </w:rPr>
            </w:pPr>
            <w:r w:rsidRPr="00243954">
              <w:rPr>
                <w:color w:val="000000"/>
                <w:sz w:val="22"/>
                <w:szCs w:val="22"/>
              </w:rPr>
              <w:t>39</w:t>
            </w:r>
          </w:p>
        </w:tc>
        <w:tc>
          <w:tcPr>
            <w:tcW w:w="821" w:type="dxa"/>
            <w:shd w:val="clear" w:color="auto" w:fill="auto"/>
            <w:noWrap/>
            <w:hideMark/>
          </w:tcPr>
          <w:p w14:paraId="7DFDE1A6" w14:textId="77777777" w:rsidR="00243954" w:rsidRPr="00243954" w:rsidRDefault="00243954" w:rsidP="00E77FFE">
            <w:pPr>
              <w:rPr>
                <w:color w:val="000000"/>
                <w:sz w:val="22"/>
                <w:szCs w:val="22"/>
              </w:rPr>
            </w:pPr>
            <w:r w:rsidRPr="00243954">
              <w:rPr>
                <w:color w:val="000000"/>
                <w:sz w:val="22"/>
                <w:szCs w:val="22"/>
              </w:rPr>
              <w:t>1.3.13.</w:t>
            </w:r>
          </w:p>
        </w:tc>
        <w:tc>
          <w:tcPr>
            <w:tcW w:w="2951" w:type="dxa"/>
            <w:shd w:val="clear" w:color="auto" w:fill="auto"/>
            <w:vAlign w:val="bottom"/>
            <w:hideMark/>
          </w:tcPr>
          <w:p w14:paraId="0FC68934" w14:textId="77777777" w:rsidR="00243954" w:rsidRPr="00243954" w:rsidRDefault="00243954" w:rsidP="00E77FFE">
            <w:pPr>
              <w:rPr>
                <w:color w:val="000000"/>
                <w:sz w:val="22"/>
                <w:szCs w:val="22"/>
              </w:rPr>
            </w:pPr>
            <w:r w:rsidRPr="00243954">
              <w:rPr>
                <w:color w:val="000000"/>
                <w:sz w:val="22"/>
                <w:szCs w:val="22"/>
              </w:rPr>
              <w:t>Подтверждение/отказ изменения прав</w:t>
            </w:r>
          </w:p>
        </w:tc>
        <w:tc>
          <w:tcPr>
            <w:tcW w:w="1088" w:type="dxa"/>
            <w:shd w:val="clear" w:color="auto" w:fill="auto"/>
            <w:noWrap/>
            <w:vAlign w:val="bottom"/>
            <w:hideMark/>
          </w:tcPr>
          <w:p w14:paraId="4E8A58F2"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C831993" w14:textId="77777777" w:rsidR="00243954" w:rsidRPr="00243954" w:rsidRDefault="00243954" w:rsidP="00E77FFE">
            <w:pPr>
              <w:rPr>
                <w:color w:val="000000"/>
                <w:sz w:val="22"/>
                <w:szCs w:val="22"/>
              </w:rPr>
            </w:pPr>
            <w:r w:rsidRPr="00243954">
              <w:rPr>
                <w:color w:val="000000"/>
                <w:sz w:val="22"/>
                <w:szCs w:val="22"/>
              </w:rPr>
              <w:t>PostDecisionPermissionsChangeRequest</w:t>
            </w:r>
          </w:p>
        </w:tc>
      </w:tr>
      <w:tr w:rsidR="00243954" w:rsidRPr="00243954" w14:paraId="1CDF482A" w14:textId="77777777" w:rsidTr="00243954">
        <w:trPr>
          <w:cantSplit/>
          <w:trHeight w:val="417"/>
        </w:trPr>
        <w:tc>
          <w:tcPr>
            <w:tcW w:w="438" w:type="dxa"/>
            <w:shd w:val="clear" w:color="auto" w:fill="auto"/>
            <w:noWrap/>
            <w:vAlign w:val="bottom"/>
            <w:hideMark/>
          </w:tcPr>
          <w:p w14:paraId="07D636D6" w14:textId="77777777" w:rsidR="00243954" w:rsidRPr="00243954" w:rsidRDefault="00243954" w:rsidP="00E77FFE">
            <w:pPr>
              <w:jc w:val="center"/>
              <w:rPr>
                <w:color w:val="000000"/>
                <w:sz w:val="22"/>
                <w:szCs w:val="22"/>
              </w:rPr>
            </w:pPr>
            <w:r w:rsidRPr="00243954">
              <w:rPr>
                <w:color w:val="000000"/>
                <w:sz w:val="22"/>
                <w:szCs w:val="22"/>
              </w:rPr>
              <w:t>-</w:t>
            </w:r>
          </w:p>
        </w:tc>
        <w:tc>
          <w:tcPr>
            <w:tcW w:w="565" w:type="dxa"/>
            <w:shd w:val="clear" w:color="auto" w:fill="auto"/>
            <w:noWrap/>
            <w:vAlign w:val="center"/>
            <w:hideMark/>
          </w:tcPr>
          <w:p w14:paraId="40026AB6" w14:textId="77777777" w:rsidR="00243954" w:rsidRPr="00243954" w:rsidRDefault="00243954" w:rsidP="00E77FFE">
            <w:pPr>
              <w:jc w:val="right"/>
              <w:rPr>
                <w:color w:val="000000"/>
                <w:sz w:val="22"/>
                <w:szCs w:val="22"/>
              </w:rPr>
            </w:pPr>
          </w:p>
        </w:tc>
        <w:tc>
          <w:tcPr>
            <w:tcW w:w="754" w:type="dxa"/>
            <w:shd w:val="clear" w:color="auto" w:fill="auto"/>
            <w:noWrap/>
            <w:hideMark/>
          </w:tcPr>
          <w:p w14:paraId="37C4A015" w14:textId="77777777" w:rsidR="00243954" w:rsidRPr="00243954" w:rsidRDefault="00243954" w:rsidP="00E77FFE">
            <w:pPr>
              <w:jc w:val="center"/>
              <w:rPr>
                <w:color w:val="000000"/>
                <w:sz w:val="22"/>
                <w:szCs w:val="22"/>
              </w:rPr>
            </w:pPr>
            <w:r w:rsidRPr="00243954">
              <w:rPr>
                <w:color w:val="000000"/>
                <w:sz w:val="22"/>
                <w:szCs w:val="22"/>
              </w:rPr>
              <w:t>31</w:t>
            </w:r>
          </w:p>
        </w:tc>
        <w:tc>
          <w:tcPr>
            <w:tcW w:w="821" w:type="dxa"/>
            <w:shd w:val="clear" w:color="auto" w:fill="auto"/>
            <w:noWrap/>
            <w:vAlign w:val="bottom"/>
            <w:hideMark/>
          </w:tcPr>
          <w:p w14:paraId="0D3E28EA" w14:textId="77777777" w:rsidR="00243954" w:rsidRPr="00243954" w:rsidRDefault="00243954" w:rsidP="00E77FFE">
            <w:pPr>
              <w:rPr>
                <w:color w:val="000000"/>
                <w:sz w:val="22"/>
                <w:szCs w:val="22"/>
              </w:rPr>
            </w:pPr>
            <w:r w:rsidRPr="00243954">
              <w:rPr>
                <w:color w:val="000000"/>
                <w:sz w:val="22"/>
                <w:szCs w:val="22"/>
              </w:rPr>
              <w:t> </w:t>
            </w:r>
          </w:p>
        </w:tc>
        <w:tc>
          <w:tcPr>
            <w:tcW w:w="2951" w:type="dxa"/>
            <w:shd w:val="clear" w:color="auto" w:fill="auto"/>
            <w:vAlign w:val="bottom"/>
            <w:hideMark/>
          </w:tcPr>
          <w:p w14:paraId="24B43FF9" w14:textId="77777777" w:rsidR="00243954" w:rsidRPr="00243954" w:rsidRDefault="00243954" w:rsidP="00E77FFE">
            <w:pPr>
              <w:rPr>
                <w:color w:val="000000"/>
                <w:sz w:val="22"/>
                <w:szCs w:val="22"/>
              </w:rPr>
            </w:pPr>
            <w:r w:rsidRPr="00243954">
              <w:rPr>
                <w:color w:val="000000"/>
                <w:sz w:val="22"/>
                <w:szCs w:val="22"/>
              </w:rPr>
              <w:t>Запрос на добавление нового вида деятельности</w:t>
            </w:r>
          </w:p>
        </w:tc>
        <w:tc>
          <w:tcPr>
            <w:tcW w:w="1088" w:type="dxa"/>
            <w:shd w:val="clear" w:color="auto" w:fill="auto"/>
            <w:noWrap/>
            <w:vAlign w:val="bottom"/>
            <w:hideMark/>
          </w:tcPr>
          <w:p w14:paraId="3206F85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071127E" w14:textId="77777777" w:rsidR="00243954" w:rsidRPr="00243954" w:rsidRDefault="00243954" w:rsidP="00E77FFE">
            <w:pPr>
              <w:rPr>
                <w:color w:val="000000"/>
                <w:sz w:val="22"/>
                <w:szCs w:val="22"/>
              </w:rPr>
            </w:pPr>
            <w:r w:rsidRPr="00243954">
              <w:rPr>
                <w:color w:val="000000"/>
                <w:sz w:val="22"/>
                <w:szCs w:val="22"/>
              </w:rPr>
              <w:t> </w:t>
            </w:r>
          </w:p>
        </w:tc>
      </w:tr>
    </w:tbl>
    <w:p w14:paraId="742539A2" w14:textId="0175E691" w:rsidR="00DF1DD3" w:rsidRDefault="00DF1DD3" w:rsidP="00DF1DD3">
      <w:pPr>
        <w:widowControl w:val="0"/>
        <w:autoSpaceDN w:val="0"/>
        <w:adjustRightInd w:val="0"/>
        <w:spacing w:line="360" w:lineRule="atLeast"/>
        <w:jc w:val="both"/>
        <w:textAlignment w:val="baseline"/>
        <w:rPr>
          <w:b/>
          <w:bCs/>
          <w:iCs/>
          <w:sz w:val="28"/>
          <w:szCs w:val="28"/>
        </w:rPr>
      </w:pPr>
    </w:p>
    <w:p w14:paraId="231AE992" w14:textId="5A7F55EA" w:rsidR="00243954" w:rsidRDefault="00243954" w:rsidP="00DF1DD3">
      <w:pPr>
        <w:widowControl w:val="0"/>
        <w:autoSpaceDN w:val="0"/>
        <w:adjustRightInd w:val="0"/>
        <w:spacing w:line="360" w:lineRule="atLeast"/>
        <w:jc w:val="both"/>
        <w:textAlignment w:val="baseline"/>
        <w:rPr>
          <w:b/>
          <w:bCs/>
          <w:iCs/>
          <w:sz w:val="28"/>
          <w:szCs w:val="28"/>
        </w:rPr>
      </w:pPr>
    </w:p>
    <w:p w14:paraId="620FC91C" w14:textId="12A32A44" w:rsidR="00243954" w:rsidRDefault="00243954" w:rsidP="00DF1DD3">
      <w:pPr>
        <w:widowControl w:val="0"/>
        <w:autoSpaceDN w:val="0"/>
        <w:adjustRightInd w:val="0"/>
        <w:spacing w:line="360" w:lineRule="atLeast"/>
        <w:jc w:val="both"/>
        <w:textAlignment w:val="baseline"/>
        <w:rPr>
          <w:b/>
          <w:bCs/>
          <w:iCs/>
          <w:sz w:val="28"/>
          <w:szCs w:val="28"/>
        </w:rPr>
      </w:pPr>
    </w:p>
    <w:p w14:paraId="1899262E" w14:textId="66A6E0B6" w:rsidR="00243954" w:rsidRDefault="00243954" w:rsidP="00DF1DD3">
      <w:pPr>
        <w:widowControl w:val="0"/>
        <w:autoSpaceDN w:val="0"/>
        <w:adjustRightInd w:val="0"/>
        <w:spacing w:line="360" w:lineRule="atLeast"/>
        <w:jc w:val="both"/>
        <w:textAlignment w:val="baseline"/>
        <w:rPr>
          <w:b/>
          <w:bCs/>
          <w:iCs/>
          <w:sz w:val="28"/>
          <w:szCs w:val="28"/>
        </w:rPr>
      </w:pPr>
    </w:p>
    <w:p w14:paraId="2B078D4C" w14:textId="77777777" w:rsidR="00243954" w:rsidRDefault="00243954" w:rsidP="00DF1DD3">
      <w:pPr>
        <w:widowControl w:val="0"/>
        <w:autoSpaceDN w:val="0"/>
        <w:adjustRightInd w:val="0"/>
        <w:spacing w:line="360" w:lineRule="atLeast"/>
        <w:jc w:val="both"/>
        <w:textAlignment w:val="baseline"/>
        <w:rPr>
          <w:b/>
          <w:bCs/>
          <w:iCs/>
          <w:sz w:val="28"/>
          <w:szCs w:val="28"/>
        </w:rPr>
      </w:pPr>
    </w:p>
    <w:p w14:paraId="0AB6C497" w14:textId="77777777" w:rsidR="00243954" w:rsidRDefault="00243954" w:rsidP="00DF1DD3">
      <w:pPr>
        <w:spacing w:line="360" w:lineRule="exact"/>
        <w:ind w:firstLine="709"/>
        <w:jc w:val="right"/>
        <w:rPr>
          <w:sz w:val="28"/>
          <w:szCs w:val="28"/>
        </w:rPr>
      </w:pPr>
    </w:p>
    <w:p w14:paraId="4AD16895" w14:textId="77777777" w:rsidR="00243954" w:rsidRDefault="00243954" w:rsidP="00DF1DD3">
      <w:pPr>
        <w:spacing w:line="360" w:lineRule="exact"/>
        <w:ind w:firstLine="709"/>
        <w:jc w:val="right"/>
        <w:rPr>
          <w:sz w:val="28"/>
          <w:szCs w:val="28"/>
        </w:rPr>
      </w:pPr>
    </w:p>
    <w:p w14:paraId="22132329" w14:textId="77777777" w:rsidR="00243954" w:rsidRDefault="00243954" w:rsidP="00DF1DD3">
      <w:pPr>
        <w:spacing w:line="360" w:lineRule="exact"/>
        <w:ind w:firstLine="709"/>
        <w:jc w:val="right"/>
        <w:rPr>
          <w:sz w:val="28"/>
          <w:szCs w:val="28"/>
        </w:rPr>
      </w:pPr>
    </w:p>
    <w:p w14:paraId="4002D198" w14:textId="77777777" w:rsidR="00243954" w:rsidRDefault="00243954" w:rsidP="00DF1DD3">
      <w:pPr>
        <w:spacing w:line="360" w:lineRule="exact"/>
        <w:ind w:firstLine="709"/>
        <w:jc w:val="right"/>
        <w:rPr>
          <w:sz w:val="28"/>
          <w:szCs w:val="28"/>
        </w:rPr>
      </w:pPr>
    </w:p>
    <w:p w14:paraId="034A8B14" w14:textId="77777777" w:rsidR="00243954" w:rsidRDefault="00243954" w:rsidP="00DF1DD3">
      <w:pPr>
        <w:spacing w:line="360" w:lineRule="exact"/>
        <w:ind w:firstLine="709"/>
        <w:jc w:val="right"/>
        <w:rPr>
          <w:sz w:val="28"/>
          <w:szCs w:val="28"/>
        </w:rPr>
      </w:pPr>
    </w:p>
    <w:p w14:paraId="1694A187" w14:textId="77777777" w:rsidR="00243954" w:rsidRDefault="00243954" w:rsidP="00DF1DD3">
      <w:pPr>
        <w:spacing w:line="360" w:lineRule="exact"/>
        <w:ind w:firstLine="709"/>
        <w:jc w:val="right"/>
        <w:rPr>
          <w:sz w:val="28"/>
          <w:szCs w:val="28"/>
        </w:rPr>
      </w:pPr>
    </w:p>
    <w:p w14:paraId="724D4D32" w14:textId="77777777" w:rsidR="00243954" w:rsidRDefault="00243954" w:rsidP="00DF1DD3">
      <w:pPr>
        <w:spacing w:line="360" w:lineRule="exact"/>
        <w:ind w:firstLine="709"/>
        <w:jc w:val="right"/>
        <w:rPr>
          <w:sz w:val="28"/>
          <w:szCs w:val="28"/>
        </w:rPr>
      </w:pPr>
    </w:p>
    <w:p w14:paraId="2C63D555" w14:textId="5F05885D" w:rsidR="00DF1DD3" w:rsidRPr="00300770" w:rsidRDefault="00DF1DD3" w:rsidP="00DF1DD3">
      <w:pPr>
        <w:spacing w:line="360" w:lineRule="exact"/>
        <w:ind w:firstLine="709"/>
        <w:jc w:val="right"/>
        <w:rPr>
          <w:sz w:val="28"/>
          <w:szCs w:val="28"/>
        </w:rPr>
      </w:pPr>
      <w:r w:rsidRPr="00300770">
        <w:rPr>
          <w:sz w:val="28"/>
          <w:szCs w:val="28"/>
        </w:rPr>
        <w:lastRenderedPageBreak/>
        <w:t xml:space="preserve">Приложение №2 </w:t>
      </w:r>
    </w:p>
    <w:p w14:paraId="0CFBD5B4" w14:textId="77777777" w:rsidR="00DF1DD3" w:rsidRPr="00300770" w:rsidRDefault="00DF1DD3" w:rsidP="00DF1DD3">
      <w:pPr>
        <w:spacing w:line="360" w:lineRule="exact"/>
        <w:ind w:firstLine="709"/>
        <w:jc w:val="right"/>
        <w:rPr>
          <w:sz w:val="28"/>
          <w:szCs w:val="28"/>
        </w:rPr>
      </w:pPr>
      <w:r w:rsidRPr="00300770">
        <w:rPr>
          <w:sz w:val="28"/>
          <w:szCs w:val="28"/>
        </w:rPr>
        <w:t>к форме заявки на подкл</w:t>
      </w:r>
      <w:r>
        <w:rPr>
          <w:sz w:val="28"/>
          <w:szCs w:val="28"/>
        </w:rPr>
        <w:t>ю</w:t>
      </w:r>
      <w:r w:rsidRPr="00300770">
        <w:rPr>
          <w:sz w:val="28"/>
          <w:szCs w:val="28"/>
        </w:rPr>
        <w:t xml:space="preserve">чение к КТИР </w:t>
      </w:r>
    </w:p>
    <w:p w14:paraId="34421A3B" w14:textId="77777777" w:rsidR="00DF1DD3" w:rsidRPr="00300770" w:rsidRDefault="00DF1DD3" w:rsidP="00DF1DD3">
      <w:pPr>
        <w:widowControl w:val="0"/>
        <w:autoSpaceDN w:val="0"/>
        <w:adjustRightInd w:val="0"/>
        <w:spacing w:line="360" w:lineRule="atLeast"/>
        <w:jc w:val="both"/>
        <w:textAlignment w:val="baseline"/>
      </w:pPr>
    </w:p>
    <w:p w14:paraId="66F519FB" w14:textId="77777777" w:rsidR="00DF1DD3" w:rsidRPr="00300770" w:rsidRDefault="00DF1DD3" w:rsidP="00DF1DD3">
      <w:pPr>
        <w:widowControl w:val="0"/>
        <w:autoSpaceDE w:val="0"/>
        <w:autoSpaceDN w:val="0"/>
        <w:adjustRightInd w:val="0"/>
        <w:spacing w:line="360" w:lineRule="atLeast"/>
        <w:jc w:val="center"/>
        <w:textAlignment w:val="baseline"/>
        <w:rPr>
          <w:b/>
          <w:bCs/>
          <w:sz w:val="28"/>
          <w:szCs w:val="28"/>
        </w:rPr>
      </w:pPr>
      <w:r w:rsidRPr="00300770">
        <w:rPr>
          <w:b/>
          <w:bCs/>
          <w:sz w:val="28"/>
          <w:szCs w:val="28"/>
        </w:rPr>
        <w:t xml:space="preserve">Анкета партнера участника </w:t>
      </w:r>
    </w:p>
    <w:p w14:paraId="63F29623" w14:textId="77777777" w:rsidR="00DF1DD3" w:rsidRPr="00300770" w:rsidRDefault="00DF1DD3" w:rsidP="00DF1DD3">
      <w:pPr>
        <w:widowControl w:val="0"/>
        <w:autoSpaceDE w:val="0"/>
        <w:autoSpaceDN w:val="0"/>
        <w:adjustRightInd w:val="0"/>
        <w:spacing w:line="360" w:lineRule="atLeast"/>
        <w:jc w:val="center"/>
        <w:textAlignment w:val="baseline"/>
        <w:rPr>
          <w:b/>
          <w:bCs/>
          <w:sz w:val="28"/>
          <w:szCs w:val="28"/>
        </w:rPr>
      </w:pPr>
    </w:p>
    <w:tbl>
      <w:tblPr>
        <w:tblStyle w:val="32"/>
        <w:tblW w:w="0" w:type="auto"/>
        <w:tblLook w:val="04A0" w:firstRow="1" w:lastRow="0" w:firstColumn="1" w:lastColumn="0" w:noHBand="0" w:noVBand="1"/>
      </w:tblPr>
      <w:tblGrid>
        <w:gridCol w:w="6091"/>
        <w:gridCol w:w="3248"/>
      </w:tblGrid>
      <w:tr w:rsidR="00DF1DD3" w:rsidRPr="00300770" w14:paraId="357EF317" w14:textId="77777777" w:rsidTr="00C620D2">
        <w:tc>
          <w:tcPr>
            <w:tcW w:w="6091" w:type="dxa"/>
          </w:tcPr>
          <w:p w14:paraId="6C76A264" w14:textId="77777777" w:rsidR="00DF1DD3" w:rsidRPr="00300770" w:rsidRDefault="00DF1DD3" w:rsidP="00C620D2">
            <w:pPr>
              <w:widowControl w:val="0"/>
              <w:autoSpaceDN w:val="0"/>
              <w:adjustRightInd w:val="0"/>
              <w:spacing w:line="360" w:lineRule="atLeast"/>
              <w:jc w:val="both"/>
              <w:textAlignment w:val="baseline"/>
              <w:rPr>
                <w:b/>
              </w:rPr>
            </w:pPr>
            <w:r w:rsidRPr="00300770">
              <w:rPr>
                <w:b/>
              </w:rPr>
              <w:t>Наименование продуктов</w:t>
            </w:r>
          </w:p>
        </w:tc>
        <w:tc>
          <w:tcPr>
            <w:tcW w:w="3248" w:type="dxa"/>
          </w:tcPr>
          <w:p w14:paraId="1E40C2D4"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6F56E9AE" w14:textId="77777777" w:rsidTr="00C620D2">
        <w:tc>
          <w:tcPr>
            <w:tcW w:w="6091" w:type="dxa"/>
          </w:tcPr>
          <w:p w14:paraId="62409C69" w14:textId="77777777" w:rsidR="00DF1DD3" w:rsidRPr="00300770" w:rsidRDefault="00DF1DD3" w:rsidP="00C620D2">
            <w:pPr>
              <w:widowControl w:val="0"/>
              <w:autoSpaceDN w:val="0"/>
              <w:adjustRightInd w:val="0"/>
              <w:spacing w:line="360" w:lineRule="atLeast"/>
              <w:jc w:val="both"/>
              <w:textAlignment w:val="baseline"/>
            </w:pPr>
            <w:r w:rsidRPr="00300770">
              <w:t>Описание пользовательского продукта, в который планируется добавлять функционал НПД</w:t>
            </w:r>
          </w:p>
        </w:tc>
        <w:tc>
          <w:tcPr>
            <w:tcW w:w="3248" w:type="dxa"/>
          </w:tcPr>
          <w:p w14:paraId="63BD46ED"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465DF7BB" w14:textId="77777777" w:rsidTr="00C620D2">
        <w:tc>
          <w:tcPr>
            <w:tcW w:w="6091" w:type="dxa"/>
          </w:tcPr>
          <w:p w14:paraId="744FB484" w14:textId="77777777" w:rsidR="00DF1DD3" w:rsidRPr="00300770" w:rsidRDefault="00DF1DD3" w:rsidP="00C620D2">
            <w:pPr>
              <w:widowControl w:val="0"/>
              <w:autoSpaceDN w:val="0"/>
              <w:adjustRightInd w:val="0"/>
              <w:spacing w:line="360" w:lineRule="atLeast"/>
              <w:jc w:val="both"/>
              <w:textAlignment w:val="baseline"/>
            </w:pPr>
            <w:r w:rsidRPr="00300770">
              <w:t>Описание предполагаемых пользовательских сценариев работы продукта при применении режима НПД</w:t>
            </w:r>
          </w:p>
        </w:tc>
        <w:tc>
          <w:tcPr>
            <w:tcW w:w="3248" w:type="dxa"/>
          </w:tcPr>
          <w:p w14:paraId="30CD12FB"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2DCB1793" w14:textId="77777777" w:rsidTr="00C620D2">
        <w:tc>
          <w:tcPr>
            <w:tcW w:w="6091" w:type="dxa"/>
          </w:tcPr>
          <w:p w14:paraId="1DF5A4E4" w14:textId="77777777" w:rsidR="00DF1DD3" w:rsidRPr="00300770" w:rsidRDefault="00DF1DD3" w:rsidP="00C620D2">
            <w:pPr>
              <w:widowControl w:val="0"/>
              <w:autoSpaceDN w:val="0"/>
              <w:adjustRightInd w:val="0"/>
              <w:spacing w:line="360" w:lineRule="atLeast"/>
              <w:jc w:val="both"/>
              <w:textAlignment w:val="baseline"/>
              <w:rPr>
                <w:lang w:val="en-US"/>
              </w:rPr>
            </w:pPr>
            <w:r w:rsidRPr="00300770">
              <w:rPr>
                <w:lang w:val="en-US"/>
              </w:rPr>
              <w:t>Предполагаемые польз</w:t>
            </w:r>
            <w:r>
              <w:t>ов</w:t>
            </w:r>
            <w:r w:rsidRPr="00300770">
              <w:rPr>
                <w:lang w:val="en-US"/>
              </w:rPr>
              <w:t>атели продукта</w:t>
            </w:r>
          </w:p>
        </w:tc>
        <w:tc>
          <w:tcPr>
            <w:tcW w:w="3248" w:type="dxa"/>
          </w:tcPr>
          <w:p w14:paraId="73C37E24"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31AEE729" w14:textId="77777777" w:rsidTr="00C620D2">
        <w:tc>
          <w:tcPr>
            <w:tcW w:w="9339" w:type="dxa"/>
            <w:gridSpan w:val="2"/>
            <w:shd w:val="clear" w:color="auto" w:fill="D9D9D9"/>
          </w:tcPr>
          <w:p w14:paraId="63543CD7" w14:textId="77777777" w:rsidR="00DF1DD3" w:rsidRPr="00300770" w:rsidRDefault="00DF1DD3" w:rsidP="00C620D2">
            <w:pPr>
              <w:widowControl w:val="0"/>
              <w:autoSpaceDN w:val="0"/>
              <w:adjustRightInd w:val="0"/>
              <w:spacing w:line="360" w:lineRule="atLeast"/>
              <w:jc w:val="both"/>
              <w:textAlignment w:val="baseline"/>
              <w:rPr>
                <w:b/>
              </w:rPr>
            </w:pPr>
            <w:r w:rsidRPr="00300770">
              <w:rPr>
                <w:b/>
              </w:rPr>
              <w:t>Контакты и состав проектной команды</w:t>
            </w:r>
          </w:p>
        </w:tc>
      </w:tr>
      <w:tr w:rsidR="00DF1DD3" w:rsidRPr="00300770" w14:paraId="481D2A44" w14:textId="77777777" w:rsidTr="00C620D2">
        <w:tc>
          <w:tcPr>
            <w:tcW w:w="6091" w:type="dxa"/>
          </w:tcPr>
          <w:p w14:paraId="1DE6EEAE" w14:textId="77777777" w:rsidR="00DF1DD3" w:rsidRPr="00300770" w:rsidRDefault="00DF1DD3" w:rsidP="00C620D2">
            <w:pPr>
              <w:widowControl w:val="0"/>
              <w:autoSpaceDN w:val="0"/>
              <w:adjustRightInd w:val="0"/>
              <w:spacing w:line="360" w:lineRule="atLeast"/>
              <w:jc w:val="both"/>
              <w:textAlignment w:val="baseline"/>
            </w:pPr>
            <w:r w:rsidRPr="00300770">
              <w:rPr>
                <w:lang w:val="en-US"/>
              </w:rPr>
              <w:t>e</w:t>
            </w:r>
            <w:r w:rsidRPr="00300770">
              <w:t>-</w:t>
            </w:r>
            <w:r w:rsidRPr="00300770">
              <w:rPr>
                <w:lang w:val="en-US"/>
              </w:rPr>
              <w:t>mail</w:t>
            </w:r>
            <w:r w:rsidRPr="00300770">
              <w:t xml:space="preserve"> (для взаимодействия с Уполномоченным органом)</w:t>
            </w:r>
          </w:p>
        </w:tc>
        <w:tc>
          <w:tcPr>
            <w:tcW w:w="3248" w:type="dxa"/>
          </w:tcPr>
          <w:p w14:paraId="3F5F5A6F"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63EDA7E0" w14:textId="77777777" w:rsidTr="00C620D2">
        <w:tc>
          <w:tcPr>
            <w:tcW w:w="6091" w:type="dxa"/>
          </w:tcPr>
          <w:p w14:paraId="21EB59A8" w14:textId="77777777" w:rsidR="00DF1DD3" w:rsidRPr="00300770" w:rsidRDefault="00DF1DD3" w:rsidP="00C620D2">
            <w:pPr>
              <w:widowControl w:val="0"/>
              <w:autoSpaceDN w:val="0"/>
              <w:adjustRightInd w:val="0"/>
              <w:spacing w:line="360" w:lineRule="atLeast"/>
              <w:jc w:val="both"/>
              <w:textAlignment w:val="baseline"/>
            </w:pPr>
            <w:r w:rsidRPr="00300770">
              <w:t>Другое</w:t>
            </w:r>
          </w:p>
        </w:tc>
        <w:tc>
          <w:tcPr>
            <w:tcW w:w="3248" w:type="dxa"/>
          </w:tcPr>
          <w:p w14:paraId="5CDB4B89"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5FC9A250" w14:textId="77777777" w:rsidTr="00C620D2">
        <w:tc>
          <w:tcPr>
            <w:tcW w:w="6091" w:type="dxa"/>
          </w:tcPr>
          <w:p w14:paraId="2F4E25CD" w14:textId="77777777" w:rsidR="00DF1DD3" w:rsidRPr="00300770" w:rsidRDefault="00DF1DD3" w:rsidP="00C620D2">
            <w:pPr>
              <w:widowControl w:val="0"/>
              <w:autoSpaceDN w:val="0"/>
              <w:adjustRightInd w:val="0"/>
              <w:spacing w:line="360" w:lineRule="atLeast"/>
              <w:jc w:val="both"/>
              <w:textAlignment w:val="baseline"/>
            </w:pPr>
            <w:r w:rsidRPr="00300770">
              <w:t>ФИО 2-х специалистов для доступа к информационным ресурсам</w:t>
            </w:r>
          </w:p>
        </w:tc>
        <w:tc>
          <w:tcPr>
            <w:tcW w:w="3248" w:type="dxa"/>
          </w:tcPr>
          <w:p w14:paraId="640CF2C0"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646F4676" w14:textId="77777777" w:rsidTr="00C620D2">
        <w:tc>
          <w:tcPr>
            <w:tcW w:w="6091" w:type="dxa"/>
          </w:tcPr>
          <w:p w14:paraId="5564CCD9" w14:textId="77777777" w:rsidR="00DF1DD3" w:rsidRPr="00300770" w:rsidRDefault="00DF1DD3" w:rsidP="00C620D2">
            <w:pPr>
              <w:widowControl w:val="0"/>
              <w:autoSpaceDN w:val="0"/>
              <w:adjustRightInd w:val="0"/>
              <w:spacing w:line="360" w:lineRule="atLeast"/>
              <w:jc w:val="both"/>
              <w:textAlignment w:val="baseline"/>
              <w:rPr>
                <w:b/>
              </w:rPr>
            </w:pPr>
            <w:r w:rsidRPr="00300770">
              <w:rPr>
                <w:b/>
              </w:rPr>
              <w:t>Дата планируемого запуска</w:t>
            </w:r>
          </w:p>
        </w:tc>
        <w:tc>
          <w:tcPr>
            <w:tcW w:w="3248" w:type="dxa"/>
          </w:tcPr>
          <w:p w14:paraId="17138F5B"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3E7EDAF7" w14:textId="77777777" w:rsidTr="00C620D2">
        <w:tc>
          <w:tcPr>
            <w:tcW w:w="6091" w:type="dxa"/>
          </w:tcPr>
          <w:p w14:paraId="1BEF03BF" w14:textId="25654D41" w:rsidR="00DF1DD3" w:rsidRPr="00300770" w:rsidRDefault="00DF1DD3" w:rsidP="00C620D2">
            <w:pPr>
              <w:widowControl w:val="0"/>
              <w:autoSpaceDN w:val="0"/>
              <w:adjustRightInd w:val="0"/>
              <w:spacing w:line="360" w:lineRule="atLeast"/>
              <w:jc w:val="both"/>
              <w:textAlignment w:val="baseline"/>
              <w:rPr>
                <w:b/>
              </w:rPr>
            </w:pPr>
            <w:r w:rsidRPr="00300770">
              <w:rPr>
                <w:b/>
              </w:rPr>
              <w:t>Прогноз по количеству НПД на 20</w:t>
            </w:r>
            <w:r>
              <w:rPr>
                <w:b/>
              </w:rPr>
              <w:t>20</w:t>
            </w:r>
            <w:r w:rsidRPr="00300770">
              <w:rPr>
                <w:b/>
              </w:rPr>
              <w:t xml:space="preserve"> год</w:t>
            </w:r>
          </w:p>
        </w:tc>
        <w:tc>
          <w:tcPr>
            <w:tcW w:w="3248" w:type="dxa"/>
          </w:tcPr>
          <w:p w14:paraId="3B6F78EC"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104AC04C" w14:textId="77777777" w:rsidTr="00C620D2">
        <w:tc>
          <w:tcPr>
            <w:tcW w:w="6091" w:type="dxa"/>
            <w:shd w:val="clear" w:color="auto" w:fill="D9D9D9"/>
          </w:tcPr>
          <w:p w14:paraId="23A2F86B" w14:textId="77777777" w:rsidR="00DF1DD3" w:rsidRPr="00300770" w:rsidRDefault="00DF1DD3" w:rsidP="00C620D2">
            <w:pPr>
              <w:widowControl w:val="0"/>
              <w:autoSpaceDN w:val="0"/>
              <w:adjustRightInd w:val="0"/>
              <w:spacing w:line="360" w:lineRule="atLeast"/>
              <w:jc w:val="both"/>
              <w:textAlignment w:val="baseline"/>
            </w:pPr>
            <w:r w:rsidRPr="00300770">
              <w:rPr>
                <w:b/>
              </w:rPr>
              <w:t>План разработки функций НПД:</w:t>
            </w:r>
          </w:p>
        </w:tc>
        <w:tc>
          <w:tcPr>
            <w:tcW w:w="3248" w:type="dxa"/>
            <w:shd w:val="clear" w:color="auto" w:fill="D9D9D9"/>
          </w:tcPr>
          <w:p w14:paraId="3E20EDAC"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5E8DD514" w14:textId="77777777" w:rsidTr="00C620D2">
        <w:tc>
          <w:tcPr>
            <w:tcW w:w="6091" w:type="dxa"/>
          </w:tcPr>
          <w:p w14:paraId="1EBFCACD" w14:textId="77777777" w:rsidR="00DF1DD3" w:rsidRPr="00300770" w:rsidRDefault="00DF1DD3" w:rsidP="00C620D2">
            <w:pPr>
              <w:widowControl w:val="0"/>
              <w:autoSpaceDN w:val="0"/>
              <w:adjustRightInd w:val="0"/>
              <w:spacing w:line="360" w:lineRule="atLeast"/>
              <w:jc w:val="both"/>
              <w:textAlignment w:val="baseline"/>
            </w:pPr>
            <w:r w:rsidRPr="00300770">
              <w:t>Регистрация приложения-Права партнера</w:t>
            </w:r>
          </w:p>
        </w:tc>
        <w:tc>
          <w:tcPr>
            <w:tcW w:w="3248" w:type="dxa"/>
          </w:tcPr>
          <w:p w14:paraId="3ED3CDE0"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1C5B5FB8" w14:textId="77777777" w:rsidTr="00C620D2">
        <w:trPr>
          <w:trHeight w:val="98"/>
        </w:trPr>
        <w:tc>
          <w:tcPr>
            <w:tcW w:w="6091" w:type="dxa"/>
          </w:tcPr>
          <w:p w14:paraId="02343DC8" w14:textId="77777777" w:rsidR="00DF1DD3" w:rsidRPr="00300770" w:rsidRDefault="00DF1DD3" w:rsidP="00C620D2">
            <w:pPr>
              <w:widowControl w:val="0"/>
              <w:autoSpaceDN w:val="0"/>
              <w:adjustRightInd w:val="0"/>
              <w:spacing w:line="360" w:lineRule="atLeast"/>
              <w:jc w:val="both"/>
              <w:textAlignment w:val="baseline"/>
            </w:pPr>
            <w:r w:rsidRPr="00300770">
              <w:t>Регистрация/сторнирование Дохода</w:t>
            </w:r>
          </w:p>
        </w:tc>
        <w:tc>
          <w:tcPr>
            <w:tcW w:w="3248" w:type="dxa"/>
          </w:tcPr>
          <w:p w14:paraId="2932C925"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35BF5EED" w14:textId="77777777" w:rsidTr="00C620D2">
        <w:trPr>
          <w:trHeight w:val="77"/>
        </w:trPr>
        <w:tc>
          <w:tcPr>
            <w:tcW w:w="6091" w:type="dxa"/>
            <w:shd w:val="clear" w:color="auto" w:fill="auto"/>
          </w:tcPr>
          <w:p w14:paraId="7873E710" w14:textId="77777777" w:rsidR="00DF1DD3" w:rsidRPr="00300770" w:rsidRDefault="00DF1DD3" w:rsidP="00C620D2">
            <w:pPr>
              <w:widowControl w:val="0"/>
              <w:autoSpaceDN w:val="0"/>
              <w:adjustRightInd w:val="0"/>
              <w:spacing w:line="360" w:lineRule="atLeast"/>
              <w:jc w:val="both"/>
              <w:textAlignment w:val="baseline"/>
              <w:rPr>
                <w:b/>
              </w:rPr>
            </w:pPr>
            <w:r w:rsidRPr="00300770">
              <w:t>Регистрация НПД</w:t>
            </w:r>
          </w:p>
        </w:tc>
        <w:tc>
          <w:tcPr>
            <w:tcW w:w="3248" w:type="dxa"/>
            <w:shd w:val="clear" w:color="auto" w:fill="auto"/>
          </w:tcPr>
          <w:p w14:paraId="11744D1F"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5A039FFA" w14:textId="77777777" w:rsidTr="00C620D2">
        <w:tc>
          <w:tcPr>
            <w:tcW w:w="6091" w:type="dxa"/>
          </w:tcPr>
          <w:p w14:paraId="09A97A93" w14:textId="77777777" w:rsidR="00DF1DD3" w:rsidRPr="00300770" w:rsidRDefault="00DF1DD3" w:rsidP="00C620D2">
            <w:pPr>
              <w:widowControl w:val="0"/>
              <w:autoSpaceDN w:val="0"/>
              <w:adjustRightInd w:val="0"/>
              <w:spacing w:line="360" w:lineRule="atLeast"/>
              <w:jc w:val="both"/>
              <w:textAlignment w:val="baseline"/>
            </w:pPr>
            <w:r w:rsidRPr="00300770">
              <w:t xml:space="preserve">Оплата налога </w:t>
            </w:r>
          </w:p>
        </w:tc>
        <w:tc>
          <w:tcPr>
            <w:tcW w:w="3248" w:type="dxa"/>
          </w:tcPr>
          <w:p w14:paraId="45D01006"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0F60AEE4" w14:textId="77777777" w:rsidTr="00C620D2">
        <w:tc>
          <w:tcPr>
            <w:tcW w:w="6091" w:type="dxa"/>
          </w:tcPr>
          <w:p w14:paraId="581D25F1" w14:textId="77777777" w:rsidR="00DF1DD3" w:rsidRPr="00300770" w:rsidRDefault="00DF1DD3" w:rsidP="00C620D2">
            <w:pPr>
              <w:widowControl w:val="0"/>
              <w:autoSpaceDN w:val="0"/>
              <w:adjustRightInd w:val="0"/>
              <w:spacing w:line="360" w:lineRule="atLeast"/>
              <w:jc w:val="both"/>
              <w:textAlignment w:val="baseline"/>
            </w:pPr>
            <w:r w:rsidRPr="00300770">
              <w:t xml:space="preserve">Справки </w:t>
            </w:r>
          </w:p>
        </w:tc>
        <w:tc>
          <w:tcPr>
            <w:tcW w:w="3248" w:type="dxa"/>
          </w:tcPr>
          <w:p w14:paraId="71456C82"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00537387" w14:textId="77777777" w:rsidTr="00C620D2">
        <w:tc>
          <w:tcPr>
            <w:tcW w:w="6091" w:type="dxa"/>
            <w:shd w:val="clear" w:color="auto" w:fill="D9D9D9"/>
          </w:tcPr>
          <w:p w14:paraId="0B221774" w14:textId="77777777" w:rsidR="00DF1DD3" w:rsidRPr="00300770" w:rsidRDefault="00DF1DD3" w:rsidP="00C620D2">
            <w:pPr>
              <w:widowControl w:val="0"/>
              <w:autoSpaceDN w:val="0"/>
              <w:adjustRightInd w:val="0"/>
              <w:spacing w:line="360" w:lineRule="atLeast"/>
              <w:jc w:val="both"/>
              <w:textAlignment w:val="baseline"/>
            </w:pPr>
            <w:r w:rsidRPr="00300770">
              <w:rPr>
                <w:b/>
              </w:rPr>
              <w:t>Критерии:</w:t>
            </w:r>
          </w:p>
        </w:tc>
        <w:tc>
          <w:tcPr>
            <w:tcW w:w="3248" w:type="dxa"/>
            <w:shd w:val="clear" w:color="auto" w:fill="D9D9D9"/>
          </w:tcPr>
          <w:p w14:paraId="35EA8094" w14:textId="77777777" w:rsidR="00DF1DD3" w:rsidRPr="00300770" w:rsidRDefault="00DF1DD3" w:rsidP="00C620D2">
            <w:pPr>
              <w:widowControl w:val="0"/>
              <w:autoSpaceDN w:val="0"/>
              <w:adjustRightInd w:val="0"/>
              <w:spacing w:line="360" w:lineRule="atLeast"/>
              <w:jc w:val="both"/>
              <w:textAlignment w:val="baseline"/>
            </w:pPr>
          </w:p>
        </w:tc>
      </w:tr>
      <w:tr w:rsidR="00DF1DD3" w:rsidRPr="00300770" w14:paraId="2E9D11AC" w14:textId="77777777" w:rsidTr="00C620D2">
        <w:tc>
          <w:tcPr>
            <w:tcW w:w="6091" w:type="dxa"/>
          </w:tcPr>
          <w:p w14:paraId="1C83B9A4" w14:textId="77777777" w:rsidR="00DF1DD3" w:rsidRPr="00300770" w:rsidRDefault="00DF1DD3" w:rsidP="00C620D2">
            <w:pPr>
              <w:widowControl w:val="0"/>
              <w:autoSpaceDN w:val="0"/>
              <w:adjustRightInd w:val="0"/>
              <w:spacing w:line="360" w:lineRule="atLeast"/>
              <w:jc w:val="both"/>
              <w:textAlignment w:val="baseline"/>
            </w:pPr>
            <w:r w:rsidRPr="00300770">
              <w:t>Наличие СТП</w:t>
            </w:r>
          </w:p>
        </w:tc>
        <w:tc>
          <w:tcPr>
            <w:tcW w:w="3248" w:type="dxa"/>
          </w:tcPr>
          <w:p w14:paraId="047599E1"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293333EC" w14:textId="77777777" w:rsidTr="00C620D2">
        <w:tc>
          <w:tcPr>
            <w:tcW w:w="6091" w:type="dxa"/>
          </w:tcPr>
          <w:p w14:paraId="5ABBD185" w14:textId="77777777" w:rsidR="00DF1DD3" w:rsidRPr="00300770" w:rsidRDefault="00DF1DD3" w:rsidP="00C620D2">
            <w:pPr>
              <w:widowControl w:val="0"/>
              <w:autoSpaceDN w:val="0"/>
              <w:adjustRightInd w:val="0"/>
              <w:spacing w:line="360" w:lineRule="atLeast"/>
              <w:jc w:val="both"/>
              <w:textAlignment w:val="baseline"/>
            </w:pPr>
            <w:r w:rsidRPr="00300770">
              <w:t>Резервирование баз данных без модификации</w:t>
            </w:r>
          </w:p>
        </w:tc>
        <w:tc>
          <w:tcPr>
            <w:tcW w:w="3248" w:type="dxa"/>
          </w:tcPr>
          <w:p w14:paraId="7261B394"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2E110B7F" w14:textId="77777777" w:rsidTr="00C620D2">
        <w:tc>
          <w:tcPr>
            <w:tcW w:w="6091" w:type="dxa"/>
            <w:shd w:val="clear" w:color="auto" w:fill="auto"/>
          </w:tcPr>
          <w:p w14:paraId="2C5BA1A7" w14:textId="77777777" w:rsidR="00DF1DD3" w:rsidRPr="00300770" w:rsidRDefault="00DF1DD3" w:rsidP="00C620D2">
            <w:pPr>
              <w:widowControl w:val="0"/>
              <w:autoSpaceDN w:val="0"/>
              <w:adjustRightInd w:val="0"/>
              <w:spacing w:line="360" w:lineRule="atLeast"/>
              <w:jc w:val="both"/>
              <w:textAlignment w:val="baseline"/>
              <w:rPr>
                <w:b/>
              </w:rPr>
            </w:pPr>
            <w:r w:rsidRPr="00300770">
              <w:t xml:space="preserve">Запись и хранение данных </w:t>
            </w:r>
          </w:p>
        </w:tc>
        <w:tc>
          <w:tcPr>
            <w:tcW w:w="3248" w:type="dxa"/>
            <w:shd w:val="clear" w:color="auto" w:fill="auto"/>
          </w:tcPr>
          <w:p w14:paraId="525550FE" w14:textId="77777777" w:rsidR="00DF1DD3" w:rsidRPr="00300770" w:rsidRDefault="00DF1DD3" w:rsidP="00C620D2">
            <w:pPr>
              <w:widowControl w:val="0"/>
              <w:autoSpaceDN w:val="0"/>
              <w:adjustRightInd w:val="0"/>
              <w:spacing w:line="360" w:lineRule="atLeast"/>
              <w:jc w:val="both"/>
              <w:textAlignment w:val="baseline"/>
            </w:pPr>
            <w:r w:rsidRPr="00300770">
              <w:t>Да.</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7EF87534" w14:textId="77777777" w:rsidTr="00C620D2">
        <w:tc>
          <w:tcPr>
            <w:tcW w:w="6091" w:type="dxa"/>
          </w:tcPr>
          <w:p w14:paraId="5EF2DE34" w14:textId="77777777" w:rsidR="00DF1DD3" w:rsidRPr="00300770" w:rsidRDefault="00DF1DD3" w:rsidP="00C620D2">
            <w:pPr>
              <w:spacing w:before="60" w:after="60"/>
              <w:jc w:val="both"/>
            </w:pPr>
            <w:r w:rsidRPr="00300770">
              <w:t>Ежедневная передача данных НПД в НО</w:t>
            </w:r>
          </w:p>
        </w:tc>
        <w:tc>
          <w:tcPr>
            <w:tcW w:w="3248" w:type="dxa"/>
          </w:tcPr>
          <w:p w14:paraId="26434D47" w14:textId="77777777" w:rsidR="00DF1DD3" w:rsidRPr="00300770" w:rsidRDefault="00DF1DD3" w:rsidP="00C620D2">
            <w:pPr>
              <w:widowControl w:val="0"/>
              <w:autoSpaceDN w:val="0"/>
              <w:adjustRightInd w:val="0"/>
              <w:spacing w:line="360" w:lineRule="atLeast"/>
              <w:jc w:val="both"/>
              <w:textAlignment w:val="baseline"/>
            </w:pPr>
            <w:r w:rsidRPr="00300770">
              <w:t>Да.</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0E9508C9" w14:textId="77777777" w:rsidTr="00C620D2">
        <w:tc>
          <w:tcPr>
            <w:tcW w:w="6091" w:type="dxa"/>
          </w:tcPr>
          <w:p w14:paraId="1CB558FC" w14:textId="77777777" w:rsidR="00DF1DD3" w:rsidRPr="00300770" w:rsidRDefault="00DF1DD3" w:rsidP="00C620D2">
            <w:pPr>
              <w:spacing w:before="60" w:after="60"/>
              <w:jc w:val="both"/>
            </w:pPr>
            <w:r w:rsidRPr="00300770">
              <w:rPr>
                <w:lang w:val="en-US"/>
              </w:rPr>
              <w:t>FAQ</w:t>
            </w:r>
            <w:r w:rsidRPr="00300770">
              <w:t xml:space="preserve"> по проекту</w:t>
            </w:r>
          </w:p>
        </w:tc>
        <w:tc>
          <w:tcPr>
            <w:tcW w:w="3248" w:type="dxa"/>
          </w:tcPr>
          <w:p w14:paraId="74237038"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r w:rsidR="00DF1DD3" w:rsidRPr="00300770" w14:paraId="6D47A647" w14:textId="77777777" w:rsidTr="00C620D2">
        <w:tc>
          <w:tcPr>
            <w:tcW w:w="6091" w:type="dxa"/>
          </w:tcPr>
          <w:p w14:paraId="067EC4FD" w14:textId="77777777" w:rsidR="00DF1DD3" w:rsidRPr="00300770" w:rsidRDefault="00DF1DD3" w:rsidP="00C620D2">
            <w:pPr>
              <w:spacing w:before="60" w:after="60"/>
              <w:jc w:val="both"/>
            </w:pPr>
            <w:r w:rsidRPr="00300770">
              <w:t xml:space="preserve">Обработка данных в режиме реального времени </w:t>
            </w:r>
          </w:p>
        </w:tc>
        <w:tc>
          <w:tcPr>
            <w:tcW w:w="3248" w:type="dxa"/>
          </w:tcPr>
          <w:p w14:paraId="4857D9B4" w14:textId="77777777" w:rsidR="00DF1DD3" w:rsidRPr="00300770" w:rsidRDefault="00DF1DD3" w:rsidP="00C620D2">
            <w:pPr>
              <w:widowControl w:val="0"/>
              <w:autoSpaceDN w:val="0"/>
              <w:adjustRightInd w:val="0"/>
              <w:spacing w:line="360" w:lineRule="atLeast"/>
              <w:jc w:val="both"/>
              <w:textAlignment w:val="baseline"/>
            </w:pPr>
            <w:r w:rsidRPr="00300770">
              <w:t xml:space="preserve">Да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r w:rsidRPr="00300770">
              <w:t xml:space="preserve">                 Нет </w:t>
            </w:r>
            <w:r w:rsidRPr="00300770">
              <w:fldChar w:fldCharType="begin">
                <w:ffData>
                  <w:name w:val=""/>
                  <w:enabled/>
                  <w:calcOnExit w:val="0"/>
                  <w:checkBox>
                    <w:sizeAuto/>
                    <w:default w:val="0"/>
                  </w:checkBox>
                </w:ffData>
              </w:fldChar>
            </w:r>
            <w:r w:rsidRPr="00300770">
              <w:instrText xml:space="preserve"> FORMCHECKBOX </w:instrText>
            </w:r>
            <w:r w:rsidR="005F4A80">
              <w:fldChar w:fldCharType="separate"/>
            </w:r>
            <w:r w:rsidRPr="00300770">
              <w:fldChar w:fldCharType="end"/>
            </w:r>
          </w:p>
        </w:tc>
      </w:tr>
    </w:tbl>
    <w:p w14:paraId="70C2F477" w14:textId="26296493" w:rsidR="00243954" w:rsidRPr="00300770" w:rsidRDefault="00243954" w:rsidP="00CD7B68">
      <w:pPr>
        <w:widowControl w:val="0"/>
        <w:autoSpaceDE w:val="0"/>
        <w:autoSpaceDN w:val="0"/>
        <w:adjustRightInd w:val="0"/>
        <w:spacing w:line="360" w:lineRule="atLeast"/>
        <w:textAlignment w:val="baseline"/>
        <w:rPr>
          <w:b/>
          <w:bCs/>
          <w:sz w:val="28"/>
          <w:szCs w:val="28"/>
        </w:rPr>
        <w:sectPr w:rsidR="00243954" w:rsidRPr="00300770" w:rsidSect="00AA40F1">
          <w:headerReference w:type="default" r:id="rId16"/>
          <w:pgSz w:w="11906" w:h="16838"/>
          <w:pgMar w:top="1418" w:right="567" w:bottom="851" w:left="1134" w:header="425" w:footer="425" w:gutter="0"/>
          <w:cols w:space="708"/>
          <w:titlePg/>
          <w:docGrid w:linePitch="381"/>
        </w:sectPr>
      </w:pPr>
    </w:p>
    <w:p w14:paraId="1BD2AB4B" w14:textId="45DCDD21" w:rsidR="00CD7B68" w:rsidRPr="00CD7B68" w:rsidRDefault="00CD7B68" w:rsidP="00CD7B68">
      <w:pPr>
        <w:tabs>
          <w:tab w:val="left" w:pos="980"/>
        </w:tabs>
        <w:rPr>
          <w:lang w:eastAsia="en-US"/>
        </w:rPr>
      </w:pPr>
    </w:p>
    <w:p w14:paraId="635AE603" w14:textId="3B938A32" w:rsidR="00DF1DD3" w:rsidRPr="005134BF" w:rsidRDefault="00DF1DD3" w:rsidP="00243954">
      <w:pPr>
        <w:pStyle w:val="11"/>
        <w:numPr>
          <w:ilvl w:val="0"/>
          <w:numId w:val="0"/>
        </w:numPr>
        <w:spacing w:before="5000" w:line="240" w:lineRule="auto"/>
        <w:jc w:val="right"/>
        <w:rPr>
          <w:rFonts w:cs="Times New Roman"/>
        </w:rPr>
      </w:pPr>
      <w:bookmarkStart w:id="565" w:name="_Toc23949616"/>
      <w:bookmarkStart w:id="566" w:name="_Toc24551317"/>
      <w:bookmarkStart w:id="567" w:name="_Hlk5116342"/>
      <w:bookmarkStart w:id="568" w:name="_Toc36744344"/>
      <w:r w:rsidRPr="00243954">
        <w:rPr>
          <w:rFonts w:eastAsia="Times New Roman" w:cs="Times New Roman"/>
          <w:b w:val="0"/>
          <w:caps w:val="0"/>
          <w:szCs w:val="28"/>
          <w:lang w:eastAsia="ru-RU"/>
        </w:rPr>
        <w:lastRenderedPageBreak/>
        <w:t>Приложение № 3</w:t>
      </w:r>
      <w:r w:rsidRPr="00243954">
        <w:rPr>
          <w:rFonts w:eastAsia="Times New Roman" w:cs="Times New Roman"/>
          <w:b w:val="0"/>
          <w:caps w:val="0"/>
          <w:szCs w:val="28"/>
          <w:lang w:eastAsia="ru-RU"/>
        </w:rPr>
        <w:br/>
      </w:r>
      <w:r w:rsidRPr="00243954">
        <w:rPr>
          <w:rFonts w:eastAsia="Times New Roman" w:cs="Times New Roman"/>
          <w:b w:val="0"/>
          <w:caps w:val="0"/>
          <w:szCs w:val="28"/>
          <w:lang w:eastAsia="ru-RU"/>
        </w:rPr>
        <w:br/>
        <w:t>Форма заявки на получение доступа к сервисам ПП НПД ФНС</w:t>
      </w:r>
      <w:r w:rsidRPr="00243954">
        <w:rPr>
          <w:rFonts w:eastAsia="Times New Roman" w:cs="Times New Roman"/>
          <w:b w:val="0"/>
          <w:caps w:val="0"/>
          <w:szCs w:val="28"/>
          <w:lang w:eastAsia="ru-RU"/>
        </w:rPr>
        <w:br/>
        <w:t>(КПЭ)</w:t>
      </w:r>
      <w:bookmarkEnd w:id="565"/>
      <w:bookmarkEnd w:id="566"/>
      <w:bookmarkEnd w:id="568"/>
    </w:p>
    <w:tbl>
      <w:tblPr>
        <w:tblW w:w="9490" w:type="dxa"/>
        <w:tblLook w:val="00A0" w:firstRow="1" w:lastRow="0" w:firstColumn="1" w:lastColumn="0" w:noHBand="0" w:noVBand="0"/>
      </w:tblPr>
      <w:tblGrid>
        <w:gridCol w:w="3907"/>
        <w:gridCol w:w="5583"/>
      </w:tblGrid>
      <w:tr w:rsidR="00DF1DD3" w:rsidRPr="00C97325" w14:paraId="5EC690A0" w14:textId="77777777" w:rsidTr="00C620D2">
        <w:trPr>
          <w:trHeight w:val="896"/>
        </w:trPr>
        <w:tc>
          <w:tcPr>
            <w:tcW w:w="3907" w:type="dxa"/>
          </w:tcPr>
          <w:p w14:paraId="3136EBCA" w14:textId="77777777" w:rsidR="00DF1DD3" w:rsidRPr="00C97325" w:rsidRDefault="00DF1DD3" w:rsidP="00C620D2">
            <w:pPr>
              <w:widowControl w:val="0"/>
              <w:autoSpaceDN w:val="0"/>
              <w:adjustRightInd w:val="0"/>
              <w:spacing w:line="360" w:lineRule="atLeast"/>
              <w:jc w:val="center"/>
              <w:textAlignment w:val="baseline"/>
            </w:pPr>
            <w:bookmarkStart w:id="569" w:name="_Hlk5116446"/>
            <w:bookmarkEnd w:id="567"/>
          </w:p>
          <w:p w14:paraId="23007109" w14:textId="77777777" w:rsidR="00DF1DD3" w:rsidRPr="00C97325" w:rsidRDefault="00DF1DD3" w:rsidP="00C620D2">
            <w:pPr>
              <w:widowControl w:val="0"/>
              <w:autoSpaceDN w:val="0"/>
              <w:adjustRightInd w:val="0"/>
              <w:spacing w:line="360" w:lineRule="atLeast"/>
              <w:jc w:val="both"/>
              <w:textAlignment w:val="baseline"/>
            </w:pPr>
          </w:p>
          <w:p w14:paraId="62FD3923" w14:textId="77777777" w:rsidR="00DF1DD3" w:rsidRPr="00C97325" w:rsidRDefault="00DF1DD3" w:rsidP="00C620D2">
            <w:pPr>
              <w:widowControl w:val="0"/>
              <w:autoSpaceDN w:val="0"/>
              <w:adjustRightInd w:val="0"/>
              <w:spacing w:line="360" w:lineRule="atLeast"/>
              <w:jc w:val="both"/>
              <w:textAlignment w:val="baseline"/>
            </w:pPr>
          </w:p>
          <w:p w14:paraId="2785EFDF" w14:textId="77777777" w:rsidR="00DF1DD3" w:rsidRPr="00C97325" w:rsidRDefault="00DF1DD3" w:rsidP="00C620D2">
            <w:pPr>
              <w:widowControl w:val="0"/>
              <w:tabs>
                <w:tab w:val="left" w:pos="1088"/>
              </w:tabs>
              <w:autoSpaceDN w:val="0"/>
              <w:adjustRightInd w:val="0"/>
              <w:spacing w:line="360" w:lineRule="atLeast"/>
              <w:jc w:val="both"/>
              <w:textAlignment w:val="baseline"/>
            </w:pPr>
            <w:r w:rsidRPr="00C97325">
              <w:tab/>
            </w:r>
          </w:p>
        </w:tc>
        <w:tc>
          <w:tcPr>
            <w:tcW w:w="5583" w:type="dxa"/>
          </w:tcPr>
          <w:p w14:paraId="58501706" w14:textId="77777777" w:rsidR="00DF1DD3" w:rsidRPr="00C97325" w:rsidRDefault="00DF1DD3" w:rsidP="00C620D2">
            <w:pPr>
              <w:widowControl w:val="0"/>
              <w:autoSpaceDN w:val="0"/>
              <w:adjustRightInd w:val="0"/>
              <w:jc w:val="right"/>
              <w:textAlignment w:val="baseline"/>
            </w:pPr>
            <w:r w:rsidRPr="00A637CC">
              <w:rPr>
                <w:b/>
                <w:bCs/>
              </w:rPr>
              <w:t>ФНС России</w:t>
            </w:r>
            <w:r>
              <w:br/>
            </w:r>
            <w:r w:rsidRPr="00A637CC">
              <w:rPr>
                <w:b/>
                <w:bCs/>
              </w:rPr>
              <w:t>127381</w:t>
            </w:r>
            <w:r w:rsidRPr="00A637CC">
              <w:t>, </w:t>
            </w:r>
            <w:r w:rsidRPr="00A637CC">
              <w:rPr>
                <w:b/>
                <w:bCs/>
              </w:rPr>
              <w:t>г</w:t>
            </w:r>
            <w:r w:rsidRPr="00A637CC">
              <w:t>. </w:t>
            </w:r>
            <w:r w:rsidRPr="00A637CC">
              <w:rPr>
                <w:b/>
                <w:bCs/>
              </w:rPr>
              <w:t>Москва</w:t>
            </w:r>
            <w:r w:rsidRPr="00A637CC">
              <w:t>, </w:t>
            </w:r>
            <w:r w:rsidRPr="00A637CC">
              <w:rPr>
                <w:b/>
                <w:bCs/>
              </w:rPr>
              <w:t>Неглинная</w:t>
            </w:r>
            <w:r w:rsidRPr="00A637CC">
              <w:t> </w:t>
            </w:r>
            <w:r w:rsidRPr="00A637CC">
              <w:rPr>
                <w:b/>
                <w:bCs/>
              </w:rPr>
              <w:t>ул</w:t>
            </w:r>
            <w:r w:rsidRPr="00A637CC">
              <w:t>., </w:t>
            </w:r>
            <w:r w:rsidRPr="00A637CC">
              <w:rPr>
                <w:b/>
                <w:bCs/>
              </w:rPr>
              <w:t>д</w:t>
            </w:r>
            <w:r w:rsidRPr="00A637CC">
              <w:t>. </w:t>
            </w:r>
            <w:r w:rsidRPr="00A637CC">
              <w:rPr>
                <w:b/>
                <w:bCs/>
              </w:rPr>
              <w:t>23</w:t>
            </w:r>
          </w:p>
          <w:p w14:paraId="1390394B" w14:textId="77777777" w:rsidR="00DF1DD3" w:rsidRPr="00C97325" w:rsidRDefault="00DF1DD3" w:rsidP="00C620D2">
            <w:pPr>
              <w:widowControl w:val="0"/>
              <w:autoSpaceDN w:val="0"/>
              <w:adjustRightInd w:val="0"/>
              <w:jc w:val="both"/>
              <w:textAlignment w:val="baseline"/>
            </w:pPr>
          </w:p>
          <w:p w14:paraId="1EF2AC3E" w14:textId="77777777" w:rsidR="00DF1DD3" w:rsidRPr="00C97325" w:rsidRDefault="00DF1DD3" w:rsidP="00C620D2">
            <w:pPr>
              <w:widowControl w:val="0"/>
              <w:autoSpaceDN w:val="0"/>
              <w:adjustRightInd w:val="0"/>
              <w:spacing w:line="360" w:lineRule="atLeast"/>
              <w:jc w:val="center"/>
              <w:textAlignment w:val="baseline"/>
            </w:pPr>
          </w:p>
        </w:tc>
      </w:tr>
    </w:tbl>
    <w:p w14:paraId="02A73C9F" w14:textId="77777777" w:rsidR="00DF1DD3" w:rsidRPr="00C97325" w:rsidRDefault="00DF1DD3" w:rsidP="00DF1DD3">
      <w:pPr>
        <w:widowControl w:val="0"/>
        <w:autoSpaceDN w:val="0"/>
        <w:adjustRightInd w:val="0"/>
        <w:spacing w:line="360" w:lineRule="atLeast"/>
        <w:jc w:val="right"/>
        <w:textAlignment w:val="baseline"/>
      </w:pPr>
    </w:p>
    <w:p w14:paraId="64CD41DA" w14:textId="77777777" w:rsidR="00DF1DD3" w:rsidRPr="00C97325" w:rsidRDefault="00DF1DD3" w:rsidP="00DF1DD3">
      <w:pPr>
        <w:widowControl w:val="0"/>
        <w:autoSpaceDN w:val="0"/>
        <w:adjustRightInd w:val="0"/>
        <w:spacing w:line="360" w:lineRule="atLeast"/>
        <w:jc w:val="center"/>
        <w:textAlignment w:val="baseline"/>
        <w:rPr>
          <w:b/>
        </w:rPr>
      </w:pPr>
    </w:p>
    <w:p w14:paraId="31643AD7" w14:textId="77777777" w:rsidR="00DF1DD3" w:rsidRPr="00C97325" w:rsidRDefault="00DF1DD3" w:rsidP="00DF1DD3">
      <w:pPr>
        <w:widowControl w:val="0"/>
        <w:autoSpaceDN w:val="0"/>
        <w:adjustRightInd w:val="0"/>
        <w:spacing w:line="360" w:lineRule="atLeast"/>
        <w:jc w:val="center"/>
        <w:textAlignment w:val="baseline"/>
        <w:rPr>
          <w:b/>
        </w:rPr>
      </w:pPr>
      <w:r w:rsidRPr="00C97325">
        <w:rPr>
          <w:b/>
        </w:rPr>
        <w:t xml:space="preserve">ЗАЯВКА </w:t>
      </w:r>
    </w:p>
    <w:p w14:paraId="6D321123" w14:textId="77777777" w:rsidR="00DF1DD3" w:rsidRPr="00C97325" w:rsidRDefault="00DF1DD3" w:rsidP="00DF1DD3">
      <w:pPr>
        <w:widowControl w:val="0"/>
        <w:autoSpaceDN w:val="0"/>
        <w:adjustRightInd w:val="0"/>
        <w:spacing w:line="360" w:lineRule="atLeast"/>
        <w:jc w:val="center"/>
        <w:textAlignment w:val="baseline"/>
      </w:pPr>
      <w:r w:rsidRPr="00C97325">
        <w:t>на предоставление доступа к электронным сервисам ПП НПД контура промышленной эксплуатации (КПЭ)</w:t>
      </w:r>
    </w:p>
    <w:p w14:paraId="34C84D0C" w14:textId="77777777" w:rsidR="00DF1DD3" w:rsidRPr="00C97325" w:rsidRDefault="00DF1DD3" w:rsidP="00DF1DD3">
      <w:pPr>
        <w:widowControl w:val="0"/>
        <w:autoSpaceDN w:val="0"/>
        <w:adjustRightInd w:val="0"/>
        <w:spacing w:line="360" w:lineRule="atLeast"/>
        <w:jc w:val="center"/>
        <w:textAlignment w:val="baseline"/>
      </w:pPr>
    </w:p>
    <w:p w14:paraId="03409D67" w14:textId="77777777" w:rsidR="00DF1DD3" w:rsidRPr="00C97325" w:rsidRDefault="00DF1DD3" w:rsidP="00DF1DD3">
      <w:pPr>
        <w:spacing w:line="360" w:lineRule="exact"/>
        <w:ind w:firstLine="709"/>
        <w:jc w:val="both"/>
        <w:rPr>
          <w:szCs w:val="20"/>
        </w:rPr>
      </w:pPr>
      <w:bookmarkStart w:id="570" w:name="_Hlk5116506"/>
    </w:p>
    <w:p w14:paraId="60E33C4D" w14:textId="77777777" w:rsidR="00DF1DD3" w:rsidRPr="00C97325" w:rsidRDefault="00DF1DD3" w:rsidP="00DF1DD3">
      <w:pPr>
        <w:spacing w:line="360" w:lineRule="exact"/>
        <w:ind w:firstLine="709"/>
        <w:jc w:val="both"/>
        <w:rPr>
          <w:szCs w:val="20"/>
        </w:rPr>
      </w:pPr>
    </w:p>
    <w:tbl>
      <w:tblPr>
        <w:tblStyle w:val="af7"/>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F1DD3" w:rsidRPr="00C97325" w14:paraId="2EB1C1BC" w14:textId="77777777" w:rsidTr="00C620D2">
        <w:tc>
          <w:tcPr>
            <w:tcW w:w="9356" w:type="dxa"/>
          </w:tcPr>
          <w:p w14:paraId="088D458C" w14:textId="77777777" w:rsidR="00DF1DD3" w:rsidRPr="00C97325" w:rsidRDefault="00DF1DD3" w:rsidP="00C620D2">
            <w:pPr>
              <w:spacing w:line="360" w:lineRule="exact"/>
              <w:jc w:val="both"/>
              <w:rPr>
                <w:szCs w:val="20"/>
              </w:rPr>
            </w:pPr>
          </w:p>
        </w:tc>
      </w:tr>
    </w:tbl>
    <w:bookmarkEnd w:id="569"/>
    <w:p w14:paraId="746213C6" w14:textId="77777777" w:rsidR="00DF1DD3" w:rsidRPr="00C97325" w:rsidRDefault="00DF1DD3" w:rsidP="00DF1DD3">
      <w:pPr>
        <w:widowControl w:val="0"/>
        <w:autoSpaceDN w:val="0"/>
        <w:adjustRightInd w:val="0"/>
        <w:jc w:val="center"/>
        <w:textAlignment w:val="baseline"/>
        <w:rPr>
          <w:sz w:val="16"/>
          <w:szCs w:val="16"/>
        </w:rPr>
      </w:pPr>
      <w:r w:rsidRPr="00C97325">
        <w:rPr>
          <w:sz w:val="16"/>
          <w:szCs w:val="16"/>
        </w:rPr>
        <w:t xml:space="preserve">Наименование организации </w:t>
      </w:r>
      <w:r>
        <w:rPr>
          <w:sz w:val="16"/>
          <w:szCs w:val="16"/>
        </w:rPr>
        <w:t>Партнер</w:t>
      </w:r>
      <w:r w:rsidRPr="00C97325">
        <w:rPr>
          <w:sz w:val="16"/>
          <w:szCs w:val="16"/>
        </w:rPr>
        <w:t>а НПД с формой собственности</w:t>
      </w:r>
    </w:p>
    <w:p w14:paraId="719D81E5" w14:textId="77777777" w:rsidR="00DF1DD3" w:rsidRPr="00C97325" w:rsidRDefault="00DF1DD3" w:rsidP="00DF1DD3">
      <w:pPr>
        <w:widowControl w:val="0"/>
        <w:autoSpaceDN w:val="0"/>
        <w:adjustRightInd w:val="0"/>
        <w:spacing w:line="360" w:lineRule="atLeast"/>
        <w:jc w:val="both"/>
        <w:textAlignment w:val="baseline"/>
      </w:pPr>
      <w:r w:rsidRPr="00C97325">
        <w:t>Прошу:</w:t>
      </w:r>
    </w:p>
    <w:bookmarkEnd w:id="570"/>
    <w:p w14:paraId="428D2ED8" w14:textId="28503A07" w:rsidR="00DF1DD3" w:rsidRPr="00C97325" w:rsidRDefault="00DF1DD3" w:rsidP="00DF1DD3">
      <w:pPr>
        <w:spacing w:line="360" w:lineRule="exact"/>
        <w:ind w:firstLine="709"/>
        <w:jc w:val="both"/>
        <w:rPr>
          <w:szCs w:val="20"/>
        </w:rPr>
      </w:pPr>
      <w:r w:rsidRPr="00C97325">
        <w:rPr>
          <w:szCs w:val="20"/>
        </w:rPr>
        <w:t xml:space="preserve">1) предоставить доступ к электронным сервисам прикладной платформы налога на профессиональный доход ПП НПД, в составе следующих операций:  </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5012"/>
        <w:gridCol w:w="2185"/>
      </w:tblGrid>
      <w:tr w:rsidR="00DF1DD3" w:rsidRPr="00C97325" w14:paraId="65732EA5" w14:textId="77777777" w:rsidTr="00C620D2">
        <w:trPr>
          <w:trHeight w:val="354"/>
        </w:trPr>
        <w:tc>
          <w:tcPr>
            <w:tcW w:w="2180" w:type="dxa"/>
            <w:tcBorders>
              <w:bottom w:val="single" w:sz="4" w:space="0" w:color="auto"/>
            </w:tcBorders>
            <w:vAlign w:val="center"/>
          </w:tcPr>
          <w:p w14:paraId="3D4AE9AA" w14:textId="77777777" w:rsidR="00DF1DD3" w:rsidRPr="00C97325" w:rsidRDefault="00DF1DD3" w:rsidP="00C620D2">
            <w:pPr>
              <w:widowControl w:val="0"/>
              <w:autoSpaceDN w:val="0"/>
              <w:adjustRightInd w:val="0"/>
              <w:spacing w:line="360" w:lineRule="atLeast"/>
              <w:jc w:val="center"/>
              <w:textAlignment w:val="baseline"/>
              <w:rPr>
                <w:b/>
              </w:rPr>
            </w:pPr>
            <w:r w:rsidRPr="00C97325">
              <w:rPr>
                <w:b/>
              </w:rPr>
              <w:t>Наименование сервиса</w:t>
            </w:r>
          </w:p>
        </w:tc>
        <w:tc>
          <w:tcPr>
            <w:tcW w:w="5012" w:type="dxa"/>
            <w:tcBorders>
              <w:bottom w:val="single" w:sz="4" w:space="0" w:color="auto"/>
            </w:tcBorders>
            <w:vAlign w:val="center"/>
          </w:tcPr>
          <w:p w14:paraId="7DF2E663" w14:textId="77777777" w:rsidR="00DF1DD3" w:rsidRPr="00C97325" w:rsidRDefault="00DF1DD3" w:rsidP="00C620D2">
            <w:pPr>
              <w:widowControl w:val="0"/>
              <w:autoSpaceDN w:val="0"/>
              <w:adjustRightInd w:val="0"/>
              <w:spacing w:line="360" w:lineRule="atLeast"/>
              <w:jc w:val="center"/>
              <w:textAlignment w:val="baseline"/>
              <w:rPr>
                <w:b/>
              </w:rPr>
            </w:pPr>
            <w:r w:rsidRPr="00C97325">
              <w:rPr>
                <w:b/>
              </w:rPr>
              <w:t>Наименование операций</w:t>
            </w:r>
          </w:p>
        </w:tc>
        <w:tc>
          <w:tcPr>
            <w:tcW w:w="2185" w:type="dxa"/>
            <w:tcBorders>
              <w:bottom w:val="single" w:sz="4" w:space="0" w:color="auto"/>
            </w:tcBorders>
            <w:vAlign w:val="center"/>
          </w:tcPr>
          <w:p w14:paraId="6A7D56AE" w14:textId="77777777" w:rsidR="00DF1DD3" w:rsidRPr="00C97325" w:rsidRDefault="00DF1DD3" w:rsidP="00C620D2">
            <w:pPr>
              <w:widowControl w:val="0"/>
              <w:autoSpaceDN w:val="0"/>
              <w:adjustRightInd w:val="0"/>
              <w:spacing w:line="360" w:lineRule="atLeast"/>
              <w:jc w:val="center"/>
              <w:textAlignment w:val="baseline"/>
              <w:rPr>
                <w:b/>
              </w:rPr>
            </w:pPr>
            <w:r w:rsidRPr="00C97325">
              <w:rPr>
                <w:b/>
              </w:rPr>
              <w:t>Уровень доступа</w:t>
            </w:r>
          </w:p>
        </w:tc>
      </w:tr>
      <w:tr w:rsidR="00DF1DD3" w:rsidRPr="00C97325" w14:paraId="27F51106" w14:textId="77777777" w:rsidTr="00C620D2">
        <w:trPr>
          <w:trHeight w:val="452"/>
        </w:trPr>
        <w:tc>
          <w:tcPr>
            <w:tcW w:w="2180" w:type="dxa"/>
            <w:shd w:val="clear" w:color="auto" w:fill="E7E6E6"/>
            <w:vAlign w:val="center"/>
          </w:tcPr>
          <w:p w14:paraId="0ED15D31" w14:textId="77777777" w:rsidR="00DF1DD3" w:rsidRPr="00C97325" w:rsidRDefault="00DF1DD3" w:rsidP="00C620D2">
            <w:pPr>
              <w:widowControl w:val="0"/>
              <w:autoSpaceDN w:val="0"/>
              <w:adjustRightInd w:val="0"/>
              <w:spacing w:line="360" w:lineRule="atLeast"/>
              <w:textAlignment w:val="baseline"/>
            </w:pPr>
            <w:r w:rsidRPr="00C97325">
              <w:t xml:space="preserve">Адрес контура </w:t>
            </w:r>
          </w:p>
        </w:tc>
        <w:tc>
          <w:tcPr>
            <w:tcW w:w="5012" w:type="dxa"/>
            <w:shd w:val="clear" w:color="auto" w:fill="E7E6E6"/>
          </w:tcPr>
          <w:p w14:paraId="10F0CDD6" w14:textId="77777777" w:rsidR="00DF1DD3" w:rsidRPr="00156727" w:rsidRDefault="00DF1DD3" w:rsidP="00C620D2">
            <w:pPr>
              <w:widowControl w:val="0"/>
              <w:autoSpaceDN w:val="0"/>
              <w:adjustRightInd w:val="0"/>
              <w:spacing w:line="360" w:lineRule="atLeast"/>
              <w:textAlignment w:val="baseline"/>
            </w:pPr>
            <w:r w:rsidRPr="00156727">
              <w:t>apinpd.nalog.ru</w:t>
            </w:r>
          </w:p>
        </w:tc>
        <w:tc>
          <w:tcPr>
            <w:tcW w:w="2185" w:type="dxa"/>
            <w:shd w:val="clear" w:color="auto" w:fill="E7E6E6"/>
            <w:vAlign w:val="center"/>
          </w:tcPr>
          <w:p w14:paraId="01154497" w14:textId="77777777" w:rsidR="00DF1DD3" w:rsidRPr="00156727" w:rsidRDefault="00DF1DD3" w:rsidP="00C620D2">
            <w:pPr>
              <w:widowControl w:val="0"/>
              <w:autoSpaceDN w:val="0"/>
              <w:adjustRightInd w:val="0"/>
              <w:spacing w:line="360" w:lineRule="atLeast"/>
              <w:jc w:val="center"/>
              <w:textAlignment w:val="baseline"/>
            </w:pPr>
            <w:r w:rsidRPr="00C97325">
              <w:t>Полный</w:t>
            </w:r>
          </w:p>
        </w:tc>
      </w:tr>
      <w:tr w:rsidR="00DF1DD3" w:rsidRPr="00C97325" w14:paraId="22F8B3FF" w14:textId="77777777" w:rsidTr="00C620D2">
        <w:trPr>
          <w:trHeight w:val="452"/>
        </w:trPr>
        <w:tc>
          <w:tcPr>
            <w:tcW w:w="2180" w:type="dxa"/>
            <w:shd w:val="clear" w:color="auto" w:fill="E7E6E6"/>
            <w:vAlign w:val="center"/>
          </w:tcPr>
          <w:p w14:paraId="7F9AE78C" w14:textId="77777777" w:rsidR="00DF1DD3" w:rsidRPr="00C97325" w:rsidRDefault="00DF1DD3" w:rsidP="00C620D2">
            <w:pPr>
              <w:widowControl w:val="0"/>
              <w:autoSpaceDN w:val="0"/>
              <w:adjustRightInd w:val="0"/>
              <w:spacing w:line="360" w:lineRule="atLeast"/>
              <w:textAlignment w:val="baseline"/>
            </w:pPr>
            <w:r w:rsidRPr="00C97325">
              <w:t xml:space="preserve">Сервис ПП НПД </w:t>
            </w:r>
          </w:p>
        </w:tc>
        <w:tc>
          <w:tcPr>
            <w:tcW w:w="5012" w:type="dxa"/>
            <w:shd w:val="clear" w:color="auto" w:fill="E7E6E6"/>
          </w:tcPr>
          <w:p w14:paraId="74B1DF6D" w14:textId="77777777" w:rsidR="00DF1DD3" w:rsidRPr="00C97325" w:rsidRDefault="005F4A80" w:rsidP="00C620D2">
            <w:hyperlink r:id="rId17" w:history="1">
              <w:r w:rsidR="00DF1DD3" w:rsidRPr="00C97325">
                <w:t>https://apinpd.nalog.ru:4430/ais3/smz/SmzIntegrationService</w:t>
              </w:r>
            </w:hyperlink>
          </w:p>
        </w:tc>
        <w:tc>
          <w:tcPr>
            <w:tcW w:w="2185" w:type="dxa"/>
            <w:shd w:val="clear" w:color="auto" w:fill="E7E6E6"/>
            <w:vAlign w:val="center"/>
          </w:tcPr>
          <w:p w14:paraId="66D5610A" w14:textId="77777777" w:rsidR="00DF1DD3" w:rsidRPr="00C97325" w:rsidRDefault="00DF1DD3" w:rsidP="00C620D2">
            <w:pPr>
              <w:widowControl w:val="0"/>
              <w:autoSpaceDN w:val="0"/>
              <w:adjustRightInd w:val="0"/>
              <w:spacing w:line="360" w:lineRule="atLeast"/>
              <w:jc w:val="center"/>
              <w:textAlignment w:val="baseline"/>
            </w:pPr>
            <w:r w:rsidRPr="00156727">
              <w:t>По операциям*</w:t>
            </w:r>
          </w:p>
        </w:tc>
      </w:tr>
      <w:tr w:rsidR="00DF1DD3" w:rsidRPr="00C97325" w14:paraId="48FD4DDE" w14:textId="77777777" w:rsidTr="00C620D2">
        <w:trPr>
          <w:trHeight w:val="240"/>
        </w:trPr>
        <w:tc>
          <w:tcPr>
            <w:tcW w:w="2180" w:type="dxa"/>
            <w:vAlign w:val="center"/>
          </w:tcPr>
          <w:p w14:paraId="3A1DFEAD" w14:textId="77777777" w:rsidR="00DF1DD3" w:rsidRPr="00156727" w:rsidRDefault="00DF1DD3" w:rsidP="00C620D2">
            <w:pPr>
              <w:widowControl w:val="0"/>
              <w:autoSpaceDN w:val="0"/>
              <w:adjustRightInd w:val="0"/>
              <w:spacing w:line="360" w:lineRule="atLeast"/>
              <w:textAlignment w:val="baseline"/>
            </w:pPr>
            <w:r w:rsidRPr="00C97325">
              <w:t xml:space="preserve">Получение </w:t>
            </w:r>
            <w:r w:rsidRPr="00156727">
              <w:t>WSDL</w:t>
            </w:r>
          </w:p>
        </w:tc>
        <w:tc>
          <w:tcPr>
            <w:tcW w:w="5012" w:type="dxa"/>
          </w:tcPr>
          <w:p w14:paraId="2BBFFFCD" w14:textId="77777777" w:rsidR="00DF1DD3" w:rsidRPr="00156727" w:rsidRDefault="005F4A80" w:rsidP="00C620D2">
            <w:hyperlink r:id="rId18" w:history="1">
              <w:r w:rsidR="00DF1DD3" w:rsidRPr="00156727">
                <w:t> https://apinpd.nalog.ru:4430/ais3/smz/SmzIntegrationService?wsdl</w:t>
              </w:r>
            </w:hyperlink>
          </w:p>
        </w:tc>
        <w:tc>
          <w:tcPr>
            <w:tcW w:w="2185" w:type="dxa"/>
            <w:vAlign w:val="center"/>
          </w:tcPr>
          <w:p w14:paraId="7FC523DA" w14:textId="77777777" w:rsidR="00DF1DD3" w:rsidRPr="00156727" w:rsidRDefault="00DF1DD3" w:rsidP="00C620D2">
            <w:pPr>
              <w:widowControl w:val="0"/>
              <w:autoSpaceDN w:val="0"/>
              <w:adjustRightInd w:val="0"/>
              <w:spacing w:line="360" w:lineRule="atLeast"/>
              <w:jc w:val="center"/>
              <w:textAlignment w:val="baseline"/>
            </w:pPr>
            <w:r w:rsidRPr="00156727">
              <w:t>По операциям*</w:t>
            </w:r>
          </w:p>
        </w:tc>
      </w:tr>
      <w:tr w:rsidR="00DF1DD3" w:rsidRPr="00C97325" w14:paraId="24AE7B12" w14:textId="77777777" w:rsidTr="00C620D2">
        <w:trPr>
          <w:trHeight w:val="253"/>
        </w:trPr>
        <w:tc>
          <w:tcPr>
            <w:tcW w:w="2180" w:type="dxa"/>
            <w:tcBorders>
              <w:bottom w:val="single" w:sz="4" w:space="0" w:color="auto"/>
            </w:tcBorders>
            <w:shd w:val="clear" w:color="auto" w:fill="D9D9D9"/>
            <w:vAlign w:val="center"/>
          </w:tcPr>
          <w:p w14:paraId="38A1183D" w14:textId="77777777" w:rsidR="00DF1DD3" w:rsidRPr="00C97325" w:rsidRDefault="00DF1DD3" w:rsidP="00C620D2">
            <w:pPr>
              <w:widowControl w:val="0"/>
              <w:autoSpaceDN w:val="0"/>
              <w:adjustRightInd w:val="0"/>
              <w:spacing w:line="360" w:lineRule="atLeast"/>
              <w:textAlignment w:val="baseline"/>
            </w:pPr>
            <w:r w:rsidRPr="00C97325">
              <w:t xml:space="preserve">Сервис аутентификации </w:t>
            </w:r>
          </w:p>
        </w:tc>
        <w:tc>
          <w:tcPr>
            <w:tcW w:w="5012" w:type="dxa"/>
            <w:tcBorders>
              <w:bottom w:val="single" w:sz="4" w:space="0" w:color="auto"/>
            </w:tcBorders>
            <w:shd w:val="clear" w:color="auto" w:fill="D9D9D9"/>
          </w:tcPr>
          <w:p w14:paraId="172BA6CB" w14:textId="77777777" w:rsidR="00DF1DD3" w:rsidRPr="00C97325" w:rsidRDefault="005F4A80" w:rsidP="00C620D2">
            <w:hyperlink r:id="rId19" w:history="1">
              <w:r w:rsidR="00DF1DD3" w:rsidRPr="00156727">
                <w:t>https</w:t>
              </w:r>
              <w:r w:rsidR="00DF1DD3" w:rsidRPr="00C97325">
                <w:t>://</w:t>
              </w:r>
              <w:r w:rsidR="00DF1DD3" w:rsidRPr="00156727">
                <w:t>apinpd</w:t>
              </w:r>
              <w:r w:rsidR="00DF1DD3" w:rsidRPr="00C97325">
                <w:t>.</w:t>
              </w:r>
              <w:r w:rsidR="00DF1DD3" w:rsidRPr="00156727">
                <w:t>nalog</w:t>
              </w:r>
              <w:r w:rsidR="00DF1DD3" w:rsidRPr="00C97325">
                <w:t>.</w:t>
              </w:r>
              <w:r w:rsidR="00DF1DD3" w:rsidRPr="00156727">
                <w:t>ru</w:t>
              </w:r>
              <w:r w:rsidR="00DF1DD3" w:rsidRPr="00C97325">
                <w:t>:4430/</w:t>
              </w:r>
              <w:r w:rsidR="00DF1DD3" w:rsidRPr="00156727">
                <w:t>open</w:t>
              </w:r>
              <w:r w:rsidR="00DF1DD3" w:rsidRPr="00C97325">
                <w:t>-</w:t>
              </w:r>
              <w:r w:rsidR="00DF1DD3" w:rsidRPr="00156727">
                <w:t>api</w:t>
              </w:r>
              <w:r w:rsidR="00DF1DD3" w:rsidRPr="00C97325">
                <w:t>/</w:t>
              </w:r>
              <w:r w:rsidR="00DF1DD3" w:rsidRPr="00156727">
                <w:t>AuthService</w:t>
              </w:r>
            </w:hyperlink>
          </w:p>
        </w:tc>
        <w:tc>
          <w:tcPr>
            <w:tcW w:w="2185" w:type="dxa"/>
            <w:tcBorders>
              <w:bottom w:val="single" w:sz="4" w:space="0" w:color="auto"/>
            </w:tcBorders>
            <w:shd w:val="clear" w:color="auto" w:fill="D9D9D9"/>
            <w:vAlign w:val="center"/>
          </w:tcPr>
          <w:p w14:paraId="00AA69EE" w14:textId="77777777" w:rsidR="00DF1DD3" w:rsidRPr="00C97325" w:rsidRDefault="00DF1DD3" w:rsidP="00C620D2">
            <w:pPr>
              <w:widowControl w:val="0"/>
              <w:autoSpaceDN w:val="0"/>
              <w:adjustRightInd w:val="0"/>
              <w:spacing w:line="360" w:lineRule="atLeast"/>
              <w:jc w:val="center"/>
              <w:textAlignment w:val="baseline"/>
            </w:pPr>
            <w:r w:rsidRPr="00C97325">
              <w:t>Полный</w:t>
            </w:r>
          </w:p>
        </w:tc>
      </w:tr>
      <w:tr w:rsidR="00DF1DD3" w:rsidRPr="00C97325" w14:paraId="06BA7D2D" w14:textId="77777777" w:rsidTr="00C620D2">
        <w:trPr>
          <w:trHeight w:val="253"/>
        </w:trPr>
        <w:tc>
          <w:tcPr>
            <w:tcW w:w="2180" w:type="dxa"/>
            <w:shd w:val="clear" w:color="auto" w:fill="auto"/>
            <w:vAlign w:val="center"/>
          </w:tcPr>
          <w:p w14:paraId="54B43070" w14:textId="77777777" w:rsidR="00DF1DD3" w:rsidRPr="00156727" w:rsidDel="00912FBB" w:rsidRDefault="00DF1DD3" w:rsidP="00C620D2">
            <w:pPr>
              <w:widowControl w:val="0"/>
              <w:autoSpaceDN w:val="0"/>
              <w:adjustRightInd w:val="0"/>
              <w:spacing w:line="360" w:lineRule="atLeast"/>
              <w:textAlignment w:val="baseline"/>
            </w:pPr>
            <w:r w:rsidRPr="00C97325">
              <w:t xml:space="preserve">Получение </w:t>
            </w:r>
            <w:r w:rsidRPr="00156727">
              <w:t>WSDL</w:t>
            </w:r>
          </w:p>
        </w:tc>
        <w:tc>
          <w:tcPr>
            <w:tcW w:w="5012" w:type="dxa"/>
            <w:shd w:val="clear" w:color="auto" w:fill="auto"/>
          </w:tcPr>
          <w:p w14:paraId="1FB3284C" w14:textId="77777777" w:rsidR="00DF1DD3" w:rsidRPr="00156727" w:rsidRDefault="005F4A80" w:rsidP="00C620D2">
            <w:hyperlink r:id="rId20" w:history="1">
              <w:r w:rsidR="00DF1DD3" w:rsidRPr="00156727">
                <w:t>https://apinpd.nalog.ru:4430/open-api/AuthService?wsdl</w:t>
              </w:r>
            </w:hyperlink>
          </w:p>
        </w:tc>
        <w:tc>
          <w:tcPr>
            <w:tcW w:w="2185" w:type="dxa"/>
            <w:shd w:val="clear" w:color="auto" w:fill="auto"/>
            <w:vAlign w:val="center"/>
          </w:tcPr>
          <w:p w14:paraId="371DA11C" w14:textId="77777777" w:rsidR="00DF1DD3" w:rsidRPr="00C97325" w:rsidRDefault="00DF1DD3" w:rsidP="00C620D2">
            <w:pPr>
              <w:widowControl w:val="0"/>
              <w:autoSpaceDN w:val="0"/>
              <w:adjustRightInd w:val="0"/>
              <w:spacing w:line="360" w:lineRule="atLeast"/>
              <w:jc w:val="center"/>
              <w:textAlignment w:val="baseline"/>
            </w:pPr>
            <w:r w:rsidRPr="00C97325">
              <w:t>Полный</w:t>
            </w:r>
          </w:p>
        </w:tc>
      </w:tr>
    </w:tbl>
    <w:p w14:paraId="3B60DE32" w14:textId="77777777" w:rsidR="00DF1DD3" w:rsidRPr="00C97325" w:rsidRDefault="00DF1DD3" w:rsidP="00DF1DD3">
      <w:pPr>
        <w:spacing w:line="360" w:lineRule="exact"/>
        <w:jc w:val="both"/>
        <w:rPr>
          <w:szCs w:val="20"/>
        </w:rPr>
      </w:pPr>
    </w:p>
    <w:tbl>
      <w:tblPr>
        <w:tblStyle w:val="af7"/>
        <w:tblpPr w:leftFromText="180" w:rightFromText="180" w:vertAnchor="text" w:horzAnchor="page" w:tblpX="3368" w:tblpY="4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DF1DD3" w:rsidRPr="00C97325" w14:paraId="3B3BC09F" w14:textId="77777777" w:rsidTr="00C620D2">
        <w:tc>
          <w:tcPr>
            <w:tcW w:w="2835" w:type="dxa"/>
          </w:tcPr>
          <w:p w14:paraId="0E38FC82" w14:textId="77777777" w:rsidR="00DF1DD3" w:rsidRPr="00C97325" w:rsidRDefault="00DF1DD3" w:rsidP="00C620D2">
            <w:pPr>
              <w:spacing w:line="360" w:lineRule="exact"/>
              <w:jc w:val="both"/>
              <w:rPr>
                <w:szCs w:val="20"/>
              </w:rPr>
            </w:pPr>
          </w:p>
        </w:tc>
      </w:tr>
    </w:tbl>
    <w:p w14:paraId="7E5972D8" w14:textId="77777777" w:rsidR="00DF1DD3" w:rsidRPr="00C97325" w:rsidRDefault="00DF1DD3" w:rsidP="00DF1DD3">
      <w:pPr>
        <w:spacing w:line="360" w:lineRule="exact"/>
        <w:ind w:firstLine="709"/>
        <w:jc w:val="both"/>
        <w:rPr>
          <w:szCs w:val="20"/>
        </w:rPr>
      </w:pPr>
      <w:r w:rsidRPr="00C97325">
        <w:rPr>
          <w:szCs w:val="20"/>
        </w:rPr>
        <w:t xml:space="preserve">2) уведомить об обеспечении доступа к запрашиваемому электронному сервису по адресу электронной почты: </w:t>
      </w:r>
    </w:p>
    <w:tbl>
      <w:tblPr>
        <w:tblStyle w:val="41"/>
        <w:tblW w:w="0" w:type="auto"/>
        <w:tblLook w:val="04A0" w:firstRow="1" w:lastRow="0" w:firstColumn="1" w:lastColumn="0" w:noHBand="0" w:noVBand="1"/>
      </w:tblPr>
      <w:tblGrid>
        <w:gridCol w:w="2830"/>
        <w:gridCol w:w="6509"/>
      </w:tblGrid>
      <w:tr w:rsidR="00DF1DD3" w:rsidRPr="00C97325" w14:paraId="20589DCE" w14:textId="77777777" w:rsidTr="00C620D2">
        <w:tc>
          <w:tcPr>
            <w:tcW w:w="2830" w:type="dxa"/>
          </w:tcPr>
          <w:p w14:paraId="4897B590" w14:textId="77777777" w:rsidR="00DF1DD3" w:rsidRPr="00C97325" w:rsidRDefault="00DF1DD3" w:rsidP="00C620D2">
            <w:pPr>
              <w:spacing w:line="360" w:lineRule="exact"/>
              <w:jc w:val="both"/>
              <w:rPr>
                <w:szCs w:val="20"/>
              </w:rPr>
            </w:pPr>
            <w:r w:rsidRPr="00C97325">
              <w:rPr>
                <w:szCs w:val="20"/>
              </w:rPr>
              <w:t>ИНН организации</w:t>
            </w:r>
          </w:p>
        </w:tc>
        <w:tc>
          <w:tcPr>
            <w:tcW w:w="6509" w:type="dxa"/>
          </w:tcPr>
          <w:p w14:paraId="7F1D4121" w14:textId="77777777" w:rsidR="00DF1DD3" w:rsidRPr="00C97325" w:rsidRDefault="00DF1DD3" w:rsidP="00C620D2">
            <w:pPr>
              <w:spacing w:line="360" w:lineRule="exact"/>
              <w:jc w:val="both"/>
              <w:rPr>
                <w:szCs w:val="20"/>
              </w:rPr>
            </w:pPr>
          </w:p>
        </w:tc>
      </w:tr>
      <w:tr w:rsidR="00DF1DD3" w:rsidRPr="00C97325" w14:paraId="58D73AE1" w14:textId="77777777" w:rsidTr="00C620D2">
        <w:tc>
          <w:tcPr>
            <w:tcW w:w="2830" w:type="dxa"/>
          </w:tcPr>
          <w:p w14:paraId="02AAA368" w14:textId="77777777" w:rsidR="00DF1DD3" w:rsidRPr="00C97325" w:rsidRDefault="00DF1DD3" w:rsidP="00C620D2">
            <w:pPr>
              <w:spacing w:line="360" w:lineRule="exact"/>
              <w:jc w:val="both"/>
              <w:rPr>
                <w:szCs w:val="20"/>
              </w:rPr>
            </w:pPr>
            <w:r w:rsidRPr="00C97325">
              <w:rPr>
                <w:szCs w:val="20"/>
              </w:rPr>
              <w:t xml:space="preserve">Перечень </w:t>
            </w:r>
            <w:r w:rsidRPr="00156727">
              <w:t>IP</w:t>
            </w:r>
            <w:r w:rsidRPr="00C97325">
              <w:rPr>
                <w:szCs w:val="20"/>
              </w:rPr>
              <w:t xml:space="preserve"> адресов </w:t>
            </w:r>
          </w:p>
        </w:tc>
        <w:tc>
          <w:tcPr>
            <w:tcW w:w="6509" w:type="dxa"/>
          </w:tcPr>
          <w:p w14:paraId="674B8FC4" w14:textId="77777777" w:rsidR="00DF1DD3" w:rsidRPr="00C97325" w:rsidRDefault="00DF1DD3" w:rsidP="00C620D2">
            <w:pPr>
              <w:spacing w:line="360" w:lineRule="exact"/>
              <w:jc w:val="both"/>
              <w:rPr>
                <w:szCs w:val="20"/>
              </w:rPr>
            </w:pPr>
          </w:p>
        </w:tc>
      </w:tr>
      <w:tr w:rsidR="00DF1DD3" w:rsidRPr="00C97325" w14:paraId="4951B465" w14:textId="77777777" w:rsidTr="00C620D2">
        <w:tc>
          <w:tcPr>
            <w:tcW w:w="2830" w:type="dxa"/>
          </w:tcPr>
          <w:p w14:paraId="53FAB110" w14:textId="77777777" w:rsidR="00DF1DD3" w:rsidRPr="00C97325" w:rsidRDefault="00DF1DD3" w:rsidP="00C620D2">
            <w:pPr>
              <w:spacing w:line="360" w:lineRule="exact"/>
              <w:jc w:val="both"/>
              <w:rPr>
                <w:szCs w:val="20"/>
              </w:rPr>
            </w:pPr>
            <w:r w:rsidRPr="00C97325">
              <w:rPr>
                <w:szCs w:val="20"/>
              </w:rPr>
              <w:t>URL ресурса</w:t>
            </w:r>
          </w:p>
        </w:tc>
        <w:tc>
          <w:tcPr>
            <w:tcW w:w="6509" w:type="dxa"/>
          </w:tcPr>
          <w:p w14:paraId="53679F28" w14:textId="77777777" w:rsidR="00DF1DD3" w:rsidRPr="00C97325" w:rsidRDefault="00DF1DD3" w:rsidP="00C620D2">
            <w:pPr>
              <w:spacing w:line="360" w:lineRule="exact"/>
              <w:jc w:val="both"/>
              <w:rPr>
                <w:szCs w:val="20"/>
              </w:rPr>
            </w:pPr>
          </w:p>
        </w:tc>
      </w:tr>
      <w:tr w:rsidR="00DF1DD3" w:rsidRPr="00C97325" w14:paraId="5705202E" w14:textId="77777777" w:rsidTr="00C620D2">
        <w:tc>
          <w:tcPr>
            <w:tcW w:w="2830" w:type="dxa"/>
          </w:tcPr>
          <w:p w14:paraId="5E8271FD" w14:textId="77777777" w:rsidR="00DF1DD3" w:rsidRPr="00C97325" w:rsidRDefault="00DF1DD3" w:rsidP="00C620D2">
            <w:pPr>
              <w:spacing w:line="360" w:lineRule="exact"/>
              <w:jc w:val="both"/>
              <w:rPr>
                <w:szCs w:val="20"/>
              </w:rPr>
            </w:pPr>
            <w:r w:rsidRPr="00C97325">
              <w:rPr>
                <w:szCs w:val="20"/>
              </w:rPr>
              <w:t>URL лэндинг-страницы</w:t>
            </w:r>
          </w:p>
        </w:tc>
        <w:tc>
          <w:tcPr>
            <w:tcW w:w="6509" w:type="dxa"/>
          </w:tcPr>
          <w:p w14:paraId="4D5BD4F2" w14:textId="77777777" w:rsidR="00DF1DD3" w:rsidRPr="003A1FE7" w:rsidRDefault="00DF1DD3" w:rsidP="00C620D2">
            <w:pPr>
              <w:spacing w:line="360" w:lineRule="exact"/>
              <w:jc w:val="both"/>
              <w:rPr>
                <w:i/>
                <w:iCs/>
                <w:szCs w:val="20"/>
              </w:rPr>
            </w:pPr>
            <w:r w:rsidRPr="003A1FE7">
              <w:rPr>
                <w:i/>
                <w:iCs/>
                <w:szCs w:val="20"/>
              </w:rPr>
              <w:t>Общее описание в целях продвижение налогового режима</w:t>
            </w:r>
          </w:p>
        </w:tc>
      </w:tr>
      <w:tr w:rsidR="00DF1DD3" w:rsidRPr="00C97325" w14:paraId="2476181D" w14:textId="77777777" w:rsidTr="00C620D2">
        <w:tc>
          <w:tcPr>
            <w:tcW w:w="2830" w:type="dxa"/>
          </w:tcPr>
          <w:p w14:paraId="7AB05D7F" w14:textId="77777777" w:rsidR="00DF1DD3" w:rsidRPr="00C97325" w:rsidRDefault="00DF1DD3" w:rsidP="00C620D2">
            <w:pPr>
              <w:spacing w:line="360" w:lineRule="exact"/>
              <w:jc w:val="both"/>
              <w:rPr>
                <w:szCs w:val="20"/>
              </w:rPr>
            </w:pPr>
            <w:r w:rsidRPr="00C97325">
              <w:rPr>
                <w:szCs w:val="20"/>
              </w:rPr>
              <w:t>URL лэндинг-страницы</w:t>
            </w:r>
          </w:p>
        </w:tc>
        <w:tc>
          <w:tcPr>
            <w:tcW w:w="6509" w:type="dxa"/>
          </w:tcPr>
          <w:p w14:paraId="5AFFDAB4" w14:textId="77777777" w:rsidR="00DF1DD3" w:rsidRPr="003A1FE7" w:rsidRDefault="00DF1DD3" w:rsidP="00C620D2">
            <w:pPr>
              <w:spacing w:line="360" w:lineRule="exact"/>
              <w:jc w:val="both"/>
              <w:rPr>
                <w:i/>
                <w:iCs/>
                <w:szCs w:val="20"/>
              </w:rPr>
            </w:pPr>
            <w:r w:rsidRPr="003A1FE7">
              <w:rPr>
                <w:i/>
                <w:iCs/>
                <w:szCs w:val="20"/>
              </w:rPr>
              <w:t xml:space="preserve">Описание шагов подключения к </w:t>
            </w:r>
            <w:r>
              <w:rPr>
                <w:i/>
                <w:iCs/>
                <w:szCs w:val="20"/>
              </w:rPr>
              <w:t>П</w:t>
            </w:r>
            <w:r w:rsidRPr="003A1FE7">
              <w:rPr>
                <w:i/>
                <w:iCs/>
                <w:szCs w:val="20"/>
              </w:rPr>
              <w:t xml:space="preserve">артнеру </w:t>
            </w:r>
          </w:p>
        </w:tc>
      </w:tr>
      <w:tr w:rsidR="00DF1DD3" w:rsidRPr="00C97325" w14:paraId="135160DA" w14:textId="77777777" w:rsidTr="00C620D2">
        <w:tc>
          <w:tcPr>
            <w:tcW w:w="2830" w:type="dxa"/>
          </w:tcPr>
          <w:p w14:paraId="6187D983" w14:textId="77777777" w:rsidR="00DF1DD3" w:rsidRPr="00C97325" w:rsidRDefault="00DF1DD3" w:rsidP="00C620D2">
            <w:pPr>
              <w:spacing w:line="360" w:lineRule="exact"/>
              <w:jc w:val="both"/>
              <w:rPr>
                <w:szCs w:val="20"/>
              </w:rPr>
            </w:pPr>
            <w:r w:rsidRPr="00C97325">
              <w:rPr>
                <w:szCs w:val="20"/>
              </w:rPr>
              <w:lastRenderedPageBreak/>
              <w:t>Тип организации</w:t>
            </w:r>
            <w:r>
              <w:rPr>
                <w:rStyle w:val="affd"/>
                <w:szCs w:val="20"/>
              </w:rPr>
              <w:footnoteReference w:customMarkFollows="1" w:id="2"/>
              <w:t>*</w:t>
            </w:r>
          </w:p>
        </w:tc>
        <w:tc>
          <w:tcPr>
            <w:tcW w:w="6509" w:type="dxa"/>
          </w:tcPr>
          <w:p w14:paraId="33B073A5" w14:textId="77777777" w:rsidR="00DF1DD3" w:rsidRPr="00C97325" w:rsidRDefault="00DF1DD3" w:rsidP="00C620D2">
            <w:pPr>
              <w:spacing w:line="360" w:lineRule="exact"/>
              <w:jc w:val="both"/>
              <w:rPr>
                <w:szCs w:val="20"/>
              </w:rPr>
            </w:pPr>
            <w:r w:rsidRPr="00C97325">
              <w:rPr>
                <w:szCs w:val="20"/>
              </w:rPr>
              <w:t>кредитная организация/электронная площадка</w:t>
            </w:r>
          </w:p>
        </w:tc>
      </w:tr>
      <w:tr w:rsidR="00DF1DD3" w:rsidRPr="00C97325" w14:paraId="03ADA1EF" w14:textId="77777777" w:rsidTr="00C620D2">
        <w:tc>
          <w:tcPr>
            <w:tcW w:w="2830" w:type="dxa"/>
          </w:tcPr>
          <w:p w14:paraId="33FD51DB" w14:textId="77777777" w:rsidR="00DF1DD3" w:rsidRPr="00C97325" w:rsidDel="00B354B6" w:rsidRDefault="00DF1DD3" w:rsidP="00C620D2">
            <w:pPr>
              <w:spacing w:line="360" w:lineRule="exact"/>
              <w:jc w:val="both"/>
              <w:rPr>
                <w:szCs w:val="20"/>
              </w:rPr>
            </w:pPr>
            <w:r w:rsidRPr="00C97325">
              <w:rPr>
                <w:szCs w:val="20"/>
              </w:rPr>
              <w:t>Перечень реализованных методов</w:t>
            </w:r>
          </w:p>
        </w:tc>
        <w:tc>
          <w:tcPr>
            <w:tcW w:w="6509" w:type="dxa"/>
          </w:tcPr>
          <w:p w14:paraId="1839FD0D" w14:textId="77777777" w:rsidR="00DF1DD3" w:rsidRPr="00C97325" w:rsidDel="00B354B6" w:rsidRDefault="00DF1DD3" w:rsidP="00C620D2">
            <w:pPr>
              <w:spacing w:line="360" w:lineRule="exact"/>
              <w:jc w:val="both"/>
              <w:rPr>
                <w:szCs w:val="20"/>
              </w:rPr>
            </w:pPr>
            <w:r w:rsidRPr="00C97325">
              <w:rPr>
                <w:szCs w:val="20"/>
              </w:rPr>
              <w:t>Приложение 1 - Перечень реализованных методов по доступным операциям</w:t>
            </w:r>
          </w:p>
        </w:tc>
      </w:tr>
    </w:tbl>
    <w:p w14:paraId="372A08DE" w14:textId="77777777" w:rsidR="00DF1DD3" w:rsidRPr="00C97325" w:rsidRDefault="00DF1DD3" w:rsidP="00DF1DD3">
      <w:pPr>
        <w:spacing w:line="360" w:lineRule="exact"/>
        <w:ind w:firstLine="709"/>
        <w:jc w:val="both"/>
        <w:rPr>
          <w:szCs w:val="20"/>
        </w:rPr>
      </w:pPr>
      <w:r w:rsidRPr="00C97325">
        <w:rPr>
          <w:szCs w:val="20"/>
        </w:rPr>
        <w:t xml:space="preserve">3) Создать учетные записи на портале службы технической поддержки </w:t>
      </w:r>
      <w:r>
        <w:rPr>
          <w:szCs w:val="20"/>
        </w:rPr>
        <w:t>Партнеров</w:t>
      </w:r>
      <w:r w:rsidRPr="00C97325" w:rsidDel="008C1474">
        <w:rPr>
          <w:szCs w:val="20"/>
        </w:rPr>
        <w:t xml:space="preserve"> </w:t>
      </w:r>
      <w:r w:rsidRPr="00C97325">
        <w:rPr>
          <w:szCs w:val="20"/>
        </w:rPr>
        <w:t xml:space="preserve">для подачи обращений по вопросам работы API и Мой налог (не менее 1 и не более 3) </w:t>
      </w:r>
    </w:p>
    <w:p w14:paraId="62A30B95" w14:textId="77777777" w:rsidR="00DF1DD3" w:rsidRPr="00C97325" w:rsidRDefault="00DF1DD3" w:rsidP="00DF1DD3">
      <w:pPr>
        <w:spacing w:line="360" w:lineRule="exact"/>
        <w:ind w:firstLine="709"/>
        <w:jc w:val="both"/>
        <w:rPr>
          <w:szCs w:val="20"/>
        </w:rPr>
      </w:pPr>
    </w:p>
    <w:tbl>
      <w:tblPr>
        <w:tblpPr w:leftFromText="181" w:rightFromText="181" w:vertAnchor="text" w:horzAnchor="margin" w:tblpXSpec="center" w:tblpY="1"/>
        <w:tblOverlap w:val="neve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835"/>
        <w:gridCol w:w="2268"/>
        <w:gridCol w:w="2127"/>
        <w:gridCol w:w="2127"/>
      </w:tblGrid>
      <w:tr w:rsidR="00DF1DD3" w:rsidRPr="00C97325" w14:paraId="482C885D" w14:textId="77777777" w:rsidTr="00C620D2">
        <w:tc>
          <w:tcPr>
            <w:tcW w:w="1758" w:type="pct"/>
            <w:gridSpan w:val="2"/>
            <w:shd w:val="clear" w:color="auto" w:fill="BFBFBF" w:themeFill="background1" w:themeFillShade="BF"/>
          </w:tcPr>
          <w:p w14:paraId="2400324A" w14:textId="77777777" w:rsidR="00DF1DD3" w:rsidRPr="00C97325" w:rsidRDefault="00DF1DD3" w:rsidP="00C620D2">
            <w:pPr>
              <w:jc w:val="center"/>
              <w:rPr>
                <w:rFonts w:eastAsia="Calibri"/>
                <w:lang w:eastAsia="en-US"/>
              </w:rPr>
            </w:pPr>
            <w:r w:rsidRPr="00C97325">
              <w:rPr>
                <w:rFonts w:eastAsia="Calibri"/>
                <w:lang w:eastAsia="en-US"/>
              </w:rPr>
              <w:t>Номер учетной записи:</w:t>
            </w:r>
          </w:p>
        </w:tc>
        <w:tc>
          <w:tcPr>
            <w:tcW w:w="1127" w:type="pct"/>
            <w:shd w:val="clear" w:color="auto" w:fill="BFBFBF" w:themeFill="background1" w:themeFillShade="BF"/>
          </w:tcPr>
          <w:p w14:paraId="36960E96" w14:textId="77777777" w:rsidR="00DF1DD3" w:rsidRPr="00C97325" w:rsidRDefault="00DF1DD3" w:rsidP="00C620D2">
            <w:pPr>
              <w:jc w:val="center"/>
              <w:rPr>
                <w:rFonts w:eastAsia="Calibri"/>
                <w:lang w:eastAsia="en-US"/>
              </w:rPr>
            </w:pPr>
            <w:r w:rsidRPr="00C97325">
              <w:rPr>
                <w:rFonts w:eastAsia="Calibri"/>
                <w:lang w:eastAsia="en-US"/>
              </w:rPr>
              <w:t>Учетная запись 1*</w:t>
            </w:r>
          </w:p>
        </w:tc>
        <w:tc>
          <w:tcPr>
            <w:tcW w:w="1057" w:type="pct"/>
            <w:shd w:val="clear" w:color="auto" w:fill="BFBFBF" w:themeFill="background1" w:themeFillShade="BF"/>
          </w:tcPr>
          <w:p w14:paraId="35BA51D5" w14:textId="77777777" w:rsidR="00DF1DD3" w:rsidRPr="00C97325" w:rsidRDefault="00DF1DD3" w:rsidP="00C620D2">
            <w:pPr>
              <w:jc w:val="center"/>
              <w:rPr>
                <w:rFonts w:eastAsia="Calibri"/>
                <w:lang w:eastAsia="en-US"/>
              </w:rPr>
            </w:pPr>
            <w:r w:rsidRPr="00C97325">
              <w:rPr>
                <w:rFonts w:eastAsia="Calibri"/>
                <w:lang w:eastAsia="en-US"/>
              </w:rPr>
              <w:t>Учетная запись 2</w:t>
            </w:r>
          </w:p>
        </w:tc>
        <w:tc>
          <w:tcPr>
            <w:tcW w:w="1057" w:type="pct"/>
            <w:shd w:val="clear" w:color="auto" w:fill="BFBFBF" w:themeFill="background1" w:themeFillShade="BF"/>
          </w:tcPr>
          <w:p w14:paraId="47E21AD7" w14:textId="77777777" w:rsidR="00DF1DD3" w:rsidRPr="00C97325" w:rsidRDefault="00DF1DD3" w:rsidP="00C620D2">
            <w:pPr>
              <w:jc w:val="center"/>
              <w:rPr>
                <w:rFonts w:eastAsia="Calibri"/>
                <w:lang w:eastAsia="en-US"/>
              </w:rPr>
            </w:pPr>
            <w:r w:rsidRPr="00C97325">
              <w:rPr>
                <w:rFonts w:eastAsia="Calibri"/>
                <w:lang w:eastAsia="en-US"/>
              </w:rPr>
              <w:t>Учетная запись 3</w:t>
            </w:r>
          </w:p>
        </w:tc>
      </w:tr>
      <w:tr w:rsidR="00DF1DD3" w:rsidRPr="00C97325" w14:paraId="14293DE3" w14:textId="77777777" w:rsidTr="00C620D2">
        <w:tc>
          <w:tcPr>
            <w:tcW w:w="350" w:type="pct"/>
            <w:tcBorders>
              <w:bottom w:val="single" w:sz="4" w:space="0" w:color="000000"/>
            </w:tcBorders>
          </w:tcPr>
          <w:p w14:paraId="6F7844F4" w14:textId="77777777" w:rsidR="00DF1DD3" w:rsidRPr="00C97325" w:rsidRDefault="00DF1DD3" w:rsidP="00C620D2">
            <w:pPr>
              <w:ind w:right="-108"/>
              <w:jc w:val="center"/>
              <w:rPr>
                <w:rFonts w:eastAsia="Calibri"/>
                <w:lang w:eastAsia="en-US"/>
              </w:rPr>
            </w:pPr>
            <w:r w:rsidRPr="00C97325">
              <w:rPr>
                <w:rFonts w:eastAsia="Calibri"/>
                <w:lang w:eastAsia="en-US"/>
              </w:rPr>
              <w:t>№ п/п</w:t>
            </w:r>
          </w:p>
        </w:tc>
        <w:tc>
          <w:tcPr>
            <w:tcW w:w="1409" w:type="pct"/>
            <w:tcBorders>
              <w:bottom w:val="single" w:sz="4" w:space="0" w:color="000000"/>
            </w:tcBorders>
          </w:tcPr>
          <w:p w14:paraId="73FA376E" w14:textId="77777777" w:rsidR="00DF1DD3" w:rsidRPr="00C97325" w:rsidRDefault="00DF1DD3" w:rsidP="00C620D2">
            <w:pPr>
              <w:spacing w:line="360" w:lineRule="exact"/>
              <w:rPr>
                <w:szCs w:val="20"/>
              </w:rPr>
            </w:pPr>
            <w:r w:rsidRPr="00C97325">
              <w:rPr>
                <w:szCs w:val="20"/>
              </w:rPr>
              <w:t>Данные пользователя</w:t>
            </w:r>
          </w:p>
        </w:tc>
        <w:tc>
          <w:tcPr>
            <w:tcW w:w="1127" w:type="pct"/>
            <w:tcBorders>
              <w:bottom w:val="single" w:sz="4" w:space="0" w:color="000000"/>
            </w:tcBorders>
          </w:tcPr>
          <w:p w14:paraId="612D5B4A" w14:textId="77777777" w:rsidR="00DF1DD3" w:rsidRPr="00C97325" w:rsidRDefault="00DF1DD3" w:rsidP="00C620D2">
            <w:pPr>
              <w:jc w:val="center"/>
              <w:rPr>
                <w:rFonts w:eastAsia="Calibri"/>
                <w:lang w:eastAsia="en-US"/>
              </w:rPr>
            </w:pPr>
          </w:p>
        </w:tc>
        <w:tc>
          <w:tcPr>
            <w:tcW w:w="1057" w:type="pct"/>
            <w:tcBorders>
              <w:bottom w:val="single" w:sz="4" w:space="0" w:color="000000"/>
            </w:tcBorders>
          </w:tcPr>
          <w:p w14:paraId="2414081E" w14:textId="77777777" w:rsidR="00DF1DD3" w:rsidRPr="00C97325" w:rsidRDefault="00DF1DD3" w:rsidP="00C620D2">
            <w:pPr>
              <w:jc w:val="center"/>
              <w:rPr>
                <w:rFonts w:eastAsia="Calibri"/>
                <w:lang w:eastAsia="en-US"/>
              </w:rPr>
            </w:pPr>
          </w:p>
        </w:tc>
        <w:tc>
          <w:tcPr>
            <w:tcW w:w="1057" w:type="pct"/>
            <w:tcBorders>
              <w:bottom w:val="single" w:sz="4" w:space="0" w:color="000000"/>
            </w:tcBorders>
          </w:tcPr>
          <w:p w14:paraId="2F881F65" w14:textId="77777777" w:rsidR="00DF1DD3" w:rsidRPr="00C97325" w:rsidRDefault="00DF1DD3" w:rsidP="00C620D2">
            <w:pPr>
              <w:jc w:val="center"/>
              <w:rPr>
                <w:rFonts w:eastAsia="Calibri"/>
                <w:lang w:eastAsia="en-US"/>
              </w:rPr>
            </w:pPr>
          </w:p>
        </w:tc>
      </w:tr>
      <w:tr w:rsidR="00DF1DD3" w:rsidRPr="00C97325" w14:paraId="75583920" w14:textId="77777777" w:rsidTr="00C620D2">
        <w:tc>
          <w:tcPr>
            <w:tcW w:w="350" w:type="pct"/>
          </w:tcPr>
          <w:p w14:paraId="0D37D8ED" w14:textId="77777777" w:rsidR="00DF1DD3" w:rsidRPr="00C97325" w:rsidRDefault="00DF1DD3" w:rsidP="00C620D2">
            <w:pPr>
              <w:ind w:right="-108"/>
              <w:jc w:val="center"/>
              <w:rPr>
                <w:rFonts w:eastAsia="Calibri"/>
                <w:lang w:eastAsia="en-US"/>
              </w:rPr>
            </w:pPr>
            <w:r w:rsidRPr="00C97325">
              <w:rPr>
                <w:rFonts w:eastAsia="Calibri"/>
                <w:lang w:eastAsia="en-US"/>
              </w:rPr>
              <w:t>1</w:t>
            </w:r>
          </w:p>
        </w:tc>
        <w:tc>
          <w:tcPr>
            <w:tcW w:w="1409" w:type="pct"/>
          </w:tcPr>
          <w:p w14:paraId="3289BD10" w14:textId="77777777" w:rsidR="00DF1DD3" w:rsidRPr="00C97325" w:rsidRDefault="00DF1DD3" w:rsidP="00C620D2">
            <w:pPr>
              <w:spacing w:line="360" w:lineRule="exact"/>
              <w:rPr>
                <w:szCs w:val="20"/>
              </w:rPr>
            </w:pPr>
            <w:r w:rsidRPr="00C97325">
              <w:rPr>
                <w:szCs w:val="20"/>
              </w:rPr>
              <w:t>Фамилия*</w:t>
            </w:r>
          </w:p>
        </w:tc>
        <w:tc>
          <w:tcPr>
            <w:tcW w:w="1127" w:type="pct"/>
          </w:tcPr>
          <w:p w14:paraId="6926D4CB" w14:textId="77777777" w:rsidR="00DF1DD3" w:rsidRPr="00C97325" w:rsidRDefault="00DF1DD3" w:rsidP="00C620D2">
            <w:pPr>
              <w:jc w:val="center"/>
              <w:rPr>
                <w:rFonts w:eastAsia="Calibri"/>
                <w:lang w:eastAsia="en-US"/>
              </w:rPr>
            </w:pPr>
          </w:p>
        </w:tc>
        <w:tc>
          <w:tcPr>
            <w:tcW w:w="1057" w:type="pct"/>
          </w:tcPr>
          <w:p w14:paraId="11BE629D" w14:textId="77777777" w:rsidR="00DF1DD3" w:rsidRPr="00C97325" w:rsidRDefault="00DF1DD3" w:rsidP="00C620D2">
            <w:pPr>
              <w:jc w:val="center"/>
              <w:rPr>
                <w:rFonts w:eastAsia="Calibri"/>
                <w:lang w:eastAsia="en-US"/>
              </w:rPr>
            </w:pPr>
          </w:p>
        </w:tc>
        <w:tc>
          <w:tcPr>
            <w:tcW w:w="1057" w:type="pct"/>
          </w:tcPr>
          <w:p w14:paraId="4FD9E5F8" w14:textId="77777777" w:rsidR="00DF1DD3" w:rsidRPr="00C97325" w:rsidRDefault="00DF1DD3" w:rsidP="00C620D2">
            <w:pPr>
              <w:jc w:val="center"/>
              <w:rPr>
                <w:rFonts w:eastAsia="Calibri"/>
                <w:lang w:eastAsia="en-US"/>
              </w:rPr>
            </w:pPr>
          </w:p>
        </w:tc>
      </w:tr>
      <w:tr w:rsidR="00DF1DD3" w:rsidRPr="00C97325" w14:paraId="3A691AF9" w14:textId="77777777" w:rsidTr="00C620D2">
        <w:tc>
          <w:tcPr>
            <w:tcW w:w="350" w:type="pct"/>
          </w:tcPr>
          <w:p w14:paraId="54947F41" w14:textId="77777777" w:rsidR="00DF1DD3" w:rsidRPr="00C97325" w:rsidRDefault="00DF1DD3" w:rsidP="00C620D2">
            <w:pPr>
              <w:ind w:right="-108"/>
              <w:jc w:val="center"/>
              <w:rPr>
                <w:rFonts w:eastAsia="Calibri"/>
                <w:lang w:eastAsia="en-US"/>
              </w:rPr>
            </w:pPr>
            <w:r w:rsidRPr="00C97325">
              <w:rPr>
                <w:rFonts w:eastAsia="Calibri"/>
                <w:lang w:eastAsia="en-US"/>
              </w:rPr>
              <w:t>2</w:t>
            </w:r>
          </w:p>
        </w:tc>
        <w:tc>
          <w:tcPr>
            <w:tcW w:w="1409" w:type="pct"/>
          </w:tcPr>
          <w:p w14:paraId="5FE2B98D" w14:textId="77777777" w:rsidR="00DF1DD3" w:rsidRPr="00C97325" w:rsidRDefault="00DF1DD3" w:rsidP="00C620D2">
            <w:pPr>
              <w:spacing w:line="360" w:lineRule="exact"/>
              <w:rPr>
                <w:szCs w:val="20"/>
              </w:rPr>
            </w:pPr>
            <w:r w:rsidRPr="00C97325">
              <w:rPr>
                <w:szCs w:val="20"/>
              </w:rPr>
              <w:t>Имя*</w:t>
            </w:r>
          </w:p>
        </w:tc>
        <w:tc>
          <w:tcPr>
            <w:tcW w:w="1127" w:type="pct"/>
          </w:tcPr>
          <w:p w14:paraId="17F5475E" w14:textId="77777777" w:rsidR="00DF1DD3" w:rsidRPr="00C97325" w:rsidRDefault="00DF1DD3" w:rsidP="00C620D2">
            <w:pPr>
              <w:jc w:val="center"/>
              <w:rPr>
                <w:rFonts w:eastAsia="Calibri"/>
                <w:lang w:eastAsia="en-US"/>
              </w:rPr>
            </w:pPr>
          </w:p>
        </w:tc>
        <w:tc>
          <w:tcPr>
            <w:tcW w:w="1057" w:type="pct"/>
          </w:tcPr>
          <w:p w14:paraId="37BF9F44" w14:textId="77777777" w:rsidR="00DF1DD3" w:rsidRPr="00C97325" w:rsidRDefault="00DF1DD3" w:rsidP="00C620D2">
            <w:pPr>
              <w:jc w:val="center"/>
              <w:rPr>
                <w:rFonts w:eastAsia="Calibri"/>
                <w:lang w:eastAsia="en-US"/>
              </w:rPr>
            </w:pPr>
          </w:p>
        </w:tc>
        <w:tc>
          <w:tcPr>
            <w:tcW w:w="1057" w:type="pct"/>
          </w:tcPr>
          <w:p w14:paraId="4D4DBD6F" w14:textId="77777777" w:rsidR="00DF1DD3" w:rsidRPr="00C97325" w:rsidRDefault="00DF1DD3" w:rsidP="00C620D2">
            <w:pPr>
              <w:jc w:val="center"/>
              <w:rPr>
                <w:rFonts w:eastAsia="Calibri"/>
                <w:lang w:eastAsia="en-US"/>
              </w:rPr>
            </w:pPr>
          </w:p>
        </w:tc>
      </w:tr>
      <w:tr w:rsidR="00DF1DD3" w:rsidRPr="00C97325" w14:paraId="3562048B" w14:textId="77777777" w:rsidTr="00C620D2">
        <w:tc>
          <w:tcPr>
            <w:tcW w:w="350" w:type="pct"/>
          </w:tcPr>
          <w:p w14:paraId="6D3C9F84" w14:textId="77777777" w:rsidR="00DF1DD3" w:rsidRPr="00C97325" w:rsidRDefault="00DF1DD3" w:rsidP="00C620D2">
            <w:pPr>
              <w:ind w:right="-108"/>
              <w:jc w:val="center"/>
              <w:rPr>
                <w:rFonts w:eastAsia="Calibri"/>
                <w:lang w:eastAsia="en-US"/>
              </w:rPr>
            </w:pPr>
            <w:r w:rsidRPr="00C97325">
              <w:rPr>
                <w:rFonts w:eastAsia="Calibri"/>
                <w:lang w:eastAsia="en-US"/>
              </w:rPr>
              <w:t>3</w:t>
            </w:r>
          </w:p>
        </w:tc>
        <w:tc>
          <w:tcPr>
            <w:tcW w:w="1409" w:type="pct"/>
          </w:tcPr>
          <w:p w14:paraId="49C07BB8" w14:textId="77777777" w:rsidR="00DF1DD3" w:rsidRPr="00C97325" w:rsidRDefault="00DF1DD3" w:rsidP="00C620D2">
            <w:pPr>
              <w:spacing w:line="360" w:lineRule="exact"/>
              <w:rPr>
                <w:szCs w:val="20"/>
              </w:rPr>
            </w:pPr>
            <w:r w:rsidRPr="00C97325">
              <w:rPr>
                <w:szCs w:val="20"/>
              </w:rPr>
              <w:t>Отчество*</w:t>
            </w:r>
          </w:p>
        </w:tc>
        <w:tc>
          <w:tcPr>
            <w:tcW w:w="1127" w:type="pct"/>
          </w:tcPr>
          <w:p w14:paraId="785729EB" w14:textId="77777777" w:rsidR="00DF1DD3" w:rsidRPr="00C97325" w:rsidRDefault="00DF1DD3" w:rsidP="00C620D2">
            <w:pPr>
              <w:jc w:val="center"/>
              <w:rPr>
                <w:rFonts w:eastAsia="Calibri"/>
                <w:lang w:eastAsia="en-US"/>
              </w:rPr>
            </w:pPr>
          </w:p>
        </w:tc>
        <w:tc>
          <w:tcPr>
            <w:tcW w:w="1057" w:type="pct"/>
          </w:tcPr>
          <w:p w14:paraId="42F001AD" w14:textId="77777777" w:rsidR="00DF1DD3" w:rsidRPr="00C97325" w:rsidRDefault="00DF1DD3" w:rsidP="00C620D2">
            <w:pPr>
              <w:jc w:val="center"/>
              <w:rPr>
                <w:rFonts w:eastAsia="Calibri"/>
                <w:lang w:eastAsia="en-US"/>
              </w:rPr>
            </w:pPr>
          </w:p>
        </w:tc>
        <w:tc>
          <w:tcPr>
            <w:tcW w:w="1057" w:type="pct"/>
          </w:tcPr>
          <w:p w14:paraId="0C7D1381" w14:textId="77777777" w:rsidR="00DF1DD3" w:rsidRPr="00C97325" w:rsidRDefault="00DF1DD3" w:rsidP="00C620D2">
            <w:pPr>
              <w:jc w:val="center"/>
              <w:rPr>
                <w:rFonts w:eastAsia="Calibri"/>
                <w:lang w:eastAsia="en-US"/>
              </w:rPr>
            </w:pPr>
          </w:p>
        </w:tc>
      </w:tr>
      <w:tr w:rsidR="00DF1DD3" w:rsidRPr="00C97325" w14:paraId="30FD8374" w14:textId="77777777" w:rsidTr="00C620D2">
        <w:tc>
          <w:tcPr>
            <w:tcW w:w="350" w:type="pct"/>
          </w:tcPr>
          <w:p w14:paraId="0C5529AE" w14:textId="77777777" w:rsidR="00DF1DD3" w:rsidRPr="00C97325" w:rsidRDefault="00DF1DD3" w:rsidP="00C620D2">
            <w:pPr>
              <w:ind w:right="-108"/>
              <w:jc w:val="center"/>
              <w:rPr>
                <w:rFonts w:eastAsia="Calibri"/>
                <w:lang w:eastAsia="en-US"/>
              </w:rPr>
            </w:pPr>
            <w:r w:rsidRPr="00C97325">
              <w:rPr>
                <w:rFonts w:eastAsia="Calibri"/>
                <w:lang w:eastAsia="en-US"/>
              </w:rPr>
              <w:t>4</w:t>
            </w:r>
          </w:p>
        </w:tc>
        <w:tc>
          <w:tcPr>
            <w:tcW w:w="1409" w:type="pct"/>
          </w:tcPr>
          <w:p w14:paraId="3A2CC23E" w14:textId="77777777" w:rsidR="00DF1DD3" w:rsidRPr="00C97325" w:rsidRDefault="00DF1DD3" w:rsidP="00C620D2">
            <w:pPr>
              <w:spacing w:line="360" w:lineRule="exact"/>
              <w:rPr>
                <w:szCs w:val="20"/>
              </w:rPr>
            </w:pPr>
            <w:r w:rsidRPr="00C97325">
              <w:rPr>
                <w:szCs w:val="20"/>
              </w:rPr>
              <w:t>Управление/Отдел</w:t>
            </w:r>
          </w:p>
        </w:tc>
        <w:tc>
          <w:tcPr>
            <w:tcW w:w="1127" w:type="pct"/>
          </w:tcPr>
          <w:p w14:paraId="622489AE" w14:textId="77777777" w:rsidR="00DF1DD3" w:rsidRPr="00C97325" w:rsidRDefault="00DF1DD3" w:rsidP="00C620D2">
            <w:pPr>
              <w:jc w:val="center"/>
              <w:rPr>
                <w:rFonts w:eastAsia="Calibri"/>
                <w:lang w:eastAsia="en-US"/>
              </w:rPr>
            </w:pPr>
          </w:p>
        </w:tc>
        <w:tc>
          <w:tcPr>
            <w:tcW w:w="1057" w:type="pct"/>
          </w:tcPr>
          <w:p w14:paraId="2EC2CB27" w14:textId="77777777" w:rsidR="00DF1DD3" w:rsidRPr="00C97325" w:rsidRDefault="00DF1DD3" w:rsidP="00C620D2">
            <w:pPr>
              <w:jc w:val="center"/>
              <w:rPr>
                <w:rFonts w:eastAsia="Calibri"/>
                <w:lang w:eastAsia="en-US"/>
              </w:rPr>
            </w:pPr>
          </w:p>
        </w:tc>
        <w:tc>
          <w:tcPr>
            <w:tcW w:w="1057" w:type="pct"/>
          </w:tcPr>
          <w:p w14:paraId="01F86313" w14:textId="77777777" w:rsidR="00DF1DD3" w:rsidRPr="00C97325" w:rsidRDefault="00DF1DD3" w:rsidP="00C620D2">
            <w:pPr>
              <w:jc w:val="center"/>
              <w:rPr>
                <w:rFonts w:eastAsia="Calibri"/>
                <w:lang w:eastAsia="en-US"/>
              </w:rPr>
            </w:pPr>
          </w:p>
        </w:tc>
      </w:tr>
      <w:tr w:rsidR="00DF1DD3" w:rsidRPr="00C97325" w14:paraId="6AAFB327" w14:textId="77777777" w:rsidTr="00C620D2">
        <w:tc>
          <w:tcPr>
            <w:tcW w:w="350" w:type="pct"/>
          </w:tcPr>
          <w:p w14:paraId="08A8D1C9" w14:textId="77777777" w:rsidR="00DF1DD3" w:rsidRPr="00C97325" w:rsidRDefault="00DF1DD3" w:rsidP="00C620D2">
            <w:pPr>
              <w:ind w:right="-108"/>
              <w:jc w:val="center"/>
              <w:rPr>
                <w:rFonts w:eastAsia="Calibri"/>
                <w:lang w:eastAsia="en-US"/>
              </w:rPr>
            </w:pPr>
            <w:r w:rsidRPr="00C97325">
              <w:rPr>
                <w:rFonts w:eastAsia="Calibri"/>
                <w:lang w:eastAsia="en-US"/>
              </w:rPr>
              <w:t>5</w:t>
            </w:r>
          </w:p>
        </w:tc>
        <w:tc>
          <w:tcPr>
            <w:tcW w:w="1409" w:type="pct"/>
          </w:tcPr>
          <w:p w14:paraId="4F84D1ED" w14:textId="77777777" w:rsidR="00DF1DD3" w:rsidRPr="00C97325" w:rsidRDefault="00DF1DD3" w:rsidP="00C620D2">
            <w:pPr>
              <w:spacing w:line="360" w:lineRule="exact"/>
              <w:rPr>
                <w:szCs w:val="20"/>
              </w:rPr>
            </w:pPr>
            <w:r w:rsidRPr="00C97325">
              <w:rPr>
                <w:szCs w:val="20"/>
              </w:rPr>
              <w:t>Должность*</w:t>
            </w:r>
          </w:p>
        </w:tc>
        <w:tc>
          <w:tcPr>
            <w:tcW w:w="1127" w:type="pct"/>
          </w:tcPr>
          <w:p w14:paraId="35765CFF" w14:textId="77777777" w:rsidR="00DF1DD3" w:rsidRPr="00C97325" w:rsidRDefault="00DF1DD3" w:rsidP="00C620D2">
            <w:pPr>
              <w:jc w:val="center"/>
              <w:rPr>
                <w:rFonts w:eastAsia="Calibri"/>
                <w:lang w:eastAsia="en-US"/>
              </w:rPr>
            </w:pPr>
          </w:p>
        </w:tc>
        <w:tc>
          <w:tcPr>
            <w:tcW w:w="1057" w:type="pct"/>
          </w:tcPr>
          <w:p w14:paraId="18DA6BB2" w14:textId="77777777" w:rsidR="00DF1DD3" w:rsidRPr="00C97325" w:rsidRDefault="00DF1DD3" w:rsidP="00C620D2">
            <w:pPr>
              <w:jc w:val="center"/>
              <w:rPr>
                <w:rFonts w:eastAsia="Calibri"/>
                <w:lang w:eastAsia="en-US"/>
              </w:rPr>
            </w:pPr>
          </w:p>
        </w:tc>
        <w:tc>
          <w:tcPr>
            <w:tcW w:w="1057" w:type="pct"/>
          </w:tcPr>
          <w:p w14:paraId="0E6242F7" w14:textId="77777777" w:rsidR="00DF1DD3" w:rsidRPr="00C97325" w:rsidRDefault="00DF1DD3" w:rsidP="00C620D2">
            <w:pPr>
              <w:jc w:val="center"/>
              <w:rPr>
                <w:rFonts w:eastAsia="Calibri"/>
                <w:lang w:eastAsia="en-US"/>
              </w:rPr>
            </w:pPr>
          </w:p>
        </w:tc>
      </w:tr>
      <w:tr w:rsidR="00DF1DD3" w:rsidRPr="00C97325" w14:paraId="26E73AA4" w14:textId="77777777" w:rsidTr="00C620D2">
        <w:tc>
          <w:tcPr>
            <w:tcW w:w="350" w:type="pct"/>
          </w:tcPr>
          <w:p w14:paraId="7178CC90" w14:textId="77777777" w:rsidR="00DF1DD3" w:rsidRPr="00C97325" w:rsidRDefault="00DF1DD3" w:rsidP="00C620D2">
            <w:pPr>
              <w:ind w:right="-108"/>
              <w:jc w:val="center"/>
              <w:rPr>
                <w:rFonts w:eastAsia="Calibri"/>
                <w:lang w:eastAsia="en-US"/>
              </w:rPr>
            </w:pPr>
            <w:r w:rsidRPr="00C97325">
              <w:rPr>
                <w:rFonts w:eastAsia="Calibri"/>
                <w:lang w:eastAsia="en-US"/>
              </w:rPr>
              <w:t>6</w:t>
            </w:r>
          </w:p>
        </w:tc>
        <w:tc>
          <w:tcPr>
            <w:tcW w:w="1409" w:type="pct"/>
          </w:tcPr>
          <w:p w14:paraId="424C91A5" w14:textId="77777777" w:rsidR="00DF1DD3" w:rsidRPr="00C97325" w:rsidRDefault="00DF1DD3" w:rsidP="00C620D2">
            <w:pPr>
              <w:spacing w:line="360" w:lineRule="exact"/>
              <w:rPr>
                <w:szCs w:val="20"/>
              </w:rPr>
            </w:pPr>
            <w:r w:rsidRPr="00C97325">
              <w:rPr>
                <w:szCs w:val="20"/>
              </w:rPr>
              <w:t>Рабочий электронный адрес (e-mail)*</w:t>
            </w:r>
          </w:p>
        </w:tc>
        <w:tc>
          <w:tcPr>
            <w:tcW w:w="1127" w:type="pct"/>
          </w:tcPr>
          <w:p w14:paraId="0E7C3EFC" w14:textId="77777777" w:rsidR="00DF1DD3" w:rsidRPr="00C97325" w:rsidRDefault="00DF1DD3" w:rsidP="00C620D2">
            <w:pPr>
              <w:jc w:val="center"/>
              <w:rPr>
                <w:rFonts w:eastAsia="Calibri"/>
                <w:lang w:eastAsia="en-US"/>
              </w:rPr>
            </w:pPr>
          </w:p>
        </w:tc>
        <w:tc>
          <w:tcPr>
            <w:tcW w:w="1057" w:type="pct"/>
          </w:tcPr>
          <w:p w14:paraId="4F890D6E" w14:textId="77777777" w:rsidR="00DF1DD3" w:rsidRPr="00C97325" w:rsidRDefault="00DF1DD3" w:rsidP="00C620D2">
            <w:pPr>
              <w:jc w:val="center"/>
              <w:rPr>
                <w:rFonts w:eastAsia="Calibri"/>
                <w:lang w:eastAsia="en-US"/>
              </w:rPr>
            </w:pPr>
          </w:p>
        </w:tc>
        <w:tc>
          <w:tcPr>
            <w:tcW w:w="1057" w:type="pct"/>
          </w:tcPr>
          <w:p w14:paraId="57D52487" w14:textId="77777777" w:rsidR="00DF1DD3" w:rsidRPr="00C97325" w:rsidRDefault="00DF1DD3" w:rsidP="00C620D2">
            <w:pPr>
              <w:jc w:val="center"/>
              <w:rPr>
                <w:rFonts w:eastAsia="Calibri"/>
                <w:lang w:eastAsia="en-US"/>
              </w:rPr>
            </w:pPr>
          </w:p>
        </w:tc>
      </w:tr>
      <w:tr w:rsidR="00DF1DD3" w:rsidRPr="00C97325" w14:paraId="113D8AED" w14:textId="77777777" w:rsidTr="00C620D2">
        <w:tc>
          <w:tcPr>
            <w:tcW w:w="350" w:type="pct"/>
          </w:tcPr>
          <w:p w14:paraId="0FC17920" w14:textId="77777777" w:rsidR="00DF1DD3" w:rsidRPr="00C97325" w:rsidRDefault="00DF1DD3" w:rsidP="00C620D2">
            <w:pPr>
              <w:ind w:right="-108"/>
              <w:jc w:val="center"/>
              <w:rPr>
                <w:rFonts w:eastAsia="Calibri"/>
                <w:lang w:eastAsia="en-US"/>
              </w:rPr>
            </w:pPr>
            <w:r w:rsidRPr="00C97325">
              <w:rPr>
                <w:rFonts w:eastAsia="Calibri"/>
                <w:lang w:eastAsia="en-US"/>
              </w:rPr>
              <w:t>7</w:t>
            </w:r>
          </w:p>
        </w:tc>
        <w:tc>
          <w:tcPr>
            <w:tcW w:w="1409" w:type="pct"/>
          </w:tcPr>
          <w:p w14:paraId="0C508869" w14:textId="77777777" w:rsidR="00DF1DD3" w:rsidRPr="00C97325" w:rsidRDefault="00DF1DD3" w:rsidP="00C620D2">
            <w:pPr>
              <w:spacing w:line="360" w:lineRule="exact"/>
              <w:rPr>
                <w:szCs w:val="20"/>
              </w:rPr>
            </w:pPr>
            <w:r w:rsidRPr="00C97325">
              <w:rPr>
                <w:szCs w:val="20"/>
              </w:rPr>
              <w:t>Мобильный телефон*</w:t>
            </w:r>
          </w:p>
        </w:tc>
        <w:tc>
          <w:tcPr>
            <w:tcW w:w="1127" w:type="pct"/>
          </w:tcPr>
          <w:p w14:paraId="088DD813" w14:textId="77777777" w:rsidR="00DF1DD3" w:rsidRPr="00C97325" w:rsidRDefault="00DF1DD3" w:rsidP="00C620D2">
            <w:pPr>
              <w:jc w:val="center"/>
              <w:rPr>
                <w:rFonts w:eastAsia="Calibri"/>
                <w:lang w:eastAsia="en-US"/>
              </w:rPr>
            </w:pPr>
          </w:p>
        </w:tc>
        <w:tc>
          <w:tcPr>
            <w:tcW w:w="1057" w:type="pct"/>
          </w:tcPr>
          <w:p w14:paraId="44A6FFA8" w14:textId="77777777" w:rsidR="00DF1DD3" w:rsidRPr="00C97325" w:rsidRDefault="00DF1DD3" w:rsidP="00C620D2">
            <w:pPr>
              <w:jc w:val="center"/>
              <w:rPr>
                <w:rFonts w:eastAsia="Calibri"/>
                <w:lang w:eastAsia="en-US"/>
              </w:rPr>
            </w:pPr>
          </w:p>
        </w:tc>
        <w:tc>
          <w:tcPr>
            <w:tcW w:w="1057" w:type="pct"/>
          </w:tcPr>
          <w:p w14:paraId="55AAB70F" w14:textId="77777777" w:rsidR="00DF1DD3" w:rsidRPr="00C97325" w:rsidRDefault="00DF1DD3" w:rsidP="00C620D2">
            <w:pPr>
              <w:jc w:val="center"/>
              <w:rPr>
                <w:rFonts w:eastAsia="Calibri"/>
                <w:lang w:eastAsia="en-US"/>
              </w:rPr>
            </w:pPr>
          </w:p>
        </w:tc>
      </w:tr>
    </w:tbl>
    <w:p w14:paraId="01075CB9" w14:textId="77777777" w:rsidR="00DF1DD3" w:rsidRPr="00C97325" w:rsidRDefault="00DF1DD3" w:rsidP="00DF1DD3">
      <w:pPr>
        <w:spacing w:line="360" w:lineRule="exact"/>
        <w:ind w:firstLine="709"/>
        <w:jc w:val="both"/>
      </w:pPr>
    </w:p>
    <w:p w14:paraId="127CE8A5" w14:textId="77777777" w:rsidR="00DF1DD3" w:rsidRPr="00C97325" w:rsidRDefault="00DF1DD3" w:rsidP="00DF1DD3">
      <w:pPr>
        <w:spacing w:line="360" w:lineRule="exact"/>
        <w:ind w:firstLine="709"/>
        <w:jc w:val="both"/>
        <w:rPr>
          <w:szCs w:val="20"/>
        </w:rPr>
      </w:pPr>
      <w:r w:rsidRPr="00C97325">
        <w:t>4</w:t>
      </w:r>
      <w:r w:rsidRPr="00C97325">
        <w:rPr>
          <w:szCs w:val="20"/>
        </w:rPr>
        <w:t xml:space="preserve">) Включить следующие контакты в группу оперативного информирования в мессенджере о функционировании промышленного контура и проведении технических работ (не менее 1 и не более 2) </w:t>
      </w:r>
    </w:p>
    <w:tbl>
      <w:tblPr>
        <w:tblpPr w:leftFromText="181" w:rightFromText="181" w:vertAnchor="text" w:horzAnchor="margin" w:tblpY="225"/>
        <w:tblOverlap w:val="neve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3125"/>
        <w:gridCol w:w="3402"/>
        <w:gridCol w:w="2835"/>
      </w:tblGrid>
      <w:tr w:rsidR="00DF1DD3" w:rsidRPr="00C97325" w14:paraId="2037A045" w14:textId="77777777" w:rsidTr="00C620D2">
        <w:tc>
          <w:tcPr>
            <w:tcW w:w="347" w:type="pct"/>
            <w:tcBorders>
              <w:bottom w:val="single" w:sz="4" w:space="0" w:color="000000"/>
            </w:tcBorders>
          </w:tcPr>
          <w:p w14:paraId="5CF5C7B3" w14:textId="77777777" w:rsidR="00DF1DD3" w:rsidRPr="00C97325" w:rsidRDefault="00DF1DD3" w:rsidP="00C620D2">
            <w:pPr>
              <w:ind w:right="-108"/>
              <w:jc w:val="center"/>
              <w:rPr>
                <w:rFonts w:eastAsia="Calibri"/>
                <w:lang w:eastAsia="en-US"/>
              </w:rPr>
            </w:pPr>
            <w:r w:rsidRPr="00C97325">
              <w:rPr>
                <w:rFonts w:eastAsia="Calibri"/>
                <w:lang w:eastAsia="en-US"/>
              </w:rPr>
              <w:t>№ п/п</w:t>
            </w:r>
          </w:p>
        </w:tc>
        <w:tc>
          <w:tcPr>
            <w:tcW w:w="1553" w:type="pct"/>
            <w:tcBorders>
              <w:bottom w:val="single" w:sz="4" w:space="0" w:color="000000"/>
            </w:tcBorders>
          </w:tcPr>
          <w:p w14:paraId="5BFB077D" w14:textId="77777777" w:rsidR="00DF1DD3" w:rsidRPr="00C97325" w:rsidRDefault="00DF1DD3" w:rsidP="00C620D2">
            <w:pPr>
              <w:spacing w:line="360" w:lineRule="exact"/>
              <w:jc w:val="both"/>
              <w:rPr>
                <w:szCs w:val="20"/>
              </w:rPr>
            </w:pPr>
            <w:r w:rsidRPr="00C97325">
              <w:rPr>
                <w:szCs w:val="20"/>
              </w:rPr>
              <w:t>Данные пользователя</w:t>
            </w:r>
          </w:p>
        </w:tc>
        <w:tc>
          <w:tcPr>
            <w:tcW w:w="1691" w:type="pct"/>
            <w:tcBorders>
              <w:bottom w:val="single" w:sz="4" w:space="0" w:color="000000"/>
            </w:tcBorders>
          </w:tcPr>
          <w:p w14:paraId="485B2651" w14:textId="77777777" w:rsidR="00DF1DD3" w:rsidRPr="00C97325" w:rsidRDefault="00DF1DD3" w:rsidP="00C620D2">
            <w:pPr>
              <w:jc w:val="center"/>
              <w:rPr>
                <w:rFonts w:eastAsia="Calibri"/>
                <w:lang w:eastAsia="en-US"/>
              </w:rPr>
            </w:pPr>
            <w:r w:rsidRPr="00C97325">
              <w:rPr>
                <w:rFonts w:eastAsia="Calibri"/>
                <w:lang w:eastAsia="en-US"/>
              </w:rPr>
              <w:t>Учетная запись 1*</w:t>
            </w:r>
          </w:p>
        </w:tc>
        <w:tc>
          <w:tcPr>
            <w:tcW w:w="1409" w:type="pct"/>
            <w:tcBorders>
              <w:bottom w:val="single" w:sz="4" w:space="0" w:color="000000"/>
            </w:tcBorders>
          </w:tcPr>
          <w:p w14:paraId="6BD9DE72" w14:textId="77777777" w:rsidR="00DF1DD3" w:rsidRPr="00C97325" w:rsidRDefault="00DF1DD3" w:rsidP="00C620D2">
            <w:pPr>
              <w:jc w:val="center"/>
              <w:rPr>
                <w:rFonts w:eastAsia="Calibri"/>
                <w:lang w:eastAsia="en-US"/>
              </w:rPr>
            </w:pPr>
            <w:r w:rsidRPr="00C97325">
              <w:rPr>
                <w:rFonts w:eastAsia="Calibri"/>
                <w:lang w:eastAsia="en-US"/>
              </w:rPr>
              <w:t>Учетная запись 2</w:t>
            </w:r>
          </w:p>
        </w:tc>
      </w:tr>
      <w:tr w:rsidR="00DF1DD3" w:rsidRPr="00C97325" w14:paraId="1594F82B" w14:textId="77777777" w:rsidTr="00C620D2">
        <w:tc>
          <w:tcPr>
            <w:tcW w:w="347" w:type="pct"/>
          </w:tcPr>
          <w:p w14:paraId="110C3D6D" w14:textId="77777777" w:rsidR="00DF1DD3" w:rsidRPr="00C97325" w:rsidRDefault="00DF1DD3" w:rsidP="00C620D2">
            <w:pPr>
              <w:ind w:right="-108"/>
              <w:jc w:val="center"/>
              <w:rPr>
                <w:rFonts w:eastAsia="Calibri"/>
                <w:lang w:eastAsia="en-US"/>
              </w:rPr>
            </w:pPr>
            <w:r w:rsidRPr="00C97325">
              <w:rPr>
                <w:rFonts w:eastAsia="Calibri"/>
                <w:lang w:eastAsia="en-US"/>
              </w:rPr>
              <w:t>1</w:t>
            </w:r>
          </w:p>
        </w:tc>
        <w:tc>
          <w:tcPr>
            <w:tcW w:w="1553" w:type="pct"/>
          </w:tcPr>
          <w:p w14:paraId="1D9D4795" w14:textId="77777777" w:rsidR="00DF1DD3" w:rsidRPr="00C97325" w:rsidRDefault="00DF1DD3" w:rsidP="00C620D2">
            <w:pPr>
              <w:spacing w:line="360" w:lineRule="exact"/>
              <w:rPr>
                <w:szCs w:val="20"/>
              </w:rPr>
            </w:pPr>
            <w:r w:rsidRPr="00C97325">
              <w:rPr>
                <w:szCs w:val="20"/>
              </w:rPr>
              <w:t>Полностью Фамилия Имя Отчество*</w:t>
            </w:r>
          </w:p>
        </w:tc>
        <w:tc>
          <w:tcPr>
            <w:tcW w:w="1691" w:type="pct"/>
          </w:tcPr>
          <w:p w14:paraId="35CFCF75" w14:textId="77777777" w:rsidR="00DF1DD3" w:rsidRPr="00C97325" w:rsidRDefault="00DF1DD3" w:rsidP="00C620D2">
            <w:pPr>
              <w:jc w:val="center"/>
              <w:rPr>
                <w:rFonts w:eastAsia="Calibri"/>
                <w:lang w:eastAsia="en-US"/>
              </w:rPr>
            </w:pPr>
          </w:p>
        </w:tc>
        <w:tc>
          <w:tcPr>
            <w:tcW w:w="1409" w:type="pct"/>
          </w:tcPr>
          <w:p w14:paraId="00569B6B" w14:textId="77777777" w:rsidR="00DF1DD3" w:rsidRPr="00C97325" w:rsidRDefault="00DF1DD3" w:rsidP="00C620D2">
            <w:pPr>
              <w:jc w:val="center"/>
              <w:rPr>
                <w:rFonts w:eastAsia="Calibri"/>
                <w:lang w:eastAsia="en-US"/>
              </w:rPr>
            </w:pPr>
          </w:p>
        </w:tc>
      </w:tr>
      <w:tr w:rsidR="00DF1DD3" w:rsidRPr="00C97325" w14:paraId="0E51B547" w14:textId="77777777" w:rsidTr="00C620D2">
        <w:tc>
          <w:tcPr>
            <w:tcW w:w="347" w:type="pct"/>
          </w:tcPr>
          <w:p w14:paraId="0F01481E" w14:textId="77777777" w:rsidR="00DF1DD3" w:rsidRPr="00C97325" w:rsidRDefault="00DF1DD3" w:rsidP="00C620D2">
            <w:pPr>
              <w:ind w:right="-108"/>
              <w:jc w:val="center"/>
              <w:rPr>
                <w:rFonts w:eastAsia="Calibri"/>
                <w:lang w:eastAsia="en-US"/>
              </w:rPr>
            </w:pPr>
            <w:r w:rsidRPr="00C97325">
              <w:rPr>
                <w:rFonts w:eastAsia="Calibri"/>
                <w:lang w:eastAsia="en-US"/>
              </w:rPr>
              <w:t>2</w:t>
            </w:r>
          </w:p>
        </w:tc>
        <w:tc>
          <w:tcPr>
            <w:tcW w:w="1553" w:type="pct"/>
          </w:tcPr>
          <w:p w14:paraId="3F38551C" w14:textId="77777777" w:rsidR="00DF1DD3" w:rsidRPr="00C97325" w:rsidRDefault="00DF1DD3" w:rsidP="00C620D2">
            <w:pPr>
              <w:spacing w:line="360" w:lineRule="exact"/>
              <w:rPr>
                <w:szCs w:val="20"/>
              </w:rPr>
            </w:pPr>
            <w:r w:rsidRPr="00C97325">
              <w:rPr>
                <w:szCs w:val="20"/>
              </w:rPr>
              <w:t>Должность*</w:t>
            </w:r>
          </w:p>
        </w:tc>
        <w:tc>
          <w:tcPr>
            <w:tcW w:w="1691" w:type="pct"/>
          </w:tcPr>
          <w:p w14:paraId="6F25F7A1" w14:textId="77777777" w:rsidR="00DF1DD3" w:rsidRPr="00C97325" w:rsidRDefault="00DF1DD3" w:rsidP="00C620D2">
            <w:pPr>
              <w:jc w:val="center"/>
              <w:rPr>
                <w:rFonts w:eastAsia="Calibri"/>
                <w:lang w:eastAsia="en-US"/>
              </w:rPr>
            </w:pPr>
          </w:p>
        </w:tc>
        <w:tc>
          <w:tcPr>
            <w:tcW w:w="1409" w:type="pct"/>
          </w:tcPr>
          <w:p w14:paraId="1E99D373" w14:textId="77777777" w:rsidR="00DF1DD3" w:rsidRPr="00C97325" w:rsidRDefault="00DF1DD3" w:rsidP="00C620D2">
            <w:pPr>
              <w:jc w:val="center"/>
              <w:rPr>
                <w:rFonts w:eastAsia="Calibri"/>
                <w:lang w:eastAsia="en-US"/>
              </w:rPr>
            </w:pPr>
          </w:p>
        </w:tc>
      </w:tr>
      <w:tr w:rsidR="00DF1DD3" w:rsidRPr="00C97325" w14:paraId="2E106857" w14:textId="77777777" w:rsidTr="00C620D2">
        <w:tc>
          <w:tcPr>
            <w:tcW w:w="347" w:type="pct"/>
          </w:tcPr>
          <w:p w14:paraId="6FA417BE" w14:textId="77777777" w:rsidR="00DF1DD3" w:rsidRPr="00C97325" w:rsidRDefault="00DF1DD3" w:rsidP="00C620D2">
            <w:pPr>
              <w:ind w:right="-108"/>
              <w:jc w:val="center"/>
              <w:rPr>
                <w:rFonts w:eastAsia="Calibri"/>
                <w:lang w:eastAsia="en-US"/>
              </w:rPr>
            </w:pPr>
            <w:r w:rsidRPr="00C97325">
              <w:rPr>
                <w:rFonts w:eastAsia="Calibri"/>
                <w:lang w:eastAsia="en-US"/>
              </w:rPr>
              <w:t>3</w:t>
            </w:r>
          </w:p>
        </w:tc>
        <w:tc>
          <w:tcPr>
            <w:tcW w:w="1553" w:type="pct"/>
          </w:tcPr>
          <w:p w14:paraId="052FC1A6" w14:textId="77777777" w:rsidR="00DF1DD3" w:rsidRPr="00C97325" w:rsidRDefault="00DF1DD3" w:rsidP="00C620D2">
            <w:pPr>
              <w:spacing w:line="360" w:lineRule="exact"/>
              <w:rPr>
                <w:szCs w:val="20"/>
              </w:rPr>
            </w:pPr>
            <w:r w:rsidRPr="00C97325">
              <w:rPr>
                <w:szCs w:val="20"/>
              </w:rPr>
              <w:t>Рабочий электронный адрес (e-mail)*</w:t>
            </w:r>
          </w:p>
        </w:tc>
        <w:tc>
          <w:tcPr>
            <w:tcW w:w="1691" w:type="pct"/>
          </w:tcPr>
          <w:p w14:paraId="1424A6E5" w14:textId="77777777" w:rsidR="00DF1DD3" w:rsidRPr="00C97325" w:rsidRDefault="00DF1DD3" w:rsidP="00C620D2">
            <w:pPr>
              <w:jc w:val="center"/>
              <w:rPr>
                <w:rFonts w:eastAsia="Calibri"/>
                <w:lang w:eastAsia="en-US"/>
              </w:rPr>
            </w:pPr>
          </w:p>
        </w:tc>
        <w:tc>
          <w:tcPr>
            <w:tcW w:w="1409" w:type="pct"/>
          </w:tcPr>
          <w:p w14:paraId="5D234B66" w14:textId="77777777" w:rsidR="00DF1DD3" w:rsidRPr="00C97325" w:rsidRDefault="00DF1DD3" w:rsidP="00C620D2">
            <w:pPr>
              <w:jc w:val="center"/>
              <w:rPr>
                <w:rFonts w:eastAsia="Calibri"/>
                <w:lang w:eastAsia="en-US"/>
              </w:rPr>
            </w:pPr>
          </w:p>
        </w:tc>
      </w:tr>
      <w:tr w:rsidR="00DF1DD3" w:rsidRPr="00C97325" w14:paraId="0B6B3BF7" w14:textId="77777777" w:rsidTr="00C620D2">
        <w:tc>
          <w:tcPr>
            <w:tcW w:w="347" w:type="pct"/>
          </w:tcPr>
          <w:p w14:paraId="467F94BE" w14:textId="77777777" w:rsidR="00DF1DD3" w:rsidRPr="00C97325" w:rsidRDefault="00DF1DD3" w:rsidP="00C620D2">
            <w:pPr>
              <w:ind w:right="-108"/>
              <w:jc w:val="center"/>
              <w:rPr>
                <w:rFonts w:eastAsia="Calibri"/>
                <w:lang w:eastAsia="en-US"/>
              </w:rPr>
            </w:pPr>
            <w:r w:rsidRPr="00C97325">
              <w:rPr>
                <w:rFonts w:eastAsia="Calibri"/>
                <w:lang w:eastAsia="en-US"/>
              </w:rPr>
              <w:t>4</w:t>
            </w:r>
          </w:p>
        </w:tc>
        <w:tc>
          <w:tcPr>
            <w:tcW w:w="1553" w:type="pct"/>
          </w:tcPr>
          <w:p w14:paraId="277A0D46" w14:textId="77777777" w:rsidR="00DF1DD3" w:rsidRPr="00C97325" w:rsidRDefault="00DF1DD3" w:rsidP="00C620D2">
            <w:pPr>
              <w:spacing w:line="360" w:lineRule="exact"/>
              <w:rPr>
                <w:szCs w:val="20"/>
              </w:rPr>
            </w:pPr>
            <w:r w:rsidRPr="00C97325">
              <w:rPr>
                <w:szCs w:val="20"/>
              </w:rPr>
              <w:t>Мобильный телефон</w:t>
            </w:r>
            <w:r w:rsidRPr="00EA3314">
              <w:rPr>
                <w:rStyle w:val="affd"/>
              </w:rPr>
              <w:footnoteReference w:customMarkFollows="1" w:id="3"/>
              <w:t>*</w:t>
            </w:r>
          </w:p>
        </w:tc>
        <w:tc>
          <w:tcPr>
            <w:tcW w:w="1691" w:type="pct"/>
          </w:tcPr>
          <w:p w14:paraId="105BFE84" w14:textId="77777777" w:rsidR="00DF1DD3" w:rsidRPr="00C97325" w:rsidRDefault="00DF1DD3" w:rsidP="00C620D2">
            <w:pPr>
              <w:jc w:val="center"/>
              <w:rPr>
                <w:rFonts w:eastAsia="Calibri"/>
                <w:lang w:eastAsia="en-US"/>
              </w:rPr>
            </w:pPr>
          </w:p>
        </w:tc>
        <w:tc>
          <w:tcPr>
            <w:tcW w:w="1409" w:type="pct"/>
          </w:tcPr>
          <w:p w14:paraId="343FB764" w14:textId="77777777" w:rsidR="00DF1DD3" w:rsidRPr="00C97325" w:rsidRDefault="00DF1DD3" w:rsidP="00C620D2">
            <w:pPr>
              <w:jc w:val="center"/>
              <w:rPr>
                <w:rFonts w:eastAsia="Calibri"/>
                <w:lang w:eastAsia="en-US"/>
              </w:rPr>
            </w:pPr>
          </w:p>
        </w:tc>
      </w:tr>
    </w:tbl>
    <w:p w14:paraId="2BE834E5" w14:textId="77777777" w:rsidR="00DF1DD3" w:rsidRPr="00C97325" w:rsidRDefault="00DF1DD3" w:rsidP="00DF1DD3">
      <w:pPr>
        <w:widowControl w:val="0"/>
        <w:autoSpaceDN w:val="0"/>
        <w:adjustRightInd w:val="0"/>
        <w:spacing w:line="360" w:lineRule="atLeast"/>
        <w:jc w:val="both"/>
        <w:textAlignment w:val="baseline"/>
      </w:pPr>
    </w:p>
    <w:p w14:paraId="0641F795" w14:textId="77777777" w:rsidR="00DF1DD3" w:rsidRPr="00C97325" w:rsidRDefault="00DF1DD3" w:rsidP="00DF1DD3">
      <w:pPr>
        <w:spacing w:line="360" w:lineRule="exact"/>
        <w:ind w:firstLine="709"/>
        <w:jc w:val="both"/>
        <w:rPr>
          <w:szCs w:val="20"/>
        </w:rPr>
      </w:pPr>
    </w:p>
    <w:p w14:paraId="2BC3C00F" w14:textId="77777777" w:rsidR="00DF1DD3" w:rsidRPr="00C97325" w:rsidRDefault="00DF1DD3" w:rsidP="00DF1DD3">
      <w:pPr>
        <w:spacing w:line="360" w:lineRule="exact"/>
        <w:ind w:firstLine="709"/>
        <w:jc w:val="both"/>
        <w:rPr>
          <w:szCs w:val="20"/>
        </w:rPr>
      </w:pPr>
    </w:p>
    <w:p w14:paraId="0FABCA61" w14:textId="77777777" w:rsidR="00DF1DD3" w:rsidRPr="00C97325" w:rsidRDefault="00DF1DD3" w:rsidP="00DF1DD3">
      <w:pPr>
        <w:spacing w:line="360" w:lineRule="exact"/>
        <w:ind w:firstLine="709"/>
        <w:jc w:val="right"/>
        <w:rPr>
          <w:sz w:val="28"/>
          <w:szCs w:val="28"/>
        </w:rPr>
      </w:pPr>
    </w:p>
    <w:p w14:paraId="4C7FB74A" w14:textId="77777777" w:rsidR="00DF1DD3" w:rsidRPr="00C97325" w:rsidRDefault="00DF1DD3" w:rsidP="00DF1DD3">
      <w:pPr>
        <w:pageBreakBefore/>
        <w:spacing w:line="360" w:lineRule="exact"/>
        <w:ind w:firstLine="709"/>
        <w:jc w:val="right"/>
        <w:rPr>
          <w:sz w:val="28"/>
          <w:szCs w:val="28"/>
        </w:rPr>
      </w:pPr>
      <w:r w:rsidRPr="00C97325">
        <w:rPr>
          <w:sz w:val="28"/>
          <w:szCs w:val="28"/>
        </w:rPr>
        <w:lastRenderedPageBreak/>
        <w:t xml:space="preserve">Приложение 1 </w:t>
      </w:r>
    </w:p>
    <w:p w14:paraId="5AA779BB" w14:textId="77777777" w:rsidR="00DF1DD3" w:rsidRPr="00C97325" w:rsidRDefault="00DF1DD3" w:rsidP="00DF1DD3">
      <w:pPr>
        <w:spacing w:line="360" w:lineRule="exact"/>
        <w:ind w:firstLine="709"/>
        <w:jc w:val="right"/>
        <w:rPr>
          <w:sz w:val="28"/>
          <w:szCs w:val="28"/>
        </w:rPr>
      </w:pPr>
      <w:r w:rsidRPr="00C97325">
        <w:rPr>
          <w:sz w:val="28"/>
          <w:szCs w:val="28"/>
        </w:rPr>
        <w:t>Перечень реализованных методов по доступным операциям</w:t>
      </w:r>
    </w:p>
    <w:p w14:paraId="65F5F1B1" w14:textId="77777777" w:rsidR="00DF1DD3" w:rsidRPr="00C97325" w:rsidRDefault="00DF1DD3" w:rsidP="00DF1DD3">
      <w:pPr>
        <w:spacing w:line="360" w:lineRule="exact"/>
        <w:ind w:firstLine="709"/>
        <w:jc w:val="right"/>
        <w:rPr>
          <w:sz w:val="28"/>
          <w:szCs w:val="28"/>
        </w:rPr>
      </w:pPr>
    </w:p>
    <w:p w14:paraId="27460FAF" w14:textId="77777777" w:rsidR="00DF1DD3" w:rsidRPr="00C97325" w:rsidRDefault="00DF1DD3" w:rsidP="00DF1DD3">
      <w:pPr>
        <w:widowControl w:val="0"/>
        <w:autoSpaceDN w:val="0"/>
        <w:adjustRightInd w:val="0"/>
        <w:spacing w:line="360" w:lineRule="atLeast"/>
        <w:jc w:val="both"/>
        <w:textAlignment w:val="baseline"/>
        <w:rPr>
          <w:bCs/>
          <w:iCs/>
        </w:rPr>
      </w:pPr>
      <w:r w:rsidRPr="00C97325">
        <w:rPr>
          <w:bCs/>
          <w:iCs/>
        </w:rPr>
        <w:t>В приведенной ниже таблице необходимо установить отметки согласно следующей логике:</w:t>
      </w:r>
    </w:p>
    <w:p w14:paraId="45D47421" w14:textId="77777777" w:rsidR="00DF1DD3" w:rsidRPr="00C97325" w:rsidRDefault="00DF1DD3" w:rsidP="000E5E26">
      <w:pPr>
        <w:pStyle w:val="ae"/>
        <w:widowControl w:val="0"/>
        <w:numPr>
          <w:ilvl w:val="0"/>
          <w:numId w:val="12"/>
        </w:numPr>
        <w:autoSpaceDN w:val="0"/>
        <w:adjustRightInd w:val="0"/>
        <w:spacing w:line="360" w:lineRule="atLeast"/>
        <w:jc w:val="both"/>
        <w:textAlignment w:val="baseline"/>
        <w:rPr>
          <w:bCs/>
          <w:iCs/>
        </w:rPr>
      </w:pPr>
      <w:r w:rsidRPr="00C97325">
        <w:rPr>
          <w:bCs/>
          <w:iCs/>
        </w:rPr>
        <w:t xml:space="preserve">Отмечен символом – * – </w:t>
      </w:r>
      <w:r>
        <w:rPr>
          <w:bCs/>
          <w:iCs/>
        </w:rPr>
        <w:t>Партнер</w:t>
      </w:r>
      <w:r w:rsidRPr="00C97325">
        <w:rPr>
          <w:bCs/>
          <w:iCs/>
        </w:rPr>
        <w:t xml:space="preserve"> реализовал метод, необходим доступ</w:t>
      </w:r>
    </w:p>
    <w:p w14:paraId="027801BD" w14:textId="75D1300F" w:rsidR="00DF1DD3" w:rsidRDefault="00DF1DD3" w:rsidP="000E5E26">
      <w:pPr>
        <w:pStyle w:val="ae"/>
        <w:widowControl w:val="0"/>
        <w:numPr>
          <w:ilvl w:val="0"/>
          <w:numId w:val="12"/>
        </w:numPr>
        <w:autoSpaceDN w:val="0"/>
        <w:adjustRightInd w:val="0"/>
        <w:spacing w:line="360" w:lineRule="atLeast"/>
        <w:jc w:val="both"/>
        <w:textAlignment w:val="baseline"/>
        <w:rPr>
          <w:bCs/>
          <w:iCs/>
        </w:rPr>
      </w:pPr>
      <w:r w:rsidRPr="00C97325">
        <w:rPr>
          <w:bCs/>
          <w:iCs/>
        </w:rPr>
        <w:t xml:space="preserve">Отмечен символом – х – </w:t>
      </w:r>
      <w:r>
        <w:rPr>
          <w:bCs/>
          <w:iCs/>
        </w:rPr>
        <w:t>Партнер</w:t>
      </w:r>
      <w:r w:rsidRPr="00C97325">
        <w:rPr>
          <w:bCs/>
          <w:iCs/>
        </w:rPr>
        <w:t>у не доступен метод или указан срок планируемой реализации метода.</w:t>
      </w:r>
    </w:p>
    <w:p w14:paraId="752D949A" w14:textId="77777777" w:rsidR="00243954" w:rsidRDefault="00243954" w:rsidP="00243954">
      <w:pPr>
        <w:pStyle w:val="ae"/>
        <w:widowControl w:val="0"/>
        <w:autoSpaceDN w:val="0"/>
        <w:adjustRightInd w:val="0"/>
        <w:spacing w:line="360" w:lineRule="atLeast"/>
        <w:jc w:val="both"/>
        <w:textAlignment w:val="baseline"/>
        <w:rPr>
          <w:bCs/>
          <w:iCs/>
        </w:rPr>
      </w:pPr>
    </w:p>
    <w:tbl>
      <w:tblPr>
        <w:tblW w:w="9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700"/>
        <w:gridCol w:w="813"/>
        <w:gridCol w:w="821"/>
        <w:gridCol w:w="2266"/>
        <w:gridCol w:w="1107"/>
        <w:gridCol w:w="3822"/>
      </w:tblGrid>
      <w:tr w:rsidR="00243954" w:rsidRPr="00243954" w14:paraId="290B3025" w14:textId="77777777" w:rsidTr="00243954">
        <w:trPr>
          <w:trHeight w:val="406"/>
        </w:trPr>
        <w:tc>
          <w:tcPr>
            <w:tcW w:w="448" w:type="dxa"/>
            <w:shd w:val="clear" w:color="auto" w:fill="auto"/>
            <w:noWrap/>
            <w:vAlign w:val="bottom"/>
            <w:hideMark/>
          </w:tcPr>
          <w:p w14:paraId="696BF9C9" w14:textId="77777777" w:rsidR="00243954" w:rsidRPr="00243954" w:rsidRDefault="00243954" w:rsidP="00E77FFE">
            <w:pPr>
              <w:jc w:val="center"/>
              <w:rPr>
                <w:b/>
                <w:bCs/>
                <w:color w:val="000000"/>
                <w:sz w:val="22"/>
                <w:szCs w:val="22"/>
              </w:rPr>
            </w:pPr>
            <w:r w:rsidRPr="00243954">
              <w:rPr>
                <w:b/>
                <w:bCs/>
                <w:color w:val="000000"/>
                <w:sz w:val="22"/>
                <w:szCs w:val="22"/>
              </w:rPr>
              <w:t>№</w:t>
            </w:r>
          </w:p>
        </w:tc>
        <w:tc>
          <w:tcPr>
            <w:tcW w:w="700" w:type="dxa"/>
            <w:shd w:val="clear" w:color="auto" w:fill="auto"/>
            <w:noWrap/>
            <w:vAlign w:val="center"/>
            <w:hideMark/>
          </w:tcPr>
          <w:p w14:paraId="6E5A83E3" w14:textId="77777777" w:rsidR="00243954" w:rsidRPr="00243954" w:rsidRDefault="00243954" w:rsidP="00E77FFE">
            <w:pPr>
              <w:jc w:val="right"/>
              <w:rPr>
                <w:b/>
                <w:bCs/>
                <w:color w:val="000000"/>
                <w:sz w:val="22"/>
                <w:szCs w:val="22"/>
              </w:rPr>
            </w:pPr>
            <w:r w:rsidRPr="00243954">
              <w:rPr>
                <w:b/>
                <w:bCs/>
                <w:color w:val="000000"/>
                <w:sz w:val="22"/>
                <w:szCs w:val="22"/>
              </w:rPr>
              <w:t>Гр</w:t>
            </w:r>
          </w:p>
        </w:tc>
        <w:tc>
          <w:tcPr>
            <w:tcW w:w="813" w:type="dxa"/>
            <w:shd w:val="clear" w:color="auto" w:fill="auto"/>
            <w:noWrap/>
            <w:vAlign w:val="bottom"/>
            <w:hideMark/>
          </w:tcPr>
          <w:p w14:paraId="21827C93" w14:textId="77777777" w:rsidR="00243954" w:rsidRPr="00243954" w:rsidRDefault="00243954" w:rsidP="00E77FFE">
            <w:pPr>
              <w:rPr>
                <w:b/>
                <w:bCs/>
                <w:color w:val="000000"/>
                <w:sz w:val="22"/>
                <w:szCs w:val="22"/>
              </w:rPr>
            </w:pPr>
            <w:r w:rsidRPr="00243954">
              <w:rPr>
                <w:b/>
                <w:bCs/>
                <w:color w:val="000000"/>
                <w:sz w:val="22"/>
                <w:szCs w:val="22"/>
              </w:rPr>
              <w:t>№ А (true)</w:t>
            </w:r>
          </w:p>
        </w:tc>
        <w:tc>
          <w:tcPr>
            <w:tcW w:w="821" w:type="dxa"/>
            <w:shd w:val="clear" w:color="auto" w:fill="auto"/>
            <w:noWrap/>
            <w:vAlign w:val="bottom"/>
            <w:hideMark/>
          </w:tcPr>
          <w:p w14:paraId="25F1D677" w14:textId="77777777" w:rsidR="00243954" w:rsidRPr="00243954" w:rsidRDefault="00243954" w:rsidP="00E77FFE">
            <w:pPr>
              <w:rPr>
                <w:b/>
                <w:bCs/>
                <w:color w:val="000000"/>
                <w:sz w:val="22"/>
                <w:szCs w:val="22"/>
              </w:rPr>
            </w:pPr>
            <w:r w:rsidRPr="00243954">
              <w:rPr>
                <w:b/>
                <w:bCs/>
                <w:color w:val="000000"/>
                <w:sz w:val="22"/>
                <w:szCs w:val="22"/>
              </w:rPr>
              <w:t>№ API</w:t>
            </w:r>
          </w:p>
        </w:tc>
        <w:tc>
          <w:tcPr>
            <w:tcW w:w="2266" w:type="dxa"/>
            <w:shd w:val="clear" w:color="auto" w:fill="auto"/>
            <w:vAlign w:val="bottom"/>
            <w:hideMark/>
          </w:tcPr>
          <w:p w14:paraId="49BD5C83" w14:textId="77777777" w:rsidR="00243954" w:rsidRPr="00243954" w:rsidRDefault="00243954" w:rsidP="00E77FFE">
            <w:pPr>
              <w:rPr>
                <w:b/>
                <w:bCs/>
                <w:color w:val="000000"/>
                <w:sz w:val="22"/>
                <w:szCs w:val="22"/>
              </w:rPr>
            </w:pPr>
            <w:r w:rsidRPr="00243954">
              <w:rPr>
                <w:b/>
                <w:bCs/>
                <w:color w:val="000000"/>
                <w:sz w:val="22"/>
                <w:szCs w:val="22"/>
              </w:rPr>
              <w:t>Описание методов для взаимодействия с ПП НПД</w:t>
            </w:r>
          </w:p>
        </w:tc>
        <w:tc>
          <w:tcPr>
            <w:tcW w:w="1107" w:type="dxa"/>
            <w:shd w:val="clear" w:color="auto" w:fill="auto"/>
            <w:noWrap/>
            <w:vAlign w:val="bottom"/>
            <w:hideMark/>
          </w:tcPr>
          <w:p w14:paraId="0092D9CC" w14:textId="77777777" w:rsidR="00243954" w:rsidRPr="00243954" w:rsidRDefault="00243954" w:rsidP="00E77FFE">
            <w:pPr>
              <w:rPr>
                <w:b/>
                <w:bCs/>
                <w:color w:val="000000"/>
                <w:sz w:val="22"/>
                <w:szCs w:val="22"/>
              </w:rPr>
            </w:pPr>
            <w:r w:rsidRPr="00243954">
              <w:rPr>
                <w:b/>
                <w:bCs/>
                <w:color w:val="000000"/>
                <w:sz w:val="22"/>
                <w:szCs w:val="22"/>
              </w:rPr>
              <w:t>Отметка</w:t>
            </w:r>
          </w:p>
        </w:tc>
        <w:tc>
          <w:tcPr>
            <w:tcW w:w="3822" w:type="dxa"/>
            <w:shd w:val="clear" w:color="auto" w:fill="auto"/>
            <w:noWrap/>
            <w:vAlign w:val="bottom"/>
            <w:hideMark/>
          </w:tcPr>
          <w:p w14:paraId="1CBA102C" w14:textId="77777777" w:rsidR="00243954" w:rsidRPr="00243954" w:rsidRDefault="00243954" w:rsidP="00E77FFE">
            <w:pPr>
              <w:rPr>
                <w:b/>
                <w:bCs/>
                <w:color w:val="000000"/>
                <w:sz w:val="22"/>
                <w:szCs w:val="22"/>
              </w:rPr>
            </w:pPr>
            <w:r w:rsidRPr="00243954">
              <w:rPr>
                <w:b/>
                <w:bCs/>
                <w:color w:val="000000"/>
                <w:sz w:val="22"/>
                <w:szCs w:val="22"/>
              </w:rPr>
              <w:t>Наименование метода</w:t>
            </w:r>
          </w:p>
        </w:tc>
      </w:tr>
      <w:tr w:rsidR="00243954" w:rsidRPr="00243954" w14:paraId="7C96F537" w14:textId="77777777" w:rsidTr="00243954">
        <w:trPr>
          <w:trHeight w:val="205"/>
        </w:trPr>
        <w:tc>
          <w:tcPr>
            <w:tcW w:w="448" w:type="dxa"/>
            <w:shd w:val="clear" w:color="auto" w:fill="auto"/>
            <w:noWrap/>
            <w:hideMark/>
          </w:tcPr>
          <w:p w14:paraId="2D42B759" w14:textId="77777777" w:rsidR="00243954" w:rsidRPr="00243954" w:rsidRDefault="00243954" w:rsidP="00E77FFE">
            <w:pPr>
              <w:jc w:val="center"/>
              <w:rPr>
                <w:color w:val="000000"/>
                <w:sz w:val="22"/>
                <w:szCs w:val="22"/>
              </w:rPr>
            </w:pPr>
            <w:r w:rsidRPr="00243954">
              <w:rPr>
                <w:color w:val="000000"/>
                <w:sz w:val="22"/>
                <w:szCs w:val="22"/>
              </w:rPr>
              <w:t>1</w:t>
            </w:r>
          </w:p>
        </w:tc>
        <w:tc>
          <w:tcPr>
            <w:tcW w:w="700" w:type="dxa"/>
            <w:shd w:val="clear" w:color="auto" w:fill="auto"/>
            <w:noWrap/>
            <w:vAlign w:val="center"/>
            <w:hideMark/>
          </w:tcPr>
          <w:p w14:paraId="7380A07E" w14:textId="77777777" w:rsidR="00243954" w:rsidRPr="00243954" w:rsidRDefault="00243954" w:rsidP="00E77FFE">
            <w:pPr>
              <w:jc w:val="center"/>
              <w:rPr>
                <w:b/>
                <w:bCs/>
                <w:color w:val="000000"/>
                <w:sz w:val="22"/>
                <w:szCs w:val="22"/>
              </w:rPr>
            </w:pPr>
            <w:r w:rsidRPr="00243954">
              <w:rPr>
                <w:b/>
                <w:bCs/>
                <w:color w:val="000000"/>
                <w:sz w:val="22"/>
                <w:szCs w:val="22"/>
              </w:rPr>
              <w:t>2</w:t>
            </w:r>
          </w:p>
        </w:tc>
        <w:tc>
          <w:tcPr>
            <w:tcW w:w="813" w:type="dxa"/>
            <w:shd w:val="clear" w:color="auto" w:fill="auto"/>
            <w:noWrap/>
            <w:vAlign w:val="bottom"/>
            <w:hideMark/>
          </w:tcPr>
          <w:p w14:paraId="2899EB16" w14:textId="77777777" w:rsidR="00243954" w:rsidRPr="00243954" w:rsidRDefault="00243954" w:rsidP="00E77FFE">
            <w:pPr>
              <w:jc w:val="center"/>
              <w:rPr>
                <w:color w:val="000000"/>
                <w:sz w:val="22"/>
                <w:szCs w:val="22"/>
              </w:rPr>
            </w:pPr>
          </w:p>
        </w:tc>
        <w:tc>
          <w:tcPr>
            <w:tcW w:w="821" w:type="dxa"/>
            <w:shd w:val="clear" w:color="auto" w:fill="auto"/>
            <w:noWrap/>
            <w:vAlign w:val="bottom"/>
            <w:hideMark/>
          </w:tcPr>
          <w:p w14:paraId="33DC7D0A" w14:textId="77777777" w:rsidR="00243954" w:rsidRPr="00243954" w:rsidRDefault="00243954" w:rsidP="00E77FFE">
            <w:pPr>
              <w:jc w:val="center"/>
              <w:rPr>
                <w:color w:val="000000"/>
                <w:sz w:val="22"/>
                <w:szCs w:val="22"/>
              </w:rPr>
            </w:pPr>
            <w:r w:rsidRPr="00243954">
              <w:rPr>
                <w:color w:val="000000"/>
                <w:sz w:val="22"/>
                <w:szCs w:val="22"/>
              </w:rPr>
              <w:t>4</w:t>
            </w:r>
          </w:p>
        </w:tc>
        <w:tc>
          <w:tcPr>
            <w:tcW w:w="2266" w:type="dxa"/>
            <w:shd w:val="clear" w:color="auto" w:fill="auto"/>
            <w:vAlign w:val="bottom"/>
            <w:hideMark/>
          </w:tcPr>
          <w:p w14:paraId="2CB5BE81" w14:textId="77777777" w:rsidR="00243954" w:rsidRPr="00243954" w:rsidRDefault="00243954" w:rsidP="00E77FFE">
            <w:pPr>
              <w:jc w:val="center"/>
              <w:rPr>
                <w:color w:val="000000"/>
                <w:sz w:val="22"/>
                <w:szCs w:val="22"/>
              </w:rPr>
            </w:pPr>
            <w:r w:rsidRPr="00243954">
              <w:rPr>
                <w:color w:val="000000"/>
                <w:sz w:val="22"/>
                <w:szCs w:val="22"/>
              </w:rPr>
              <w:t>5</w:t>
            </w:r>
          </w:p>
        </w:tc>
        <w:tc>
          <w:tcPr>
            <w:tcW w:w="1107" w:type="dxa"/>
            <w:shd w:val="clear" w:color="auto" w:fill="auto"/>
            <w:noWrap/>
            <w:vAlign w:val="bottom"/>
            <w:hideMark/>
          </w:tcPr>
          <w:p w14:paraId="535A147B" w14:textId="77777777" w:rsidR="00243954" w:rsidRPr="00243954" w:rsidRDefault="00243954" w:rsidP="00E77FFE">
            <w:pPr>
              <w:jc w:val="center"/>
              <w:rPr>
                <w:color w:val="000000"/>
                <w:sz w:val="22"/>
                <w:szCs w:val="22"/>
              </w:rPr>
            </w:pPr>
            <w:r w:rsidRPr="00243954">
              <w:rPr>
                <w:color w:val="000000"/>
                <w:sz w:val="22"/>
                <w:szCs w:val="22"/>
              </w:rPr>
              <w:t>6</w:t>
            </w:r>
          </w:p>
        </w:tc>
        <w:tc>
          <w:tcPr>
            <w:tcW w:w="3822" w:type="dxa"/>
            <w:shd w:val="clear" w:color="auto" w:fill="auto"/>
            <w:noWrap/>
            <w:vAlign w:val="bottom"/>
            <w:hideMark/>
          </w:tcPr>
          <w:p w14:paraId="41D0A6AC" w14:textId="77777777" w:rsidR="00243954" w:rsidRPr="00243954" w:rsidRDefault="00243954" w:rsidP="00E77FFE">
            <w:pPr>
              <w:jc w:val="center"/>
              <w:rPr>
                <w:color w:val="000000"/>
                <w:sz w:val="22"/>
                <w:szCs w:val="22"/>
              </w:rPr>
            </w:pPr>
            <w:r w:rsidRPr="00243954">
              <w:rPr>
                <w:color w:val="000000"/>
                <w:sz w:val="22"/>
                <w:szCs w:val="22"/>
              </w:rPr>
              <w:t>7</w:t>
            </w:r>
          </w:p>
        </w:tc>
      </w:tr>
      <w:tr w:rsidR="00243954" w:rsidRPr="00243954" w14:paraId="4173C455" w14:textId="77777777" w:rsidTr="00243954">
        <w:trPr>
          <w:trHeight w:val="406"/>
        </w:trPr>
        <w:tc>
          <w:tcPr>
            <w:tcW w:w="448" w:type="dxa"/>
            <w:shd w:val="clear" w:color="auto" w:fill="auto"/>
            <w:noWrap/>
            <w:hideMark/>
          </w:tcPr>
          <w:p w14:paraId="464A2BED" w14:textId="77777777" w:rsidR="00243954" w:rsidRPr="00243954" w:rsidRDefault="00243954" w:rsidP="00E77FFE">
            <w:pPr>
              <w:jc w:val="center"/>
              <w:rPr>
                <w:color w:val="000000"/>
                <w:sz w:val="22"/>
                <w:szCs w:val="22"/>
              </w:rPr>
            </w:pPr>
            <w:r w:rsidRPr="00243954">
              <w:rPr>
                <w:color w:val="000000"/>
                <w:sz w:val="22"/>
                <w:szCs w:val="22"/>
              </w:rPr>
              <w:t>1</w:t>
            </w:r>
          </w:p>
        </w:tc>
        <w:tc>
          <w:tcPr>
            <w:tcW w:w="700" w:type="dxa"/>
            <w:vMerge w:val="restart"/>
            <w:shd w:val="clear" w:color="auto" w:fill="auto"/>
            <w:noWrap/>
            <w:textDirection w:val="btLr"/>
            <w:vAlign w:val="center"/>
            <w:hideMark/>
          </w:tcPr>
          <w:p w14:paraId="26840122" w14:textId="77777777" w:rsidR="00243954" w:rsidRPr="00243954" w:rsidRDefault="00243954" w:rsidP="00E77FFE">
            <w:pPr>
              <w:ind w:left="113" w:right="113"/>
              <w:jc w:val="center"/>
              <w:rPr>
                <w:b/>
                <w:bCs/>
                <w:color w:val="000000"/>
                <w:sz w:val="22"/>
                <w:szCs w:val="22"/>
              </w:rPr>
            </w:pPr>
            <w:r w:rsidRPr="00243954">
              <w:rPr>
                <w:b/>
                <w:bCs/>
                <w:color w:val="000000"/>
                <w:sz w:val="22"/>
                <w:szCs w:val="22"/>
              </w:rPr>
              <w:t>Регистрация приложения – Права Партнера</w:t>
            </w:r>
          </w:p>
        </w:tc>
        <w:tc>
          <w:tcPr>
            <w:tcW w:w="813" w:type="dxa"/>
            <w:shd w:val="clear" w:color="auto" w:fill="auto"/>
            <w:hideMark/>
          </w:tcPr>
          <w:p w14:paraId="312C4D9E" w14:textId="77777777" w:rsidR="00243954" w:rsidRPr="00243954" w:rsidRDefault="00243954" w:rsidP="00E77FFE">
            <w:pPr>
              <w:jc w:val="center"/>
              <w:rPr>
                <w:color w:val="000000"/>
                <w:sz w:val="22"/>
                <w:szCs w:val="22"/>
              </w:rPr>
            </w:pPr>
            <w:r w:rsidRPr="00243954">
              <w:rPr>
                <w:color w:val="000000"/>
                <w:sz w:val="22"/>
                <w:szCs w:val="22"/>
              </w:rPr>
              <w:t>28</w:t>
            </w:r>
          </w:p>
        </w:tc>
        <w:tc>
          <w:tcPr>
            <w:tcW w:w="821" w:type="dxa"/>
            <w:shd w:val="clear" w:color="auto" w:fill="auto"/>
            <w:noWrap/>
            <w:hideMark/>
          </w:tcPr>
          <w:p w14:paraId="0BAA7F31" w14:textId="77777777" w:rsidR="00243954" w:rsidRPr="00243954" w:rsidRDefault="00243954" w:rsidP="00E77FFE">
            <w:pPr>
              <w:rPr>
                <w:color w:val="000000"/>
                <w:sz w:val="22"/>
                <w:szCs w:val="22"/>
              </w:rPr>
            </w:pPr>
            <w:r w:rsidRPr="00243954">
              <w:rPr>
                <w:color w:val="000000"/>
                <w:sz w:val="22"/>
                <w:szCs w:val="22"/>
              </w:rPr>
              <w:t>1.1.1.</w:t>
            </w:r>
          </w:p>
        </w:tc>
        <w:tc>
          <w:tcPr>
            <w:tcW w:w="2266" w:type="dxa"/>
            <w:shd w:val="clear" w:color="auto" w:fill="auto"/>
            <w:vAlign w:val="bottom"/>
            <w:hideMark/>
          </w:tcPr>
          <w:p w14:paraId="26DE37A5" w14:textId="77777777" w:rsidR="00243954" w:rsidRPr="00243954" w:rsidRDefault="00243954" w:rsidP="00E77FFE">
            <w:pPr>
              <w:rPr>
                <w:color w:val="000000"/>
                <w:sz w:val="22"/>
                <w:szCs w:val="22"/>
              </w:rPr>
            </w:pPr>
            <w:r w:rsidRPr="00243954">
              <w:rPr>
                <w:color w:val="000000"/>
                <w:sz w:val="22"/>
                <w:szCs w:val="22"/>
              </w:rPr>
              <w:t>Регистрация приложения Партнера</w:t>
            </w:r>
          </w:p>
        </w:tc>
        <w:tc>
          <w:tcPr>
            <w:tcW w:w="1107" w:type="dxa"/>
            <w:shd w:val="clear" w:color="auto" w:fill="auto"/>
            <w:noWrap/>
            <w:vAlign w:val="bottom"/>
            <w:hideMark/>
          </w:tcPr>
          <w:p w14:paraId="36097B4D"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4CC01F4" w14:textId="77777777" w:rsidR="00243954" w:rsidRPr="00243954" w:rsidRDefault="00243954" w:rsidP="00E77FFE">
            <w:pPr>
              <w:rPr>
                <w:color w:val="000000"/>
                <w:sz w:val="22"/>
                <w:szCs w:val="22"/>
              </w:rPr>
            </w:pPr>
            <w:r w:rsidRPr="00243954">
              <w:rPr>
                <w:color w:val="000000"/>
                <w:sz w:val="22"/>
                <w:szCs w:val="22"/>
              </w:rPr>
              <w:t>PostPlatformRegistrationRequest</w:t>
            </w:r>
          </w:p>
        </w:tc>
      </w:tr>
      <w:tr w:rsidR="00243954" w:rsidRPr="00243954" w14:paraId="07B32D25" w14:textId="77777777" w:rsidTr="00243954">
        <w:trPr>
          <w:trHeight w:val="419"/>
        </w:trPr>
        <w:tc>
          <w:tcPr>
            <w:tcW w:w="448" w:type="dxa"/>
            <w:shd w:val="clear" w:color="auto" w:fill="auto"/>
            <w:noWrap/>
            <w:hideMark/>
          </w:tcPr>
          <w:p w14:paraId="113FD0CA" w14:textId="77777777" w:rsidR="00243954" w:rsidRPr="00243954" w:rsidRDefault="00243954" w:rsidP="00E77FFE">
            <w:pPr>
              <w:jc w:val="center"/>
              <w:rPr>
                <w:color w:val="000000"/>
                <w:sz w:val="22"/>
                <w:szCs w:val="22"/>
              </w:rPr>
            </w:pPr>
            <w:r w:rsidRPr="00243954">
              <w:rPr>
                <w:color w:val="000000"/>
                <w:sz w:val="22"/>
                <w:szCs w:val="22"/>
              </w:rPr>
              <w:t>2</w:t>
            </w:r>
          </w:p>
        </w:tc>
        <w:tc>
          <w:tcPr>
            <w:tcW w:w="700" w:type="dxa"/>
            <w:vMerge/>
            <w:shd w:val="clear" w:color="auto" w:fill="auto"/>
            <w:noWrap/>
            <w:vAlign w:val="center"/>
            <w:hideMark/>
          </w:tcPr>
          <w:p w14:paraId="58399C0A" w14:textId="77777777" w:rsidR="00243954" w:rsidRPr="00243954" w:rsidRDefault="00243954" w:rsidP="00E77FFE">
            <w:pPr>
              <w:jc w:val="right"/>
              <w:rPr>
                <w:b/>
                <w:bCs/>
                <w:color w:val="000000"/>
                <w:sz w:val="22"/>
                <w:szCs w:val="22"/>
              </w:rPr>
            </w:pPr>
          </w:p>
        </w:tc>
        <w:tc>
          <w:tcPr>
            <w:tcW w:w="813" w:type="dxa"/>
            <w:shd w:val="clear" w:color="auto" w:fill="auto"/>
            <w:hideMark/>
          </w:tcPr>
          <w:p w14:paraId="3524107D" w14:textId="77777777" w:rsidR="00243954" w:rsidRPr="00243954" w:rsidRDefault="00243954" w:rsidP="00E77FFE">
            <w:pPr>
              <w:jc w:val="center"/>
              <w:rPr>
                <w:color w:val="000000"/>
                <w:sz w:val="22"/>
                <w:szCs w:val="22"/>
              </w:rPr>
            </w:pPr>
            <w:r w:rsidRPr="00243954">
              <w:rPr>
                <w:color w:val="000000"/>
                <w:sz w:val="22"/>
                <w:szCs w:val="22"/>
              </w:rPr>
              <w:t>2</w:t>
            </w:r>
          </w:p>
        </w:tc>
        <w:tc>
          <w:tcPr>
            <w:tcW w:w="821" w:type="dxa"/>
            <w:shd w:val="clear" w:color="auto" w:fill="auto"/>
            <w:noWrap/>
            <w:hideMark/>
          </w:tcPr>
          <w:p w14:paraId="4399519E" w14:textId="77777777" w:rsidR="00243954" w:rsidRPr="00243954" w:rsidRDefault="00243954" w:rsidP="00E77FFE">
            <w:pPr>
              <w:rPr>
                <w:color w:val="000000"/>
                <w:sz w:val="22"/>
                <w:szCs w:val="22"/>
              </w:rPr>
            </w:pPr>
            <w:r w:rsidRPr="00243954">
              <w:rPr>
                <w:color w:val="000000"/>
                <w:sz w:val="22"/>
                <w:szCs w:val="22"/>
              </w:rPr>
              <w:t>1.2.1.</w:t>
            </w:r>
          </w:p>
        </w:tc>
        <w:tc>
          <w:tcPr>
            <w:tcW w:w="2266" w:type="dxa"/>
            <w:shd w:val="clear" w:color="auto" w:fill="auto"/>
            <w:vAlign w:val="bottom"/>
            <w:hideMark/>
          </w:tcPr>
          <w:p w14:paraId="6BDCFBCE" w14:textId="77777777" w:rsidR="00243954" w:rsidRPr="00243954" w:rsidRDefault="00243954" w:rsidP="00E77FFE">
            <w:pPr>
              <w:rPr>
                <w:color w:val="000000"/>
                <w:sz w:val="22"/>
                <w:szCs w:val="22"/>
              </w:rPr>
            </w:pPr>
            <w:r w:rsidRPr="00243954">
              <w:rPr>
                <w:color w:val="000000"/>
                <w:sz w:val="22"/>
                <w:szCs w:val="22"/>
              </w:rPr>
              <w:t>Получение детального статуса НП НПД</w:t>
            </w:r>
          </w:p>
        </w:tc>
        <w:tc>
          <w:tcPr>
            <w:tcW w:w="1107" w:type="dxa"/>
            <w:shd w:val="clear" w:color="auto" w:fill="auto"/>
            <w:noWrap/>
            <w:vAlign w:val="bottom"/>
            <w:hideMark/>
          </w:tcPr>
          <w:p w14:paraId="17B4ECC6"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2EC20CE" w14:textId="77777777" w:rsidR="00243954" w:rsidRPr="00243954" w:rsidRDefault="00243954" w:rsidP="00E77FFE">
            <w:pPr>
              <w:rPr>
                <w:color w:val="000000"/>
                <w:sz w:val="22"/>
                <w:szCs w:val="22"/>
              </w:rPr>
            </w:pPr>
            <w:r w:rsidRPr="00243954">
              <w:rPr>
                <w:color w:val="000000"/>
                <w:sz w:val="22"/>
                <w:szCs w:val="22"/>
              </w:rPr>
              <w:t>GetTaxpayerStatusRequest</w:t>
            </w:r>
          </w:p>
        </w:tc>
      </w:tr>
      <w:tr w:rsidR="00243954" w:rsidRPr="00243954" w14:paraId="14F6F8B1" w14:textId="77777777" w:rsidTr="00243954">
        <w:trPr>
          <w:trHeight w:val="616"/>
        </w:trPr>
        <w:tc>
          <w:tcPr>
            <w:tcW w:w="448" w:type="dxa"/>
            <w:shd w:val="clear" w:color="auto" w:fill="auto"/>
            <w:noWrap/>
            <w:hideMark/>
          </w:tcPr>
          <w:p w14:paraId="7FD7A1A7" w14:textId="77777777" w:rsidR="00243954" w:rsidRPr="00243954" w:rsidRDefault="00243954" w:rsidP="00E77FFE">
            <w:pPr>
              <w:jc w:val="center"/>
              <w:rPr>
                <w:color w:val="000000"/>
                <w:sz w:val="22"/>
                <w:szCs w:val="22"/>
              </w:rPr>
            </w:pPr>
            <w:r w:rsidRPr="00243954">
              <w:rPr>
                <w:color w:val="000000"/>
                <w:sz w:val="22"/>
                <w:szCs w:val="22"/>
              </w:rPr>
              <w:t>3</w:t>
            </w:r>
          </w:p>
        </w:tc>
        <w:tc>
          <w:tcPr>
            <w:tcW w:w="700" w:type="dxa"/>
            <w:vMerge/>
            <w:shd w:val="clear" w:color="auto" w:fill="auto"/>
            <w:noWrap/>
            <w:vAlign w:val="center"/>
            <w:hideMark/>
          </w:tcPr>
          <w:p w14:paraId="0E61933C" w14:textId="77777777" w:rsidR="00243954" w:rsidRPr="00243954" w:rsidRDefault="00243954" w:rsidP="00E77FFE">
            <w:pPr>
              <w:jc w:val="right"/>
              <w:rPr>
                <w:b/>
                <w:bCs/>
                <w:color w:val="000000"/>
                <w:sz w:val="22"/>
                <w:szCs w:val="22"/>
              </w:rPr>
            </w:pPr>
          </w:p>
        </w:tc>
        <w:tc>
          <w:tcPr>
            <w:tcW w:w="813" w:type="dxa"/>
            <w:shd w:val="clear" w:color="auto" w:fill="auto"/>
            <w:hideMark/>
          </w:tcPr>
          <w:p w14:paraId="505A192C" w14:textId="77777777" w:rsidR="00243954" w:rsidRPr="00243954" w:rsidRDefault="00243954" w:rsidP="00E77FFE">
            <w:pPr>
              <w:jc w:val="center"/>
              <w:rPr>
                <w:color w:val="000000"/>
                <w:sz w:val="22"/>
                <w:szCs w:val="22"/>
              </w:rPr>
            </w:pPr>
            <w:r w:rsidRPr="00243954">
              <w:rPr>
                <w:color w:val="000000"/>
                <w:sz w:val="22"/>
                <w:szCs w:val="22"/>
              </w:rPr>
              <w:t>46</w:t>
            </w:r>
          </w:p>
        </w:tc>
        <w:tc>
          <w:tcPr>
            <w:tcW w:w="821" w:type="dxa"/>
            <w:shd w:val="clear" w:color="auto" w:fill="auto"/>
            <w:noWrap/>
            <w:hideMark/>
          </w:tcPr>
          <w:p w14:paraId="2B84858D" w14:textId="77777777" w:rsidR="00243954" w:rsidRPr="00243954" w:rsidRDefault="00243954" w:rsidP="00E77FFE">
            <w:pPr>
              <w:rPr>
                <w:color w:val="000000"/>
                <w:sz w:val="22"/>
                <w:szCs w:val="22"/>
              </w:rPr>
            </w:pPr>
            <w:r w:rsidRPr="00243954">
              <w:rPr>
                <w:color w:val="000000"/>
                <w:sz w:val="22"/>
                <w:szCs w:val="22"/>
              </w:rPr>
              <w:t>- </w:t>
            </w:r>
          </w:p>
        </w:tc>
        <w:tc>
          <w:tcPr>
            <w:tcW w:w="2266" w:type="dxa"/>
            <w:shd w:val="clear" w:color="auto" w:fill="auto"/>
            <w:vAlign w:val="bottom"/>
            <w:hideMark/>
          </w:tcPr>
          <w:p w14:paraId="16044087" w14:textId="77777777" w:rsidR="00243954" w:rsidRPr="00243954" w:rsidRDefault="00243954" w:rsidP="00E77FFE">
            <w:pPr>
              <w:rPr>
                <w:color w:val="000000"/>
                <w:sz w:val="22"/>
                <w:szCs w:val="22"/>
              </w:rPr>
            </w:pPr>
            <w:r w:rsidRPr="00243954">
              <w:rPr>
                <w:color w:val="000000"/>
                <w:sz w:val="22"/>
                <w:szCs w:val="22"/>
              </w:rPr>
              <w:t>Запрос на проверку статуса НП и получения истории постановок и снятий с учета НП НПД</w:t>
            </w:r>
          </w:p>
        </w:tc>
        <w:tc>
          <w:tcPr>
            <w:tcW w:w="1107" w:type="dxa"/>
            <w:shd w:val="clear" w:color="auto" w:fill="auto"/>
            <w:noWrap/>
            <w:vAlign w:val="bottom"/>
            <w:hideMark/>
          </w:tcPr>
          <w:p w14:paraId="3C2C2767"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4F06247" w14:textId="77777777" w:rsidR="00243954" w:rsidRPr="00243954" w:rsidRDefault="00243954" w:rsidP="00E77FFE">
            <w:pPr>
              <w:rPr>
                <w:color w:val="000000"/>
                <w:sz w:val="22"/>
                <w:szCs w:val="22"/>
              </w:rPr>
            </w:pPr>
            <w:r w:rsidRPr="00243954">
              <w:rPr>
                <w:color w:val="000000"/>
                <w:sz w:val="22"/>
                <w:szCs w:val="22"/>
              </w:rPr>
              <w:t>GetTaxpayerRegistrationStatusRequest</w:t>
            </w:r>
          </w:p>
        </w:tc>
      </w:tr>
      <w:tr w:rsidR="00243954" w:rsidRPr="00243954" w14:paraId="0F1B00B3" w14:textId="77777777" w:rsidTr="00243954">
        <w:trPr>
          <w:trHeight w:val="406"/>
        </w:trPr>
        <w:tc>
          <w:tcPr>
            <w:tcW w:w="448" w:type="dxa"/>
            <w:shd w:val="clear" w:color="auto" w:fill="auto"/>
            <w:noWrap/>
            <w:hideMark/>
          </w:tcPr>
          <w:p w14:paraId="61AF48EF" w14:textId="77777777" w:rsidR="00243954" w:rsidRPr="00243954" w:rsidRDefault="00243954" w:rsidP="00E77FFE">
            <w:pPr>
              <w:jc w:val="center"/>
              <w:rPr>
                <w:color w:val="000000"/>
                <w:sz w:val="22"/>
                <w:szCs w:val="22"/>
              </w:rPr>
            </w:pPr>
            <w:r w:rsidRPr="00243954">
              <w:rPr>
                <w:color w:val="000000"/>
                <w:sz w:val="22"/>
                <w:szCs w:val="22"/>
              </w:rPr>
              <w:t>4</w:t>
            </w:r>
          </w:p>
        </w:tc>
        <w:tc>
          <w:tcPr>
            <w:tcW w:w="700" w:type="dxa"/>
            <w:vMerge/>
            <w:shd w:val="clear" w:color="auto" w:fill="auto"/>
            <w:noWrap/>
            <w:vAlign w:val="center"/>
            <w:hideMark/>
          </w:tcPr>
          <w:p w14:paraId="1C8DE03A" w14:textId="77777777" w:rsidR="00243954" w:rsidRPr="00243954" w:rsidRDefault="00243954" w:rsidP="00E77FFE">
            <w:pPr>
              <w:jc w:val="right"/>
              <w:rPr>
                <w:b/>
                <w:bCs/>
                <w:color w:val="000000"/>
                <w:sz w:val="22"/>
                <w:szCs w:val="22"/>
              </w:rPr>
            </w:pPr>
          </w:p>
        </w:tc>
        <w:tc>
          <w:tcPr>
            <w:tcW w:w="813" w:type="dxa"/>
            <w:shd w:val="clear" w:color="auto" w:fill="auto"/>
            <w:hideMark/>
          </w:tcPr>
          <w:p w14:paraId="09DFDE06" w14:textId="77777777" w:rsidR="00243954" w:rsidRPr="00243954" w:rsidRDefault="00243954" w:rsidP="00E77FFE">
            <w:pPr>
              <w:jc w:val="center"/>
              <w:rPr>
                <w:color w:val="000000"/>
                <w:sz w:val="22"/>
                <w:szCs w:val="22"/>
              </w:rPr>
            </w:pPr>
            <w:r w:rsidRPr="00243954">
              <w:rPr>
                <w:color w:val="000000"/>
                <w:sz w:val="22"/>
                <w:szCs w:val="22"/>
              </w:rPr>
              <w:t>8</w:t>
            </w:r>
          </w:p>
        </w:tc>
        <w:tc>
          <w:tcPr>
            <w:tcW w:w="821" w:type="dxa"/>
            <w:shd w:val="clear" w:color="auto" w:fill="auto"/>
            <w:noWrap/>
            <w:hideMark/>
          </w:tcPr>
          <w:p w14:paraId="6C55548F" w14:textId="77777777" w:rsidR="00243954" w:rsidRPr="00243954" w:rsidRDefault="00243954" w:rsidP="00E77FFE">
            <w:pPr>
              <w:rPr>
                <w:color w:val="000000"/>
                <w:sz w:val="22"/>
                <w:szCs w:val="22"/>
              </w:rPr>
            </w:pPr>
            <w:r w:rsidRPr="00243954">
              <w:rPr>
                <w:color w:val="000000"/>
                <w:sz w:val="22"/>
                <w:szCs w:val="22"/>
              </w:rPr>
              <w:t>1.3.1.</w:t>
            </w:r>
          </w:p>
        </w:tc>
        <w:tc>
          <w:tcPr>
            <w:tcW w:w="2266" w:type="dxa"/>
            <w:shd w:val="clear" w:color="auto" w:fill="auto"/>
            <w:vAlign w:val="bottom"/>
            <w:hideMark/>
          </w:tcPr>
          <w:p w14:paraId="2099DDA0" w14:textId="77777777" w:rsidR="00243954" w:rsidRPr="00243954" w:rsidRDefault="00243954" w:rsidP="00E77FFE">
            <w:pPr>
              <w:rPr>
                <w:color w:val="000000"/>
                <w:sz w:val="22"/>
                <w:szCs w:val="22"/>
              </w:rPr>
            </w:pPr>
            <w:r w:rsidRPr="00243954">
              <w:rPr>
                <w:color w:val="000000"/>
                <w:sz w:val="22"/>
                <w:szCs w:val="22"/>
              </w:rPr>
              <w:t>Запрос на привязку НП НПД к платформе-Партнеру по ИНН</w:t>
            </w:r>
          </w:p>
        </w:tc>
        <w:tc>
          <w:tcPr>
            <w:tcW w:w="1107" w:type="dxa"/>
            <w:shd w:val="clear" w:color="auto" w:fill="auto"/>
            <w:noWrap/>
            <w:vAlign w:val="bottom"/>
            <w:hideMark/>
          </w:tcPr>
          <w:p w14:paraId="49D7F75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D390252" w14:textId="77777777" w:rsidR="00243954" w:rsidRPr="00243954" w:rsidRDefault="00243954" w:rsidP="00E77FFE">
            <w:pPr>
              <w:rPr>
                <w:color w:val="000000"/>
                <w:sz w:val="22"/>
                <w:szCs w:val="22"/>
              </w:rPr>
            </w:pPr>
            <w:r w:rsidRPr="00243954">
              <w:rPr>
                <w:color w:val="000000"/>
                <w:sz w:val="22"/>
                <w:szCs w:val="22"/>
              </w:rPr>
              <w:t>PostBindPartnerWithInnRequest</w:t>
            </w:r>
          </w:p>
        </w:tc>
      </w:tr>
      <w:tr w:rsidR="00243954" w:rsidRPr="00243954" w14:paraId="7D421D26" w14:textId="77777777" w:rsidTr="00243954">
        <w:trPr>
          <w:trHeight w:val="629"/>
        </w:trPr>
        <w:tc>
          <w:tcPr>
            <w:tcW w:w="448" w:type="dxa"/>
            <w:shd w:val="clear" w:color="auto" w:fill="auto"/>
            <w:noWrap/>
            <w:hideMark/>
          </w:tcPr>
          <w:p w14:paraId="19F67EB7" w14:textId="77777777" w:rsidR="00243954" w:rsidRPr="00243954" w:rsidRDefault="00243954" w:rsidP="00E77FFE">
            <w:pPr>
              <w:jc w:val="center"/>
              <w:rPr>
                <w:color w:val="000000"/>
                <w:sz w:val="22"/>
                <w:szCs w:val="22"/>
              </w:rPr>
            </w:pPr>
            <w:r w:rsidRPr="00243954">
              <w:rPr>
                <w:color w:val="000000"/>
                <w:sz w:val="22"/>
                <w:szCs w:val="22"/>
              </w:rPr>
              <w:t>5</w:t>
            </w:r>
          </w:p>
        </w:tc>
        <w:tc>
          <w:tcPr>
            <w:tcW w:w="700" w:type="dxa"/>
            <w:vMerge/>
            <w:shd w:val="clear" w:color="auto" w:fill="auto"/>
            <w:noWrap/>
            <w:vAlign w:val="center"/>
            <w:hideMark/>
          </w:tcPr>
          <w:p w14:paraId="2067E1FD" w14:textId="77777777" w:rsidR="00243954" w:rsidRPr="00243954" w:rsidRDefault="00243954" w:rsidP="00E77FFE">
            <w:pPr>
              <w:jc w:val="right"/>
              <w:rPr>
                <w:b/>
                <w:bCs/>
                <w:color w:val="000000"/>
                <w:sz w:val="22"/>
                <w:szCs w:val="22"/>
              </w:rPr>
            </w:pPr>
          </w:p>
        </w:tc>
        <w:tc>
          <w:tcPr>
            <w:tcW w:w="813" w:type="dxa"/>
            <w:shd w:val="clear" w:color="auto" w:fill="auto"/>
            <w:hideMark/>
          </w:tcPr>
          <w:p w14:paraId="4C556088" w14:textId="77777777" w:rsidR="00243954" w:rsidRPr="00243954" w:rsidRDefault="00243954" w:rsidP="00E77FFE">
            <w:pPr>
              <w:jc w:val="center"/>
              <w:rPr>
                <w:color w:val="000000"/>
                <w:sz w:val="22"/>
                <w:szCs w:val="22"/>
              </w:rPr>
            </w:pPr>
            <w:r w:rsidRPr="00243954">
              <w:rPr>
                <w:color w:val="000000"/>
                <w:sz w:val="22"/>
                <w:szCs w:val="22"/>
              </w:rPr>
              <w:t>9</w:t>
            </w:r>
          </w:p>
        </w:tc>
        <w:tc>
          <w:tcPr>
            <w:tcW w:w="821" w:type="dxa"/>
            <w:shd w:val="clear" w:color="auto" w:fill="auto"/>
            <w:noWrap/>
            <w:hideMark/>
          </w:tcPr>
          <w:p w14:paraId="02650F09" w14:textId="77777777" w:rsidR="00243954" w:rsidRPr="00243954" w:rsidRDefault="00243954" w:rsidP="00E77FFE">
            <w:pPr>
              <w:rPr>
                <w:color w:val="000000"/>
                <w:sz w:val="22"/>
                <w:szCs w:val="22"/>
              </w:rPr>
            </w:pPr>
            <w:r w:rsidRPr="00243954">
              <w:rPr>
                <w:color w:val="000000"/>
                <w:sz w:val="22"/>
                <w:szCs w:val="22"/>
              </w:rPr>
              <w:t>1.3.2.</w:t>
            </w:r>
          </w:p>
        </w:tc>
        <w:tc>
          <w:tcPr>
            <w:tcW w:w="2266" w:type="dxa"/>
            <w:shd w:val="clear" w:color="auto" w:fill="auto"/>
            <w:vAlign w:val="bottom"/>
            <w:hideMark/>
          </w:tcPr>
          <w:p w14:paraId="79FE86A3" w14:textId="77777777" w:rsidR="00243954" w:rsidRPr="00243954" w:rsidRDefault="00243954" w:rsidP="00E77FFE">
            <w:pPr>
              <w:rPr>
                <w:color w:val="000000"/>
                <w:sz w:val="22"/>
                <w:szCs w:val="22"/>
              </w:rPr>
            </w:pPr>
            <w:r w:rsidRPr="00243954">
              <w:rPr>
                <w:color w:val="000000"/>
                <w:sz w:val="22"/>
                <w:szCs w:val="22"/>
              </w:rPr>
              <w:t>Запрос на привязку НП НПД к платформе-Партнеру по номеру телефона</w:t>
            </w:r>
          </w:p>
        </w:tc>
        <w:tc>
          <w:tcPr>
            <w:tcW w:w="1107" w:type="dxa"/>
            <w:shd w:val="clear" w:color="auto" w:fill="auto"/>
            <w:noWrap/>
            <w:vAlign w:val="bottom"/>
            <w:hideMark/>
          </w:tcPr>
          <w:p w14:paraId="3480082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EC601DC" w14:textId="77777777" w:rsidR="00243954" w:rsidRPr="00243954" w:rsidRDefault="00243954" w:rsidP="00E77FFE">
            <w:pPr>
              <w:rPr>
                <w:color w:val="000000"/>
                <w:sz w:val="22"/>
                <w:szCs w:val="22"/>
              </w:rPr>
            </w:pPr>
            <w:r w:rsidRPr="00243954">
              <w:rPr>
                <w:color w:val="000000"/>
                <w:sz w:val="22"/>
                <w:szCs w:val="22"/>
              </w:rPr>
              <w:t>PostBindPartnerWithPhoneRequest</w:t>
            </w:r>
          </w:p>
        </w:tc>
      </w:tr>
      <w:tr w:rsidR="00243954" w:rsidRPr="00243954" w14:paraId="45A1F408" w14:textId="77777777" w:rsidTr="00243954">
        <w:trPr>
          <w:trHeight w:val="616"/>
        </w:trPr>
        <w:tc>
          <w:tcPr>
            <w:tcW w:w="448" w:type="dxa"/>
            <w:shd w:val="clear" w:color="auto" w:fill="auto"/>
            <w:noWrap/>
            <w:hideMark/>
          </w:tcPr>
          <w:p w14:paraId="6C653EE7" w14:textId="77777777" w:rsidR="00243954" w:rsidRPr="00243954" w:rsidRDefault="00243954" w:rsidP="00E77FFE">
            <w:pPr>
              <w:jc w:val="center"/>
              <w:rPr>
                <w:color w:val="000000"/>
                <w:sz w:val="22"/>
                <w:szCs w:val="22"/>
              </w:rPr>
            </w:pPr>
            <w:r w:rsidRPr="00243954">
              <w:rPr>
                <w:color w:val="000000"/>
                <w:sz w:val="22"/>
                <w:szCs w:val="22"/>
              </w:rPr>
              <w:t>6</w:t>
            </w:r>
          </w:p>
        </w:tc>
        <w:tc>
          <w:tcPr>
            <w:tcW w:w="700" w:type="dxa"/>
            <w:vMerge/>
            <w:shd w:val="clear" w:color="auto" w:fill="auto"/>
            <w:noWrap/>
            <w:vAlign w:val="center"/>
            <w:hideMark/>
          </w:tcPr>
          <w:p w14:paraId="032B06C1" w14:textId="77777777" w:rsidR="00243954" w:rsidRPr="00243954" w:rsidRDefault="00243954" w:rsidP="00E77FFE">
            <w:pPr>
              <w:jc w:val="right"/>
              <w:rPr>
                <w:b/>
                <w:bCs/>
                <w:color w:val="000000"/>
                <w:sz w:val="22"/>
                <w:szCs w:val="22"/>
              </w:rPr>
            </w:pPr>
          </w:p>
        </w:tc>
        <w:tc>
          <w:tcPr>
            <w:tcW w:w="813" w:type="dxa"/>
            <w:shd w:val="clear" w:color="auto" w:fill="auto"/>
            <w:hideMark/>
          </w:tcPr>
          <w:p w14:paraId="24AEBDB5" w14:textId="77777777" w:rsidR="00243954" w:rsidRPr="00243954" w:rsidRDefault="00243954" w:rsidP="00E77FFE">
            <w:pPr>
              <w:jc w:val="center"/>
              <w:rPr>
                <w:color w:val="000000"/>
                <w:sz w:val="22"/>
                <w:szCs w:val="22"/>
              </w:rPr>
            </w:pPr>
            <w:r w:rsidRPr="00243954">
              <w:rPr>
                <w:color w:val="000000"/>
                <w:sz w:val="22"/>
                <w:szCs w:val="22"/>
              </w:rPr>
              <w:t>10</w:t>
            </w:r>
          </w:p>
        </w:tc>
        <w:tc>
          <w:tcPr>
            <w:tcW w:w="821" w:type="dxa"/>
            <w:shd w:val="clear" w:color="auto" w:fill="auto"/>
            <w:noWrap/>
            <w:hideMark/>
          </w:tcPr>
          <w:p w14:paraId="5EB086F2" w14:textId="77777777" w:rsidR="00243954" w:rsidRPr="00243954" w:rsidRDefault="00243954" w:rsidP="00E77FFE">
            <w:pPr>
              <w:rPr>
                <w:color w:val="000000"/>
                <w:sz w:val="22"/>
                <w:szCs w:val="22"/>
              </w:rPr>
            </w:pPr>
            <w:r w:rsidRPr="00243954">
              <w:rPr>
                <w:color w:val="000000"/>
                <w:sz w:val="22"/>
                <w:szCs w:val="22"/>
              </w:rPr>
              <w:t>1.3.3.</w:t>
            </w:r>
          </w:p>
        </w:tc>
        <w:tc>
          <w:tcPr>
            <w:tcW w:w="2266" w:type="dxa"/>
            <w:shd w:val="clear" w:color="auto" w:fill="auto"/>
            <w:vAlign w:val="bottom"/>
            <w:hideMark/>
          </w:tcPr>
          <w:p w14:paraId="3535D99E" w14:textId="77777777" w:rsidR="00243954" w:rsidRPr="00243954" w:rsidRDefault="00243954" w:rsidP="00E77FFE">
            <w:pPr>
              <w:rPr>
                <w:color w:val="000000"/>
                <w:sz w:val="22"/>
                <w:szCs w:val="22"/>
              </w:rPr>
            </w:pPr>
            <w:r w:rsidRPr="00243954">
              <w:rPr>
                <w:color w:val="000000"/>
                <w:sz w:val="22"/>
                <w:szCs w:val="22"/>
              </w:rPr>
              <w:t>Получение статуса заявки на привязку НП НПД к платформе-Партнеру</w:t>
            </w:r>
          </w:p>
        </w:tc>
        <w:tc>
          <w:tcPr>
            <w:tcW w:w="1107" w:type="dxa"/>
            <w:shd w:val="clear" w:color="auto" w:fill="auto"/>
            <w:noWrap/>
            <w:vAlign w:val="bottom"/>
            <w:hideMark/>
          </w:tcPr>
          <w:p w14:paraId="6DEA44DB"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F608A2E" w14:textId="77777777" w:rsidR="00243954" w:rsidRPr="00243954" w:rsidRDefault="00243954" w:rsidP="00E77FFE">
            <w:pPr>
              <w:rPr>
                <w:color w:val="000000"/>
                <w:sz w:val="22"/>
                <w:szCs w:val="22"/>
              </w:rPr>
            </w:pPr>
            <w:r w:rsidRPr="00243954">
              <w:rPr>
                <w:color w:val="000000"/>
                <w:sz w:val="22"/>
                <w:szCs w:val="22"/>
              </w:rPr>
              <w:t>GetBindPartnerStatusRequest</w:t>
            </w:r>
          </w:p>
        </w:tc>
      </w:tr>
      <w:tr w:rsidR="00243954" w:rsidRPr="00243954" w14:paraId="79149B70" w14:textId="77777777" w:rsidTr="00243954">
        <w:trPr>
          <w:trHeight w:val="406"/>
        </w:trPr>
        <w:tc>
          <w:tcPr>
            <w:tcW w:w="448" w:type="dxa"/>
            <w:shd w:val="clear" w:color="auto" w:fill="auto"/>
            <w:noWrap/>
            <w:hideMark/>
          </w:tcPr>
          <w:p w14:paraId="711BB144" w14:textId="77777777" w:rsidR="00243954" w:rsidRPr="00243954" w:rsidRDefault="00243954" w:rsidP="00E77FFE">
            <w:pPr>
              <w:jc w:val="center"/>
              <w:rPr>
                <w:color w:val="000000"/>
                <w:sz w:val="22"/>
                <w:szCs w:val="22"/>
              </w:rPr>
            </w:pPr>
            <w:r w:rsidRPr="00243954">
              <w:rPr>
                <w:color w:val="000000"/>
                <w:sz w:val="22"/>
                <w:szCs w:val="22"/>
              </w:rPr>
              <w:t>7</w:t>
            </w:r>
          </w:p>
        </w:tc>
        <w:tc>
          <w:tcPr>
            <w:tcW w:w="700" w:type="dxa"/>
            <w:vMerge/>
            <w:shd w:val="clear" w:color="auto" w:fill="auto"/>
            <w:noWrap/>
            <w:vAlign w:val="center"/>
            <w:hideMark/>
          </w:tcPr>
          <w:p w14:paraId="4E6C8027" w14:textId="77777777" w:rsidR="00243954" w:rsidRPr="00243954" w:rsidRDefault="00243954" w:rsidP="00E77FFE">
            <w:pPr>
              <w:jc w:val="right"/>
              <w:rPr>
                <w:b/>
                <w:bCs/>
                <w:color w:val="000000"/>
                <w:sz w:val="22"/>
                <w:szCs w:val="22"/>
              </w:rPr>
            </w:pPr>
          </w:p>
        </w:tc>
        <w:tc>
          <w:tcPr>
            <w:tcW w:w="813" w:type="dxa"/>
            <w:shd w:val="clear" w:color="auto" w:fill="auto"/>
            <w:hideMark/>
          </w:tcPr>
          <w:p w14:paraId="337D3B26" w14:textId="77777777" w:rsidR="00243954" w:rsidRPr="00243954" w:rsidRDefault="00243954" w:rsidP="00E77FFE">
            <w:pPr>
              <w:jc w:val="center"/>
              <w:rPr>
                <w:color w:val="000000"/>
                <w:sz w:val="22"/>
                <w:szCs w:val="22"/>
              </w:rPr>
            </w:pPr>
            <w:r w:rsidRPr="00243954">
              <w:rPr>
                <w:color w:val="000000"/>
                <w:sz w:val="22"/>
                <w:szCs w:val="22"/>
              </w:rPr>
              <w:t>11</w:t>
            </w:r>
          </w:p>
        </w:tc>
        <w:tc>
          <w:tcPr>
            <w:tcW w:w="821" w:type="dxa"/>
            <w:shd w:val="clear" w:color="auto" w:fill="auto"/>
            <w:noWrap/>
            <w:hideMark/>
          </w:tcPr>
          <w:p w14:paraId="6652F89E" w14:textId="77777777" w:rsidR="00243954" w:rsidRPr="00243954" w:rsidRDefault="00243954" w:rsidP="00E77FFE">
            <w:pPr>
              <w:rPr>
                <w:color w:val="000000"/>
                <w:sz w:val="22"/>
                <w:szCs w:val="22"/>
              </w:rPr>
            </w:pPr>
            <w:r w:rsidRPr="00243954">
              <w:rPr>
                <w:color w:val="000000"/>
                <w:sz w:val="22"/>
                <w:szCs w:val="22"/>
              </w:rPr>
              <w:t>1.3.4.</w:t>
            </w:r>
          </w:p>
        </w:tc>
        <w:tc>
          <w:tcPr>
            <w:tcW w:w="2266" w:type="dxa"/>
            <w:shd w:val="clear" w:color="auto" w:fill="auto"/>
            <w:vAlign w:val="bottom"/>
            <w:hideMark/>
          </w:tcPr>
          <w:p w14:paraId="1818C11C" w14:textId="77777777" w:rsidR="00243954" w:rsidRPr="00243954" w:rsidRDefault="00243954" w:rsidP="00E77FFE">
            <w:pPr>
              <w:rPr>
                <w:color w:val="000000"/>
                <w:sz w:val="22"/>
                <w:szCs w:val="22"/>
              </w:rPr>
            </w:pPr>
            <w:r w:rsidRPr="00243954">
              <w:rPr>
                <w:color w:val="000000"/>
                <w:sz w:val="22"/>
                <w:szCs w:val="22"/>
              </w:rPr>
              <w:t>Запрос на отвязку НП НПД от платформы-Партнера по ИНН</w:t>
            </w:r>
          </w:p>
        </w:tc>
        <w:tc>
          <w:tcPr>
            <w:tcW w:w="1107" w:type="dxa"/>
            <w:shd w:val="clear" w:color="auto" w:fill="auto"/>
            <w:noWrap/>
            <w:vAlign w:val="bottom"/>
            <w:hideMark/>
          </w:tcPr>
          <w:p w14:paraId="08B4FE6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28F935A" w14:textId="77777777" w:rsidR="00243954" w:rsidRPr="00243954" w:rsidRDefault="00243954" w:rsidP="00E77FFE">
            <w:pPr>
              <w:rPr>
                <w:color w:val="000000"/>
                <w:sz w:val="22"/>
                <w:szCs w:val="22"/>
              </w:rPr>
            </w:pPr>
            <w:r w:rsidRPr="00243954">
              <w:rPr>
                <w:color w:val="000000"/>
                <w:sz w:val="22"/>
                <w:szCs w:val="22"/>
              </w:rPr>
              <w:t>PostUnbindPartnerRequest</w:t>
            </w:r>
          </w:p>
        </w:tc>
      </w:tr>
      <w:tr w:rsidR="00243954" w:rsidRPr="00243954" w14:paraId="3D9AE1BA" w14:textId="77777777" w:rsidTr="00243954">
        <w:trPr>
          <w:trHeight w:val="419"/>
        </w:trPr>
        <w:tc>
          <w:tcPr>
            <w:tcW w:w="448" w:type="dxa"/>
            <w:shd w:val="clear" w:color="auto" w:fill="auto"/>
            <w:noWrap/>
            <w:hideMark/>
          </w:tcPr>
          <w:p w14:paraId="269C1D49" w14:textId="77777777" w:rsidR="00243954" w:rsidRPr="00243954" w:rsidRDefault="00243954" w:rsidP="00E77FFE">
            <w:pPr>
              <w:jc w:val="center"/>
              <w:rPr>
                <w:color w:val="000000"/>
                <w:sz w:val="22"/>
                <w:szCs w:val="22"/>
              </w:rPr>
            </w:pPr>
            <w:r w:rsidRPr="00243954">
              <w:rPr>
                <w:color w:val="000000"/>
                <w:sz w:val="22"/>
                <w:szCs w:val="22"/>
              </w:rPr>
              <w:t>8</w:t>
            </w:r>
          </w:p>
        </w:tc>
        <w:tc>
          <w:tcPr>
            <w:tcW w:w="700" w:type="dxa"/>
            <w:vMerge/>
            <w:shd w:val="clear" w:color="auto" w:fill="auto"/>
            <w:noWrap/>
            <w:vAlign w:val="center"/>
            <w:hideMark/>
          </w:tcPr>
          <w:p w14:paraId="4E1C4E43" w14:textId="77777777" w:rsidR="00243954" w:rsidRPr="00243954" w:rsidRDefault="00243954" w:rsidP="00E77FFE">
            <w:pPr>
              <w:jc w:val="right"/>
              <w:rPr>
                <w:b/>
                <w:bCs/>
                <w:color w:val="000000"/>
                <w:sz w:val="22"/>
                <w:szCs w:val="22"/>
              </w:rPr>
            </w:pPr>
          </w:p>
        </w:tc>
        <w:tc>
          <w:tcPr>
            <w:tcW w:w="813" w:type="dxa"/>
            <w:shd w:val="clear" w:color="auto" w:fill="auto"/>
            <w:hideMark/>
          </w:tcPr>
          <w:p w14:paraId="2EF34AE4" w14:textId="77777777" w:rsidR="00243954" w:rsidRPr="00243954" w:rsidRDefault="00243954" w:rsidP="00E77FFE">
            <w:pPr>
              <w:jc w:val="center"/>
              <w:rPr>
                <w:color w:val="000000"/>
                <w:sz w:val="22"/>
                <w:szCs w:val="22"/>
              </w:rPr>
            </w:pPr>
            <w:r w:rsidRPr="00243954">
              <w:rPr>
                <w:color w:val="000000"/>
                <w:sz w:val="22"/>
                <w:szCs w:val="22"/>
              </w:rPr>
              <w:t>12</w:t>
            </w:r>
          </w:p>
        </w:tc>
        <w:tc>
          <w:tcPr>
            <w:tcW w:w="821" w:type="dxa"/>
            <w:shd w:val="clear" w:color="auto" w:fill="auto"/>
            <w:noWrap/>
            <w:hideMark/>
          </w:tcPr>
          <w:p w14:paraId="468CCB8B" w14:textId="77777777" w:rsidR="00243954" w:rsidRPr="00243954" w:rsidRDefault="00243954" w:rsidP="00E77FFE">
            <w:pPr>
              <w:rPr>
                <w:color w:val="000000"/>
                <w:sz w:val="22"/>
                <w:szCs w:val="22"/>
              </w:rPr>
            </w:pPr>
            <w:r w:rsidRPr="00243954">
              <w:rPr>
                <w:color w:val="000000"/>
                <w:sz w:val="22"/>
                <w:szCs w:val="22"/>
              </w:rPr>
              <w:t>1.3.5.</w:t>
            </w:r>
          </w:p>
        </w:tc>
        <w:tc>
          <w:tcPr>
            <w:tcW w:w="2266" w:type="dxa"/>
            <w:shd w:val="clear" w:color="auto" w:fill="auto"/>
            <w:vAlign w:val="bottom"/>
            <w:hideMark/>
          </w:tcPr>
          <w:p w14:paraId="22696E9C" w14:textId="77777777" w:rsidR="00243954" w:rsidRPr="00243954" w:rsidRDefault="00243954" w:rsidP="00E77FFE">
            <w:pPr>
              <w:rPr>
                <w:color w:val="000000"/>
                <w:sz w:val="22"/>
                <w:szCs w:val="22"/>
              </w:rPr>
            </w:pPr>
            <w:r w:rsidRPr="00243954">
              <w:rPr>
                <w:color w:val="000000"/>
                <w:sz w:val="22"/>
                <w:szCs w:val="22"/>
              </w:rPr>
              <w:t xml:space="preserve">Получение списка разрешений, предоставленных Партнеру </w:t>
            </w:r>
          </w:p>
        </w:tc>
        <w:tc>
          <w:tcPr>
            <w:tcW w:w="1107" w:type="dxa"/>
            <w:shd w:val="clear" w:color="auto" w:fill="auto"/>
            <w:noWrap/>
            <w:vAlign w:val="bottom"/>
            <w:hideMark/>
          </w:tcPr>
          <w:p w14:paraId="41C52BB7"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42AEB8A" w14:textId="77777777" w:rsidR="00243954" w:rsidRPr="00243954" w:rsidRDefault="00243954" w:rsidP="00E77FFE">
            <w:pPr>
              <w:rPr>
                <w:color w:val="000000"/>
                <w:sz w:val="22"/>
                <w:szCs w:val="22"/>
              </w:rPr>
            </w:pPr>
            <w:r w:rsidRPr="00243954">
              <w:rPr>
                <w:color w:val="000000"/>
                <w:sz w:val="22"/>
                <w:szCs w:val="22"/>
              </w:rPr>
              <w:t>GetGrantedPermissionsRequest</w:t>
            </w:r>
          </w:p>
        </w:tc>
      </w:tr>
      <w:tr w:rsidR="00243954" w:rsidRPr="00243954" w14:paraId="71E88C14" w14:textId="77777777" w:rsidTr="00243954">
        <w:trPr>
          <w:trHeight w:val="406"/>
        </w:trPr>
        <w:tc>
          <w:tcPr>
            <w:tcW w:w="448" w:type="dxa"/>
            <w:shd w:val="clear" w:color="auto" w:fill="auto"/>
            <w:noWrap/>
            <w:hideMark/>
          </w:tcPr>
          <w:p w14:paraId="79D2792E" w14:textId="77777777" w:rsidR="00243954" w:rsidRPr="00243954" w:rsidRDefault="00243954" w:rsidP="00E77FFE">
            <w:pPr>
              <w:jc w:val="center"/>
              <w:rPr>
                <w:color w:val="000000"/>
                <w:sz w:val="22"/>
                <w:szCs w:val="22"/>
              </w:rPr>
            </w:pPr>
            <w:r w:rsidRPr="00243954">
              <w:rPr>
                <w:color w:val="000000"/>
                <w:sz w:val="22"/>
                <w:szCs w:val="22"/>
              </w:rPr>
              <w:t>9</w:t>
            </w:r>
          </w:p>
        </w:tc>
        <w:tc>
          <w:tcPr>
            <w:tcW w:w="700" w:type="dxa"/>
            <w:vMerge/>
            <w:shd w:val="clear" w:color="auto" w:fill="auto"/>
            <w:noWrap/>
            <w:vAlign w:val="center"/>
            <w:hideMark/>
          </w:tcPr>
          <w:p w14:paraId="1A7FC709" w14:textId="77777777" w:rsidR="00243954" w:rsidRPr="00243954" w:rsidRDefault="00243954" w:rsidP="00E77FFE">
            <w:pPr>
              <w:jc w:val="right"/>
              <w:rPr>
                <w:b/>
                <w:bCs/>
                <w:color w:val="000000"/>
                <w:sz w:val="22"/>
                <w:szCs w:val="22"/>
              </w:rPr>
            </w:pPr>
          </w:p>
        </w:tc>
        <w:tc>
          <w:tcPr>
            <w:tcW w:w="813" w:type="dxa"/>
            <w:shd w:val="clear" w:color="auto" w:fill="auto"/>
            <w:hideMark/>
          </w:tcPr>
          <w:p w14:paraId="33035859" w14:textId="77777777" w:rsidR="00243954" w:rsidRPr="00243954" w:rsidRDefault="00243954" w:rsidP="00E77FFE">
            <w:pPr>
              <w:jc w:val="center"/>
              <w:rPr>
                <w:color w:val="000000"/>
                <w:sz w:val="22"/>
                <w:szCs w:val="22"/>
              </w:rPr>
            </w:pPr>
            <w:r w:rsidRPr="00243954">
              <w:rPr>
                <w:color w:val="000000"/>
                <w:sz w:val="22"/>
                <w:szCs w:val="22"/>
              </w:rPr>
              <w:t>29</w:t>
            </w:r>
          </w:p>
        </w:tc>
        <w:tc>
          <w:tcPr>
            <w:tcW w:w="821" w:type="dxa"/>
            <w:shd w:val="clear" w:color="auto" w:fill="auto"/>
            <w:noWrap/>
            <w:hideMark/>
          </w:tcPr>
          <w:p w14:paraId="22610B07" w14:textId="77777777" w:rsidR="00243954" w:rsidRPr="00243954" w:rsidRDefault="00243954" w:rsidP="00E77FFE">
            <w:pPr>
              <w:rPr>
                <w:color w:val="000000"/>
                <w:sz w:val="22"/>
                <w:szCs w:val="22"/>
              </w:rPr>
            </w:pPr>
            <w:r w:rsidRPr="00243954">
              <w:rPr>
                <w:color w:val="000000"/>
                <w:sz w:val="22"/>
                <w:szCs w:val="22"/>
              </w:rPr>
              <w:t>1.3.6.</w:t>
            </w:r>
          </w:p>
        </w:tc>
        <w:tc>
          <w:tcPr>
            <w:tcW w:w="2266" w:type="dxa"/>
            <w:shd w:val="clear" w:color="auto" w:fill="auto"/>
            <w:vAlign w:val="bottom"/>
            <w:hideMark/>
          </w:tcPr>
          <w:p w14:paraId="7FF0C3F6" w14:textId="77777777" w:rsidR="00243954" w:rsidRPr="00243954" w:rsidRDefault="00243954" w:rsidP="00E77FFE">
            <w:pPr>
              <w:rPr>
                <w:color w:val="000000"/>
                <w:sz w:val="22"/>
                <w:szCs w:val="22"/>
              </w:rPr>
            </w:pPr>
            <w:r w:rsidRPr="00243954">
              <w:rPr>
                <w:color w:val="000000"/>
                <w:sz w:val="22"/>
                <w:szCs w:val="22"/>
              </w:rPr>
              <w:t>Обновление настроечных данных НП НПД</w:t>
            </w:r>
          </w:p>
        </w:tc>
        <w:tc>
          <w:tcPr>
            <w:tcW w:w="1107" w:type="dxa"/>
            <w:shd w:val="clear" w:color="auto" w:fill="auto"/>
            <w:noWrap/>
            <w:vAlign w:val="bottom"/>
            <w:hideMark/>
          </w:tcPr>
          <w:p w14:paraId="529AABF4"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2C38596" w14:textId="77777777" w:rsidR="00243954" w:rsidRPr="00243954" w:rsidRDefault="00243954" w:rsidP="00E77FFE">
            <w:pPr>
              <w:rPr>
                <w:color w:val="000000"/>
                <w:sz w:val="22"/>
                <w:szCs w:val="22"/>
              </w:rPr>
            </w:pPr>
            <w:r w:rsidRPr="00243954">
              <w:rPr>
                <w:color w:val="000000"/>
                <w:sz w:val="22"/>
                <w:szCs w:val="22"/>
              </w:rPr>
              <w:t>PutTaxpayerDataRequest</w:t>
            </w:r>
          </w:p>
        </w:tc>
      </w:tr>
      <w:tr w:rsidR="00243954" w:rsidRPr="00243954" w14:paraId="01526CA1" w14:textId="77777777" w:rsidTr="00243954">
        <w:trPr>
          <w:trHeight w:val="1246"/>
        </w:trPr>
        <w:tc>
          <w:tcPr>
            <w:tcW w:w="448" w:type="dxa"/>
            <w:shd w:val="clear" w:color="auto" w:fill="auto"/>
            <w:noWrap/>
            <w:hideMark/>
          </w:tcPr>
          <w:p w14:paraId="0152CB23" w14:textId="77777777" w:rsidR="00243954" w:rsidRPr="00243954" w:rsidRDefault="00243954" w:rsidP="00E77FFE">
            <w:pPr>
              <w:jc w:val="center"/>
              <w:rPr>
                <w:color w:val="000000"/>
                <w:sz w:val="22"/>
                <w:szCs w:val="22"/>
              </w:rPr>
            </w:pPr>
            <w:r w:rsidRPr="00243954">
              <w:rPr>
                <w:color w:val="000000"/>
                <w:sz w:val="22"/>
                <w:szCs w:val="22"/>
              </w:rPr>
              <w:t>10</w:t>
            </w:r>
          </w:p>
        </w:tc>
        <w:tc>
          <w:tcPr>
            <w:tcW w:w="700" w:type="dxa"/>
            <w:vMerge/>
            <w:shd w:val="clear" w:color="auto" w:fill="auto"/>
            <w:noWrap/>
            <w:vAlign w:val="center"/>
            <w:hideMark/>
          </w:tcPr>
          <w:p w14:paraId="6047B888" w14:textId="77777777" w:rsidR="00243954" w:rsidRPr="00243954" w:rsidRDefault="00243954" w:rsidP="00E77FFE">
            <w:pPr>
              <w:jc w:val="right"/>
              <w:rPr>
                <w:b/>
                <w:bCs/>
                <w:color w:val="000000"/>
                <w:sz w:val="22"/>
                <w:szCs w:val="22"/>
              </w:rPr>
            </w:pPr>
          </w:p>
        </w:tc>
        <w:tc>
          <w:tcPr>
            <w:tcW w:w="813" w:type="dxa"/>
            <w:shd w:val="clear" w:color="auto" w:fill="auto"/>
            <w:hideMark/>
          </w:tcPr>
          <w:p w14:paraId="3A7F29CD" w14:textId="77777777" w:rsidR="00243954" w:rsidRPr="00243954" w:rsidRDefault="00243954" w:rsidP="00E77FFE">
            <w:pPr>
              <w:jc w:val="center"/>
              <w:rPr>
                <w:color w:val="000000"/>
                <w:sz w:val="22"/>
                <w:szCs w:val="22"/>
              </w:rPr>
            </w:pPr>
            <w:r w:rsidRPr="00243954">
              <w:rPr>
                <w:color w:val="000000"/>
                <w:sz w:val="22"/>
                <w:szCs w:val="22"/>
              </w:rPr>
              <w:t>30</w:t>
            </w:r>
          </w:p>
        </w:tc>
        <w:tc>
          <w:tcPr>
            <w:tcW w:w="821" w:type="dxa"/>
            <w:shd w:val="clear" w:color="auto" w:fill="auto"/>
            <w:noWrap/>
            <w:hideMark/>
          </w:tcPr>
          <w:p w14:paraId="3B736E19" w14:textId="77777777" w:rsidR="00243954" w:rsidRPr="00243954" w:rsidRDefault="00243954" w:rsidP="00E77FFE">
            <w:pPr>
              <w:rPr>
                <w:color w:val="000000"/>
                <w:sz w:val="22"/>
                <w:szCs w:val="22"/>
              </w:rPr>
            </w:pPr>
            <w:r w:rsidRPr="00243954">
              <w:rPr>
                <w:color w:val="000000"/>
                <w:sz w:val="22"/>
                <w:szCs w:val="22"/>
              </w:rPr>
              <w:t>1.3.14.</w:t>
            </w:r>
          </w:p>
        </w:tc>
        <w:tc>
          <w:tcPr>
            <w:tcW w:w="2266" w:type="dxa"/>
            <w:shd w:val="clear" w:color="auto" w:fill="auto"/>
            <w:vAlign w:val="bottom"/>
            <w:hideMark/>
          </w:tcPr>
          <w:p w14:paraId="565379A4" w14:textId="77777777" w:rsidR="00243954" w:rsidRPr="00243954" w:rsidRDefault="00243954" w:rsidP="00E77FFE">
            <w:pPr>
              <w:rPr>
                <w:color w:val="000000"/>
                <w:sz w:val="22"/>
                <w:szCs w:val="22"/>
              </w:rPr>
            </w:pPr>
            <w:r w:rsidRPr="00243954">
              <w:rPr>
                <w:color w:val="000000"/>
                <w:sz w:val="22"/>
                <w:szCs w:val="22"/>
              </w:rPr>
              <w:t xml:space="preserve">Запрос на изменение набора прав, выданных НП НПД банку/платформе-Партнеру (дополнительное право на все права </w:t>
            </w:r>
            <w:r w:rsidRPr="00243954">
              <w:rPr>
                <w:color w:val="000000"/>
                <w:sz w:val="22"/>
                <w:szCs w:val="22"/>
              </w:rPr>
              <w:lastRenderedPageBreak/>
              <w:t>Партнеру доступных в МП Мой налог)</w:t>
            </w:r>
          </w:p>
        </w:tc>
        <w:tc>
          <w:tcPr>
            <w:tcW w:w="1107" w:type="dxa"/>
            <w:shd w:val="clear" w:color="auto" w:fill="auto"/>
            <w:noWrap/>
            <w:vAlign w:val="bottom"/>
            <w:hideMark/>
          </w:tcPr>
          <w:p w14:paraId="5B6E6A22" w14:textId="77777777" w:rsidR="00243954" w:rsidRPr="00243954" w:rsidRDefault="00243954" w:rsidP="00E77FFE">
            <w:pPr>
              <w:rPr>
                <w:color w:val="000000"/>
                <w:sz w:val="22"/>
                <w:szCs w:val="22"/>
              </w:rPr>
            </w:pPr>
            <w:r w:rsidRPr="00243954">
              <w:rPr>
                <w:color w:val="000000"/>
                <w:sz w:val="22"/>
                <w:szCs w:val="22"/>
              </w:rPr>
              <w:lastRenderedPageBreak/>
              <w:t> </w:t>
            </w:r>
          </w:p>
        </w:tc>
        <w:tc>
          <w:tcPr>
            <w:tcW w:w="3822" w:type="dxa"/>
            <w:shd w:val="clear" w:color="auto" w:fill="auto"/>
            <w:noWrap/>
            <w:vAlign w:val="bottom"/>
            <w:hideMark/>
          </w:tcPr>
          <w:p w14:paraId="35EA8739" w14:textId="77777777" w:rsidR="00243954" w:rsidRPr="00243954" w:rsidRDefault="00243954" w:rsidP="00E77FFE">
            <w:pPr>
              <w:rPr>
                <w:color w:val="000000"/>
                <w:sz w:val="22"/>
                <w:szCs w:val="22"/>
              </w:rPr>
            </w:pPr>
            <w:r w:rsidRPr="00243954">
              <w:rPr>
                <w:color w:val="000000"/>
                <w:sz w:val="22"/>
                <w:szCs w:val="22"/>
              </w:rPr>
              <w:t>PostGrantedPermissionsRequest</w:t>
            </w:r>
          </w:p>
        </w:tc>
      </w:tr>
      <w:tr w:rsidR="00243954" w:rsidRPr="00243954" w14:paraId="1BA4060B" w14:textId="77777777" w:rsidTr="00243954">
        <w:trPr>
          <w:trHeight w:val="616"/>
        </w:trPr>
        <w:tc>
          <w:tcPr>
            <w:tcW w:w="448" w:type="dxa"/>
            <w:shd w:val="clear" w:color="auto" w:fill="auto"/>
            <w:noWrap/>
            <w:hideMark/>
          </w:tcPr>
          <w:p w14:paraId="521E0493" w14:textId="77777777" w:rsidR="00243954" w:rsidRPr="00243954" w:rsidRDefault="00243954" w:rsidP="00E77FFE">
            <w:pPr>
              <w:jc w:val="center"/>
              <w:rPr>
                <w:color w:val="000000"/>
                <w:sz w:val="22"/>
                <w:szCs w:val="22"/>
              </w:rPr>
            </w:pPr>
            <w:r w:rsidRPr="00243954">
              <w:rPr>
                <w:color w:val="000000"/>
                <w:sz w:val="22"/>
                <w:szCs w:val="22"/>
              </w:rPr>
              <w:t>11</w:t>
            </w:r>
          </w:p>
        </w:tc>
        <w:tc>
          <w:tcPr>
            <w:tcW w:w="700" w:type="dxa"/>
            <w:vMerge/>
            <w:shd w:val="clear" w:color="auto" w:fill="auto"/>
            <w:noWrap/>
            <w:vAlign w:val="center"/>
            <w:hideMark/>
          </w:tcPr>
          <w:p w14:paraId="64A25C0F" w14:textId="77777777" w:rsidR="00243954" w:rsidRPr="00243954" w:rsidRDefault="00243954" w:rsidP="00E77FFE">
            <w:pPr>
              <w:jc w:val="right"/>
              <w:rPr>
                <w:b/>
                <w:bCs/>
                <w:color w:val="000000"/>
                <w:sz w:val="22"/>
                <w:szCs w:val="22"/>
              </w:rPr>
            </w:pPr>
          </w:p>
        </w:tc>
        <w:tc>
          <w:tcPr>
            <w:tcW w:w="813" w:type="dxa"/>
            <w:shd w:val="clear" w:color="auto" w:fill="auto"/>
            <w:hideMark/>
          </w:tcPr>
          <w:p w14:paraId="43B29CE4" w14:textId="77777777" w:rsidR="00243954" w:rsidRPr="00243954" w:rsidRDefault="00243954" w:rsidP="00E77FFE">
            <w:pPr>
              <w:jc w:val="center"/>
              <w:rPr>
                <w:color w:val="000000"/>
                <w:sz w:val="22"/>
                <w:szCs w:val="22"/>
              </w:rPr>
            </w:pPr>
            <w:r w:rsidRPr="00243954">
              <w:rPr>
                <w:color w:val="000000"/>
                <w:sz w:val="22"/>
                <w:szCs w:val="22"/>
              </w:rPr>
              <w:t>22</w:t>
            </w:r>
          </w:p>
        </w:tc>
        <w:tc>
          <w:tcPr>
            <w:tcW w:w="821" w:type="dxa"/>
            <w:shd w:val="clear" w:color="auto" w:fill="auto"/>
            <w:noWrap/>
            <w:hideMark/>
          </w:tcPr>
          <w:p w14:paraId="3639B0D1" w14:textId="77777777" w:rsidR="00243954" w:rsidRPr="00243954" w:rsidRDefault="00243954" w:rsidP="00E77FFE">
            <w:pPr>
              <w:rPr>
                <w:color w:val="000000"/>
                <w:sz w:val="22"/>
                <w:szCs w:val="22"/>
              </w:rPr>
            </w:pPr>
            <w:r w:rsidRPr="00243954">
              <w:rPr>
                <w:color w:val="000000"/>
                <w:sz w:val="22"/>
                <w:szCs w:val="22"/>
              </w:rPr>
              <w:t>1.3.8.</w:t>
            </w:r>
          </w:p>
        </w:tc>
        <w:tc>
          <w:tcPr>
            <w:tcW w:w="2266" w:type="dxa"/>
            <w:shd w:val="clear" w:color="auto" w:fill="auto"/>
            <w:vAlign w:val="bottom"/>
            <w:hideMark/>
          </w:tcPr>
          <w:p w14:paraId="5E412188" w14:textId="77777777" w:rsidR="00243954" w:rsidRPr="00243954" w:rsidRDefault="00243954" w:rsidP="00E77FFE">
            <w:pPr>
              <w:rPr>
                <w:color w:val="000000"/>
                <w:sz w:val="22"/>
                <w:szCs w:val="22"/>
              </w:rPr>
            </w:pPr>
            <w:r w:rsidRPr="00243954">
              <w:rPr>
                <w:color w:val="000000"/>
                <w:sz w:val="22"/>
                <w:szCs w:val="22"/>
              </w:rPr>
              <w:t>Получение списка вновь отвязанных от Партнера НП НПД</w:t>
            </w:r>
          </w:p>
        </w:tc>
        <w:tc>
          <w:tcPr>
            <w:tcW w:w="1107" w:type="dxa"/>
            <w:shd w:val="clear" w:color="auto" w:fill="auto"/>
            <w:noWrap/>
            <w:vAlign w:val="bottom"/>
            <w:hideMark/>
          </w:tcPr>
          <w:p w14:paraId="03B055EC"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EDCE759" w14:textId="77777777" w:rsidR="00243954" w:rsidRPr="00243954" w:rsidRDefault="00243954" w:rsidP="00E77FFE">
            <w:pPr>
              <w:rPr>
                <w:color w:val="000000"/>
                <w:sz w:val="22"/>
                <w:szCs w:val="22"/>
              </w:rPr>
            </w:pPr>
            <w:r w:rsidRPr="00243954">
              <w:rPr>
                <w:color w:val="000000"/>
                <w:sz w:val="22"/>
                <w:szCs w:val="22"/>
              </w:rPr>
              <w:t>GetNewlyUnboundTaxpayersRequest</w:t>
            </w:r>
          </w:p>
        </w:tc>
      </w:tr>
      <w:tr w:rsidR="00243954" w:rsidRPr="00243954" w14:paraId="7F8A1B03" w14:textId="77777777" w:rsidTr="00243954">
        <w:trPr>
          <w:trHeight w:val="419"/>
        </w:trPr>
        <w:tc>
          <w:tcPr>
            <w:tcW w:w="448" w:type="dxa"/>
            <w:shd w:val="clear" w:color="auto" w:fill="auto"/>
            <w:noWrap/>
            <w:hideMark/>
          </w:tcPr>
          <w:p w14:paraId="7E889D1F" w14:textId="77777777" w:rsidR="00243954" w:rsidRPr="00243954" w:rsidRDefault="00243954" w:rsidP="00E77FFE">
            <w:pPr>
              <w:jc w:val="center"/>
              <w:rPr>
                <w:color w:val="000000"/>
                <w:sz w:val="22"/>
                <w:szCs w:val="22"/>
              </w:rPr>
            </w:pPr>
            <w:r w:rsidRPr="00243954">
              <w:rPr>
                <w:color w:val="000000"/>
                <w:sz w:val="22"/>
                <w:szCs w:val="22"/>
              </w:rPr>
              <w:t>12</w:t>
            </w:r>
          </w:p>
        </w:tc>
        <w:tc>
          <w:tcPr>
            <w:tcW w:w="700" w:type="dxa"/>
            <w:vMerge/>
            <w:shd w:val="clear" w:color="auto" w:fill="auto"/>
            <w:noWrap/>
            <w:vAlign w:val="center"/>
            <w:hideMark/>
          </w:tcPr>
          <w:p w14:paraId="5A00B941" w14:textId="77777777" w:rsidR="00243954" w:rsidRPr="00243954" w:rsidRDefault="00243954" w:rsidP="00E77FFE">
            <w:pPr>
              <w:jc w:val="right"/>
              <w:rPr>
                <w:b/>
                <w:bCs/>
                <w:color w:val="000000"/>
                <w:sz w:val="22"/>
                <w:szCs w:val="22"/>
              </w:rPr>
            </w:pPr>
          </w:p>
        </w:tc>
        <w:tc>
          <w:tcPr>
            <w:tcW w:w="813" w:type="dxa"/>
            <w:shd w:val="clear" w:color="auto" w:fill="auto"/>
            <w:hideMark/>
          </w:tcPr>
          <w:p w14:paraId="68CFCA5A" w14:textId="77777777" w:rsidR="00243954" w:rsidRPr="00243954" w:rsidRDefault="00243954" w:rsidP="00E77FFE">
            <w:pPr>
              <w:jc w:val="center"/>
              <w:rPr>
                <w:color w:val="000000"/>
                <w:sz w:val="22"/>
                <w:szCs w:val="22"/>
              </w:rPr>
            </w:pPr>
            <w:r w:rsidRPr="00243954">
              <w:rPr>
                <w:color w:val="000000"/>
                <w:sz w:val="22"/>
                <w:szCs w:val="22"/>
              </w:rPr>
              <w:t>40</w:t>
            </w:r>
          </w:p>
        </w:tc>
        <w:tc>
          <w:tcPr>
            <w:tcW w:w="821" w:type="dxa"/>
            <w:shd w:val="clear" w:color="auto" w:fill="auto"/>
            <w:noWrap/>
            <w:hideMark/>
          </w:tcPr>
          <w:p w14:paraId="0692D370" w14:textId="77777777" w:rsidR="00243954" w:rsidRPr="00243954" w:rsidRDefault="00243954" w:rsidP="00E77FFE">
            <w:pPr>
              <w:rPr>
                <w:color w:val="000000"/>
                <w:sz w:val="22"/>
                <w:szCs w:val="22"/>
              </w:rPr>
            </w:pPr>
            <w:r w:rsidRPr="00243954">
              <w:rPr>
                <w:color w:val="000000"/>
                <w:sz w:val="22"/>
                <w:szCs w:val="22"/>
              </w:rPr>
              <w:t>1.3.10.</w:t>
            </w:r>
          </w:p>
        </w:tc>
        <w:tc>
          <w:tcPr>
            <w:tcW w:w="2266" w:type="dxa"/>
            <w:shd w:val="clear" w:color="auto" w:fill="auto"/>
            <w:vAlign w:val="bottom"/>
            <w:hideMark/>
          </w:tcPr>
          <w:p w14:paraId="49C62303" w14:textId="77777777" w:rsidR="00243954" w:rsidRPr="00243954" w:rsidRDefault="00243954" w:rsidP="00E77FFE">
            <w:pPr>
              <w:rPr>
                <w:color w:val="000000"/>
                <w:sz w:val="22"/>
                <w:szCs w:val="22"/>
              </w:rPr>
            </w:pPr>
            <w:r w:rsidRPr="00243954">
              <w:rPr>
                <w:color w:val="000000"/>
                <w:sz w:val="22"/>
                <w:szCs w:val="22"/>
              </w:rPr>
              <w:t>Получение статуса заявки на изменение прав НП НПД</w:t>
            </w:r>
          </w:p>
        </w:tc>
        <w:tc>
          <w:tcPr>
            <w:tcW w:w="1107" w:type="dxa"/>
            <w:shd w:val="clear" w:color="auto" w:fill="auto"/>
            <w:noWrap/>
            <w:vAlign w:val="bottom"/>
            <w:hideMark/>
          </w:tcPr>
          <w:p w14:paraId="513A143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3C255712" w14:textId="77777777" w:rsidR="00243954" w:rsidRPr="00243954" w:rsidRDefault="00243954" w:rsidP="00E77FFE">
            <w:pPr>
              <w:rPr>
                <w:color w:val="000000"/>
                <w:sz w:val="22"/>
                <w:szCs w:val="22"/>
              </w:rPr>
            </w:pPr>
            <w:r w:rsidRPr="00243954">
              <w:rPr>
                <w:color w:val="000000"/>
                <w:sz w:val="22"/>
                <w:szCs w:val="22"/>
              </w:rPr>
              <w:t>GetGrantedPermissionsStatusRequest</w:t>
            </w:r>
          </w:p>
        </w:tc>
      </w:tr>
      <w:tr w:rsidR="00243954" w:rsidRPr="00243954" w14:paraId="347B46D9" w14:textId="77777777" w:rsidTr="00243954">
        <w:trPr>
          <w:trHeight w:val="616"/>
        </w:trPr>
        <w:tc>
          <w:tcPr>
            <w:tcW w:w="448" w:type="dxa"/>
            <w:shd w:val="clear" w:color="auto" w:fill="auto"/>
            <w:noWrap/>
            <w:hideMark/>
          </w:tcPr>
          <w:p w14:paraId="703B3B3F" w14:textId="77777777" w:rsidR="00243954" w:rsidRPr="00243954" w:rsidRDefault="00243954" w:rsidP="00E77FFE">
            <w:pPr>
              <w:jc w:val="center"/>
              <w:rPr>
                <w:color w:val="000000"/>
                <w:sz w:val="22"/>
                <w:szCs w:val="22"/>
              </w:rPr>
            </w:pPr>
            <w:r w:rsidRPr="00243954">
              <w:rPr>
                <w:color w:val="000000"/>
                <w:sz w:val="22"/>
                <w:szCs w:val="22"/>
              </w:rPr>
              <w:t>13</w:t>
            </w:r>
          </w:p>
        </w:tc>
        <w:tc>
          <w:tcPr>
            <w:tcW w:w="700" w:type="dxa"/>
            <w:vMerge/>
            <w:shd w:val="clear" w:color="auto" w:fill="auto"/>
            <w:noWrap/>
            <w:vAlign w:val="center"/>
            <w:hideMark/>
          </w:tcPr>
          <w:p w14:paraId="2B5CD527" w14:textId="77777777" w:rsidR="00243954" w:rsidRPr="00243954" w:rsidRDefault="00243954" w:rsidP="00E77FFE">
            <w:pPr>
              <w:jc w:val="right"/>
              <w:rPr>
                <w:b/>
                <w:bCs/>
                <w:color w:val="000000"/>
                <w:sz w:val="22"/>
                <w:szCs w:val="22"/>
              </w:rPr>
            </w:pPr>
          </w:p>
        </w:tc>
        <w:tc>
          <w:tcPr>
            <w:tcW w:w="813" w:type="dxa"/>
            <w:shd w:val="clear" w:color="auto" w:fill="auto"/>
            <w:hideMark/>
          </w:tcPr>
          <w:p w14:paraId="2369F6FC" w14:textId="77777777" w:rsidR="00243954" w:rsidRPr="00243954" w:rsidRDefault="00243954" w:rsidP="00E77FFE">
            <w:pPr>
              <w:jc w:val="center"/>
              <w:rPr>
                <w:color w:val="000000"/>
                <w:sz w:val="22"/>
                <w:szCs w:val="22"/>
              </w:rPr>
            </w:pPr>
            <w:r w:rsidRPr="00243954">
              <w:rPr>
                <w:color w:val="000000"/>
                <w:sz w:val="22"/>
                <w:szCs w:val="22"/>
              </w:rPr>
              <w:t>41</w:t>
            </w:r>
          </w:p>
        </w:tc>
        <w:tc>
          <w:tcPr>
            <w:tcW w:w="821" w:type="dxa"/>
            <w:shd w:val="clear" w:color="auto" w:fill="auto"/>
            <w:noWrap/>
            <w:hideMark/>
          </w:tcPr>
          <w:p w14:paraId="3334F5C4" w14:textId="77777777" w:rsidR="00243954" w:rsidRPr="00243954" w:rsidRDefault="00243954" w:rsidP="00E77FFE">
            <w:pPr>
              <w:rPr>
                <w:color w:val="000000"/>
                <w:sz w:val="22"/>
                <w:szCs w:val="22"/>
              </w:rPr>
            </w:pPr>
            <w:r w:rsidRPr="00243954">
              <w:rPr>
                <w:color w:val="000000"/>
                <w:sz w:val="22"/>
                <w:szCs w:val="22"/>
              </w:rPr>
              <w:t>1.3.11.</w:t>
            </w:r>
          </w:p>
        </w:tc>
        <w:tc>
          <w:tcPr>
            <w:tcW w:w="2266" w:type="dxa"/>
            <w:shd w:val="clear" w:color="auto" w:fill="auto"/>
            <w:vAlign w:val="bottom"/>
            <w:hideMark/>
          </w:tcPr>
          <w:p w14:paraId="11C54057" w14:textId="77777777" w:rsidR="00243954" w:rsidRPr="00243954" w:rsidRDefault="00243954" w:rsidP="00E77FFE">
            <w:pPr>
              <w:rPr>
                <w:color w:val="000000"/>
                <w:sz w:val="22"/>
                <w:szCs w:val="22"/>
              </w:rPr>
            </w:pPr>
            <w:r w:rsidRPr="00243954">
              <w:rPr>
                <w:color w:val="000000"/>
                <w:sz w:val="22"/>
                <w:szCs w:val="22"/>
              </w:rPr>
              <w:t>Получение списка привязанных Партнеров и предоставленных им прав</w:t>
            </w:r>
          </w:p>
        </w:tc>
        <w:tc>
          <w:tcPr>
            <w:tcW w:w="1107" w:type="dxa"/>
            <w:shd w:val="clear" w:color="auto" w:fill="auto"/>
            <w:noWrap/>
            <w:vAlign w:val="bottom"/>
            <w:hideMark/>
          </w:tcPr>
          <w:p w14:paraId="5741FECE"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9D8FD54" w14:textId="77777777" w:rsidR="00243954" w:rsidRPr="00243954" w:rsidRDefault="00243954" w:rsidP="00E77FFE">
            <w:pPr>
              <w:rPr>
                <w:color w:val="000000"/>
                <w:sz w:val="22"/>
                <w:szCs w:val="22"/>
              </w:rPr>
            </w:pPr>
            <w:r w:rsidRPr="00243954">
              <w:rPr>
                <w:color w:val="000000"/>
                <w:sz w:val="22"/>
                <w:szCs w:val="22"/>
              </w:rPr>
              <w:t>GetPartnersPermissionsRequest</w:t>
            </w:r>
          </w:p>
        </w:tc>
      </w:tr>
      <w:tr w:rsidR="00243954" w:rsidRPr="00243954" w14:paraId="2E692CD0" w14:textId="77777777" w:rsidTr="00243954">
        <w:trPr>
          <w:trHeight w:val="616"/>
        </w:trPr>
        <w:tc>
          <w:tcPr>
            <w:tcW w:w="448" w:type="dxa"/>
            <w:shd w:val="clear" w:color="auto" w:fill="auto"/>
            <w:noWrap/>
            <w:hideMark/>
          </w:tcPr>
          <w:p w14:paraId="7859C9AC" w14:textId="77777777" w:rsidR="00243954" w:rsidRPr="00243954" w:rsidRDefault="00243954" w:rsidP="00E77FFE">
            <w:pPr>
              <w:jc w:val="center"/>
              <w:rPr>
                <w:color w:val="000000"/>
                <w:sz w:val="22"/>
                <w:szCs w:val="22"/>
              </w:rPr>
            </w:pPr>
            <w:r w:rsidRPr="00243954">
              <w:rPr>
                <w:color w:val="000000"/>
                <w:sz w:val="22"/>
                <w:szCs w:val="22"/>
              </w:rPr>
              <w:t>14</w:t>
            </w:r>
          </w:p>
        </w:tc>
        <w:tc>
          <w:tcPr>
            <w:tcW w:w="700" w:type="dxa"/>
            <w:vMerge/>
            <w:shd w:val="clear" w:color="auto" w:fill="auto"/>
            <w:noWrap/>
            <w:vAlign w:val="center"/>
            <w:hideMark/>
          </w:tcPr>
          <w:p w14:paraId="279AB955" w14:textId="77777777" w:rsidR="00243954" w:rsidRPr="00243954" w:rsidRDefault="00243954" w:rsidP="00E77FFE">
            <w:pPr>
              <w:jc w:val="right"/>
              <w:rPr>
                <w:b/>
                <w:bCs/>
                <w:color w:val="000000"/>
                <w:sz w:val="22"/>
                <w:szCs w:val="22"/>
              </w:rPr>
            </w:pPr>
          </w:p>
        </w:tc>
        <w:tc>
          <w:tcPr>
            <w:tcW w:w="813" w:type="dxa"/>
            <w:shd w:val="clear" w:color="auto" w:fill="auto"/>
            <w:hideMark/>
          </w:tcPr>
          <w:p w14:paraId="75C4B071" w14:textId="77777777" w:rsidR="00243954" w:rsidRPr="00243954" w:rsidRDefault="00243954" w:rsidP="00E77FFE">
            <w:pPr>
              <w:jc w:val="center"/>
              <w:rPr>
                <w:color w:val="000000"/>
                <w:sz w:val="22"/>
                <w:szCs w:val="22"/>
              </w:rPr>
            </w:pPr>
            <w:r w:rsidRPr="00243954">
              <w:rPr>
                <w:color w:val="000000"/>
                <w:sz w:val="22"/>
                <w:szCs w:val="22"/>
              </w:rPr>
              <w:t>18</w:t>
            </w:r>
          </w:p>
        </w:tc>
        <w:tc>
          <w:tcPr>
            <w:tcW w:w="821" w:type="dxa"/>
            <w:shd w:val="clear" w:color="auto" w:fill="auto"/>
            <w:noWrap/>
            <w:hideMark/>
          </w:tcPr>
          <w:p w14:paraId="15B1D298" w14:textId="77777777" w:rsidR="00243954" w:rsidRPr="00243954" w:rsidRDefault="00243954" w:rsidP="00E77FFE">
            <w:pPr>
              <w:rPr>
                <w:color w:val="000000"/>
                <w:sz w:val="22"/>
                <w:szCs w:val="22"/>
              </w:rPr>
            </w:pPr>
            <w:r w:rsidRPr="00243954">
              <w:rPr>
                <w:color w:val="000000"/>
                <w:sz w:val="22"/>
                <w:szCs w:val="22"/>
              </w:rPr>
              <w:t>1.4.1.</w:t>
            </w:r>
          </w:p>
        </w:tc>
        <w:tc>
          <w:tcPr>
            <w:tcW w:w="2266" w:type="dxa"/>
            <w:shd w:val="clear" w:color="auto" w:fill="auto"/>
            <w:vAlign w:val="bottom"/>
            <w:hideMark/>
          </w:tcPr>
          <w:p w14:paraId="61E8C84A" w14:textId="77777777" w:rsidR="00243954" w:rsidRPr="00243954" w:rsidRDefault="00243954" w:rsidP="00E77FFE">
            <w:pPr>
              <w:rPr>
                <w:color w:val="000000"/>
                <w:sz w:val="22"/>
                <w:szCs w:val="22"/>
              </w:rPr>
            </w:pPr>
            <w:r w:rsidRPr="00243954">
              <w:rPr>
                <w:color w:val="000000"/>
                <w:sz w:val="22"/>
                <w:szCs w:val="22"/>
              </w:rPr>
              <w:t>Запрос на наложение ограничений на НП НПД при работе в ПП Самозанятые</w:t>
            </w:r>
          </w:p>
        </w:tc>
        <w:tc>
          <w:tcPr>
            <w:tcW w:w="1107" w:type="dxa"/>
            <w:shd w:val="clear" w:color="auto" w:fill="auto"/>
            <w:noWrap/>
            <w:vAlign w:val="bottom"/>
            <w:hideMark/>
          </w:tcPr>
          <w:p w14:paraId="3A58AC2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6D04161" w14:textId="77777777" w:rsidR="00243954" w:rsidRPr="00243954" w:rsidRDefault="00243954" w:rsidP="00E77FFE">
            <w:pPr>
              <w:rPr>
                <w:color w:val="000000"/>
                <w:sz w:val="22"/>
                <w:szCs w:val="22"/>
              </w:rPr>
            </w:pPr>
            <w:r w:rsidRPr="00243954">
              <w:rPr>
                <w:color w:val="000000"/>
                <w:sz w:val="22"/>
                <w:szCs w:val="22"/>
              </w:rPr>
              <w:t>PostRestrictionsRequest</w:t>
            </w:r>
          </w:p>
        </w:tc>
      </w:tr>
      <w:tr w:rsidR="00243954" w:rsidRPr="00243954" w14:paraId="79BC964E" w14:textId="77777777" w:rsidTr="00243954">
        <w:trPr>
          <w:trHeight w:val="826"/>
        </w:trPr>
        <w:tc>
          <w:tcPr>
            <w:tcW w:w="448" w:type="dxa"/>
            <w:shd w:val="clear" w:color="auto" w:fill="auto"/>
            <w:noWrap/>
            <w:hideMark/>
          </w:tcPr>
          <w:p w14:paraId="13E8E3BC" w14:textId="77777777" w:rsidR="00243954" w:rsidRPr="00243954" w:rsidRDefault="00243954" w:rsidP="00E77FFE">
            <w:pPr>
              <w:jc w:val="center"/>
              <w:rPr>
                <w:color w:val="000000"/>
                <w:sz w:val="22"/>
                <w:szCs w:val="22"/>
              </w:rPr>
            </w:pPr>
            <w:r w:rsidRPr="00243954">
              <w:rPr>
                <w:color w:val="000000"/>
                <w:sz w:val="22"/>
                <w:szCs w:val="22"/>
              </w:rPr>
              <w:t>15</w:t>
            </w:r>
          </w:p>
        </w:tc>
        <w:tc>
          <w:tcPr>
            <w:tcW w:w="700" w:type="dxa"/>
            <w:vMerge/>
            <w:shd w:val="clear" w:color="auto" w:fill="auto"/>
            <w:noWrap/>
            <w:vAlign w:val="center"/>
            <w:hideMark/>
          </w:tcPr>
          <w:p w14:paraId="6875514D" w14:textId="77777777" w:rsidR="00243954" w:rsidRPr="00243954" w:rsidRDefault="00243954" w:rsidP="00E77FFE">
            <w:pPr>
              <w:jc w:val="right"/>
              <w:rPr>
                <w:b/>
                <w:bCs/>
                <w:color w:val="000000"/>
                <w:sz w:val="22"/>
                <w:szCs w:val="22"/>
              </w:rPr>
            </w:pPr>
          </w:p>
        </w:tc>
        <w:tc>
          <w:tcPr>
            <w:tcW w:w="813" w:type="dxa"/>
            <w:shd w:val="clear" w:color="auto" w:fill="auto"/>
            <w:hideMark/>
          </w:tcPr>
          <w:p w14:paraId="77BCE50A" w14:textId="77777777" w:rsidR="00243954" w:rsidRPr="00243954" w:rsidRDefault="00243954" w:rsidP="00E77FFE">
            <w:pPr>
              <w:jc w:val="center"/>
              <w:rPr>
                <w:color w:val="000000"/>
                <w:sz w:val="22"/>
                <w:szCs w:val="22"/>
              </w:rPr>
            </w:pPr>
            <w:r w:rsidRPr="00243954">
              <w:rPr>
                <w:color w:val="000000"/>
                <w:sz w:val="22"/>
                <w:szCs w:val="22"/>
              </w:rPr>
              <w:t>19</w:t>
            </w:r>
          </w:p>
        </w:tc>
        <w:tc>
          <w:tcPr>
            <w:tcW w:w="821" w:type="dxa"/>
            <w:shd w:val="clear" w:color="auto" w:fill="auto"/>
            <w:noWrap/>
            <w:hideMark/>
          </w:tcPr>
          <w:p w14:paraId="24ABAA51" w14:textId="77777777" w:rsidR="00243954" w:rsidRPr="00243954" w:rsidRDefault="00243954" w:rsidP="00E77FFE">
            <w:pPr>
              <w:rPr>
                <w:color w:val="000000"/>
                <w:sz w:val="22"/>
                <w:szCs w:val="22"/>
              </w:rPr>
            </w:pPr>
            <w:r w:rsidRPr="00243954">
              <w:rPr>
                <w:color w:val="000000"/>
                <w:sz w:val="22"/>
                <w:szCs w:val="22"/>
              </w:rPr>
              <w:t>1.4.2.</w:t>
            </w:r>
          </w:p>
        </w:tc>
        <w:tc>
          <w:tcPr>
            <w:tcW w:w="2266" w:type="dxa"/>
            <w:shd w:val="clear" w:color="auto" w:fill="auto"/>
            <w:vAlign w:val="bottom"/>
            <w:hideMark/>
          </w:tcPr>
          <w:p w14:paraId="68B1BEAA" w14:textId="77777777" w:rsidR="00243954" w:rsidRPr="00243954" w:rsidRDefault="00243954" w:rsidP="00E77FFE">
            <w:pPr>
              <w:rPr>
                <w:color w:val="000000"/>
                <w:sz w:val="22"/>
                <w:szCs w:val="22"/>
              </w:rPr>
            </w:pPr>
            <w:r w:rsidRPr="00243954">
              <w:rPr>
                <w:color w:val="000000"/>
                <w:sz w:val="22"/>
                <w:szCs w:val="22"/>
              </w:rPr>
              <w:t>Получение статуса заявки на наложение ограничений на действия конкретного НП НПД в ПП НПД</w:t>
            </w:r>
          </w:p>
        </w:tc>
        <w:tc>
          <w:tcPr>
            <w:tcW w:w="1107" w:type="dxa"/>
            <w:shd w:val="clear" w:color="auto" w:fill="auto"/>
            <w:noWrap/>
            <w:vAlign w:val="bottom"/>
            <w:hideMark/>
          </w:tcPr>
          <w:p w14:paraId="05EC666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9219E23" w14:textId="77777777" w:rsidR="00243954" w:rsidRPr="00243954" w:rsidRDefault="00243954" w:rsidP="00E77FFE">
            <w:pPr>
              <w:rPr>
                <w:color w:val="000000"/>
                <w:sz w:val="22"/>
                <w:szCs w:val="22"/>
              </w:rPr>
            </w:pPr>
            <w:r w:rsidRPr="00243954">
              <w:rPr>
                <w:color w:val="000000"/>
                <w:sz w:val="22"/>
                <w:szCs w:val="22"/>
              </w:rPr>
              <w:t>GetRestrictionsStatusRequest</w:t>
            </w:r>
          </w:p>
        </w:tc>
      </w:tr>
      <w:tr w:rsidR="00243954" w:rsidRPr="00243954" w14:paraId="35224FA4" w14:textId="77777777" w:rsidTr="00243954">
        <w:trPr>
          <w:trHeight w:val="209"/>
        </w:trPr>
        <w:tc>
          <w:tcPr>
            <w:tcW w:w="448" w:type="dxa"/>
            <w:shd w:val="clear" w:color="auto" w:fill="auto"/>
            <w:noWrap/>
            <w:hideMark/>
          </w:tcPr>
          <w:p w14:paraId="52DF1643" w14:textId="77777777" w:rsidR="00243954" w:rsidRPr="00243954" w:rsidRDefault="00243954" w:rsidP="00E77FFE">
            <w:pPr>
              <w:jc w:val="center"/>
              <w:rPr>
                <w:color w:val="000000"/>
                <w:sz w:val="22"/>
                <w:szCs w:val="22"/>
              </w:rPr>
            </w:pPr>
            <w:r w:rsidRPr="00243954">
              <w:rPr>
                <w:color w:val="000000"/>
                <w:sz w:val="22"/>
                <w:szCs w:val="22"/>
              </w:rPr>
              <w:t>16</w:t>
            </w:r>
          </w:p>
        </w:tc>
        <w:tc>
          <w:tcPr>
            <w:tcW w:w="700" w:type="dxa"/>
            <w:vMerge w:val="restart"/>
            <w:shd w:val="clear" w:color="auto" w:fill="auto"/>
            <w:noWrap/>
            <w:textDirection w:val="btLr"/>
            <w:vAlign w:val="center"/>
            <w:hideMark/>
          </w:tcPr>
          <w:p w14:paraId="5365DFC8" w14:textId="77777777" w:rsidR="00243954" w:rsidRPr="00243954" w:rsidRDefault="00243954" w:rsidP="00E77FFE">
            <w:pPr>
              <w:ind w:left="113" w:right="113"/>
              <w:jc w:val="center"/>
              <w:rPr>
                <w:b/>
                <w:bCs/>
                <w:color w:val="000000"/>
                <w:sz w:val="22"/>
                <w:szCs w:val="22"/>
              </w:rPr>
            </w:pPr>
            <w:r w:rsidRPr="00243954">
              <w:rPr>
                <w:b/>
                <w:bCs/>
                <w:color w:val="000000"/>
                <w:sz w:val="22"/>
                <w:szCs w:val="22"/>
              </w:rPr>
              <w:t>Доход</w:t>
            </w:r>
          </w:p>
          <w:p w14:paraId="0646D486" w14:textId="77777777" w:rsidR="00243954" w:rsidRPr="00243954" w:rsidRDefault="00243954" w:rsidP="00E77FFE">
            <w:pPr>
              <w:ind w:left="113" w:right="113"/>
              <w:jc w:val="right"/>
              <w:rPr>
                <w:b/>
                <w:bCs/>
                <w:color w:val="000000"/>
                <w:sz w:val="22"/>
                <w:szCs w:val="22"/>
              </w:rPr>
            </w:pPr>
          </w:p>
        </w:tc>
        <w:tc>
          <w:tcPr>
            <w:tcW w:w="813" w:type="dxa"/>
            <w:shd w:val="clear" w:color="auto" w:fill="auto"/>
            <w:hideMark/>
          </w:tcPr>
          <w:p w14:paraId="6653DC7D" w14:textId="77777777" w:rsidR="00243954" w:rsidRPr="00243954" w:rsidRDefault="00243954" w:rsidP="00E77FFE">
            <w:pPr>
              <w:jc w:val="center"/>
              <w:rPr>
                <w:color w:val="000000"/>
                <w:sz w:val="22"/>
                <w:szCs w:val="22"/>
              </w:rPr>
            </w:pPr>
            <w:r w:rsidRPr="00243954">
              <w:rPr>
                <w:color w:val="000000"/>
                <w:sz w:val="22"/>
                <w:szCs w:val="22"/>
              </w:rPr>
              <w:t>13</w:t>
            </w:r>
          </w:p>
        </w:tc>
        <w:tc>
          <w:tcPr>
            <w:tcW w:w="821" w:type="dxa"/>
            <w:shd w:val="clear" w:color="auto" w:fill="auto"/>
            <w:noWrap/>
            <w:hideMark/>
          </w:tcPr>
          <w:p w14:paraId="3A3E9003" w14:textId="77777777" w:rsidR="00243954" w:rsidRPr="00243954" w:rsidRDefault="00243954" w:rsidP="00E77FFE">
            <w:pPr>
              <w:rPr>
                <w:color w:val="000000"/>
                <w:sz w:val="22"/>
                <w:szCs w:val="22"/>
              </w:rPr>
            </w:pPr>
            <w:r w:rsidRPr="00243954">
              <w:rPr>
                <w:color w:val="000000"/>
                <w:sz w:val="22"/>
                <w:szCs w:val="22"/>
              </w:rPr>
              <w:t>2.1.1.</w:t>
            </w:r>
          </w:p>
        </w:tc>
        <w:tc>
          <w:tcPr>
            <w:tcW w:w="2266" w:type="dxa"/>
            <w:shd w:val="clear" w:color="auto" w:fill="auto"/>
            <w:vAlign w:val="bottom"/>
            <w:hideMark/>
          </w:tcPr>
          <w:p w14:paraId="0D278C73" w14:textId="77777777" w:rsidR="00243954" w:rsidRPr="00243954" w:rsidRDefault="00243954" w:rsidP="00E77FFE">
            <w:pPr>
              <w:rPr>
                <w:color w:val="000000"/>
                <w:sz w:val="22"/>
                <w:szCs w:val="22"/>
              </w:rPr>
            </w:pPr>
            <w:r w:rsidRPr="00243954">
              <w:rPr>
                <w:color w:val="000000"/>
                <w:sz w:val="22"/>
                <w:szCs w:val="22"/>
              </w:rPr>
              <w:t xml:space="preserve">Регистрация дохода Партнером </w:t>
            </w:r>
          </w:p>
        </w:tc>
        <w:tc>
          <w:tcPr>
            <w:tcW w:w="1107" w:type="dxa"/>
            <w:shd w:val="clear" w:color="auto" w:fill="auto"/>
            <w:noWrap/>
            <w:vAlign w:val="bottom"/>
            <w:hideMark/>
          </w:tcPr>
          <w:p w14:paraId="4143C496"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FD979CB" w14:textId="77777777" w:rsidR="00243954" w:rsidRPr="00243954" w:rsidRDefault="00243954" w:rsidP="00E77FFE">
            <w:pPr>
              <w:rPr>
                <w:color w:val="000000"/>
                <w:sz w:val="22"/>
                <w:szCs w:val="22"/>
              </w:rPr>
            </w:pPr>
            <w:r w:rsidRPr="00243954">
              <w:rPr>
                <w:color w:val="000000"/>
                <w:sz w:val="22"/>
                <w:szCs w:val="22"/>
              </w:rPr>
              <w:t>PostIncomeRequest</w:t>
            </w:r>
          </w:p>
        </w:tc>
      </w:tr>
      <w:tr w:rsidR="00243954" w:rsidRPr="00243954" w14:paraId="099EE47F" w14:textId="77777777" w:rsidTr="00243954">
        <w:trPr>
          <w:trHeight w:val="406"/>
        </w:trPr>
        <w:tc>
          <w:tcPr>
            <w:tcW w:w="448" w:type="dxa"/>
            <w:shd w:val="clear" w:color="auto" w:fill="auto"/>
            <w:noWrap/>
          </w:tcPr>
          <w:p w14:paraId="005619D4" w14:textId="77777777" w:rsidR="00243954" w:rsidRPr="00243954" w:rsidRDefault="00243954" w:rsidP="00E77FFE">
            <w:pPr>
              <w:jc w:val="center"/>
              <w:rPr>
                <w:color w:val="000000"/>
                <w:sz w:val="22"/>
                <w:szCs w:val="22"/>
              </w:rPr>
            </w:pPr>
            <w:r w:rsidRPr="00243954">
              <w:rPr>
                <w:color w:val="000000"/>
                <w:sz w:val="22"/>
                <w:szCs w:val="22"/>
              </w:rPr>
              <w:t>17</w:t>
            </w:r>
          </w:p>
        </w:tc>
        <w:tc>
          <w:tcPr>
            <w:tcW w:w="700" w:type="dxa"/>
            <w:vMerge/>
            <w:shd w:val="clear" w:color="auto" w:fill="auto"/>
            <w:noWrap/>
            <w:vAlign w:val="center"/>
          </w:tcPr>
          <w:p w14:paraId="022985ED" w14:textId="77777777" w:rsidR="00243954" w:rsidRPr="00243954" w:rsidRDefault="00243954" w:rsidP="00E77FFE">
            <w:pPr>
              <w:jc w:val="right"/>
              <w:rPr>
                <w:b/>
                <w:bCs/>
                <w:color w:val="000000"/>
                <w:sz w:val="22"/>
                <w:szCs w:val="22"/>
              </w:rPr>
            </w:pPr>
          </w:p>
        </w:tc>
        <w:tc>
          <w:tcPr>
            <w:tcW w:w="813" w:type="dxa"/>
            <w:shd w:val="clear" w:color="auto" w:fill="auto"/>
          </w:tcPr>
          <w:p w14:paraId="0E039983" w14:textId="77777777" w:rsidR="00243954" w:rsidRPr="00243954" w:rsidRDefault="00243954" w:rsidP="00E77FFE">
            <w:pPr>
              <w:jc w:val="center"/>
              <w:rPr>
                <w:color w:val="000000"/>
                <w:sz w:val="22"/>
                <w:szCs w:val="22"/>
              </w:rPr>
            </w:pPr>
          </w:p>
          <w:p w14:paraId="3B24F239" w14:textId="77777777" w:rsidR="00243954" w:rsidRPr="00243954" w:rsidRDefault="00243954" w:rsidP="00E77FFE">
            <w:pPr>
              <w:jc w:val="center"/>
              <w:rPr>
                <w:color w:val="000000"/>
                <w:sz w:val="22"/>
                <w:szCs w:val="22"/>
              </w:rPr>
            </w:pPr>
          </w:p>
          <w:p w14:paraId="136D3EC7" w14:textId="77777777" w:rsidR="00243954" w:rsidRPr="00243954" w:rsidRDefault="00243954" w:rsidP="00E77FFE">
            <w:pPr>
              <w:jc w:val="center"/>
              <w:rPr>
                <w:color w:val="000000"/>
                <w:sz w:val="22"/>
                <w:szCs w:val="22"/>
              </w:rPr>
            </w:pPr>
            <w:r w:rsidRPr="00243954">
              <w:rPr>
                <w:color w:val="000000"/>
                <w:sz w:val="22"/>
                <w:szCs w:val="22"/>
              </w:rPr>
              <w:t>50</w:t>
            </w:r>
          </w:p>
        </w:tc>
        <w:tc>
          <w:tcPr>
            <w:tcW w:w="821" w:type="dxa"/>
            <w:shd w:val="clear" w:color="auto" w:fill="auto"/>
            <w:noWrap/>
            <w:vAlign w:val="bottom"/>
          </w:tcPr>
          <w:p w14:paraId="610E0DCA" w14:textId="77777777" w:rsidR="00243954" w:rsidRPr="00243954" w:rsidRDefault="00243954" w:rsidP="00E77FFE">
            <w:pPr>
              <w:rPr>
                <w:color w:val="000000"/>
                <w:sz w:val="22"/>
                <w:szCs w:val="22"/>
              </w:rPr>
            </w:pPr>
            <w:r w:rsidRPr="00243954">
              <w:rPr>
                <w:color w:val="000000"/>
                <w:sz w:val="22"/>
                <w:szCs w:val="22"/>
              </w:rPr>
              <w:t xml:space="preserve"> 2.1.4</w:t>
            </w:r>
          </w:p>
        </w:tc>
        <w:tc>
          <w:tcPr>
            <w:tcW w:w="2266" w:type="dxa"/>
            <w:shd w:val="clear" w:color="auto" w:fill="auto"/>
            <w:vAlign w:val="bottom"/>
          </w:tcPr>
          <w:p w14:paraId="7333F2BE" w14:textId="77777777" w:rsidR="00243954" w:rsidRPr="00243954" w:rsidRDefault="00243954" w:rsidP="00E77FFE">
            <w:pPr>
              <w:rPr>
                <w:color w:val="000000"/>
                <w:sz w:val="22"/>
                <w:szCs w:val="22"/>
              </w:rPr>
            </w:pPr>
            <w:r w:rsidRPr="00243954">
              <w:rPr>
                <w:color w:val="000000"/>
                <w:sz w:val="22"/>
                <w:szCs w:val="22"/>
              </w:rPr>
              <w:t>Регистрация дохода партнером с возможностью указания нескольких услуг</w:t>
            </w:r>
          </w:p>
        </w:tc>
        <w:tc>
          <w:tcPr>
            <w:tcW w:w="1107" w:type="dxa"/>
            <w:shd w:val="clear" w:color="auto" w:fill="auto"/>
            <w:noWrap/>
            <w:vAlign w:val="bottom"/>
          </w:tcPr>
          <w:p w14:paraId="2AF46699"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tcPr>
          <w:p w14:paraId="7D10D3EB"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rPr>
              <w:t>PostIncomeRequest</w:t>
            </w:r>
            <w:r w:rsidRPr="00243954">
              <w:rPr>
                <w:sz w:val="22"/>
                <w:szCs w:val="22"/>
                <w:lang w:val="en-US"/>
              </w:rPr>
              <w:t>V2</w:t>
            </w:r>
          </w:p>
        </w:tc>
      </w:tr>
      <w:tr w:rsidR="00243954" w:rsidRPr="00243954" w14:paraId="4FABCA7D" w14:textId="77777777" w:rsidTr="00243954">
        <w:trPr>
          <w:trHeight w:val="406"/>
        </w:trPr>
        <w:tc>
          <w:tcPr>
            <w:tcW w:w="448" w:type="dxa"/>
            <w:shd w:val="clear" w:color="auto" w:fill="auto"/>
            <w:noWrap/>
            <w:hideMark/>
          </w:tcPr>
          <w:p w14:paraId="2FB09502" w14:textId="77777777" w:rsidR="00243954" w:rsidRPr="00243954" w:rsidRDefault="00243954" w:rsidP="00E77FFE">
            <w:pPr>
              <w:jc w:val="center"/>
              <w:rPr>
                <w:color w:val="000000"/>
                <w:sz w:val="22"/>
                <w:szCs w:val="22"/>
              </w:rPr>
            </w:pPr>
            <w:r w:rsidRPr="00243954">
              <w:rPr>
                <w:color w:val="000000"/>
                <w:sz w:val="22"/>
                <w:szCs w:val="22"/>
              </w:rPr>
              <w:t>18</w:t>
            </w:r>
          </w:p>
        </w:tc>
        <w:tc>
          <w:tcPr>
            <w:tcW w:w="700" w:type="dxa"/>
            <w:vMerge/>
            <w:shd w:val="clear" w:color="auto" w:fill="auto"/>
            <w:noWrap/>
            <w:vAlign w:val="center"/>
            <w:hideMark/>
          </w:tcPr>
          <w:p w14:paraId="24514266" w14:textId="77777777" w:rsidR="00243954" w:rsidRPr="00243954" w:rsidRDefault="00243954" w:rsidP="00E77FFE">
            <w:pPr>
              <w:jc w:val="right"/>
              <w:rPr>
                <w:b/>
                <w:bCs/>
                <w:color w:val="000000"/>
                <w:sz w:val="22"/>
                <w:szCs w:val="22"/>
              </w:rPr>
            </w:pPr>
          </w:p>
        </w:tc>
        <w:tc>
          <w:tcPr>
            <w:tcW w:w="813" w:type="dxa"/>
            <w:shd w:val="clear" w:color="auto" w:fill="auto"/>
            <w:hideMark/>
          </w:tcPr>
          <w:p w14:paraId="5C6D0045" w14:textId="77777777" w:rsidR="00243954" w:rsidRPr="00243954" w:rsidRDefault="00243954" w:rsidP="00E77FFE">
            <w:pPr>
              <w:jc w:val="center"/>
              <w:rPr>
                <w:color w:val="000000"/>
                <w:sz w:val="22"/>
                <w:szCs w:val="22"/>
              </w:rPr>
            </w:pPr>
            <w:r w:rsidRPr="00243954">
              <w:rPr>
                <w:color w:val="000000"/>
                <w:sz w:val="22"/>
                <w:szCs w:val="22"/>
              </w:rPr>
              <w:t>20</w:t>
            </w:r>
          </w:p>
        </w:tc>
        <w:tc>
          <w:tcPr>
            <w:tcW w:w="821" w:type="dxa"/>
            <w:shd w:val="clear" w:color="auto" w:fill="auto"/>
            <w:noWrap/>
            <w:hideMark/>
          </w:tcPr>
          <w:p w14:paraId="5CB04044" w14:textId="77777777" w:rsidR="00243954" w:rsidRPr="00243954" w:rsidRDefault="00243954" w:rsidP="00E77FFE">
            <w:pPr>
              <w:rPr>
                <w:color w:val="000000"/>
                <w:sz w:val="22"/>
                <w:szCs w:val="22"/>
              </w:rPr>
            </w:pPr>
            <w:r w:rsidRPr="00243954">
              <w:rPr>
                <w:color w:val="000000"/>
                <w:sz w:val="22"/>
                <w:szCs w:val="22"/>
              </w:rPr>
              <w:t>2.1.2.</w:t>
            </w:r>
          </w:p>
        </w:tc>
        <w:tc>
          <w:tcPr>
            <w:tcW w:w="2266" w:type="dxa"/>
            <w:shd w:val="clear" w:color="auto" w:fill="auto"/>
            <w:vAlign w:val="bottom"/>
            <w:hideMark/>
          </w:tcPr>
          <w:p w14:paraId="709E4B70" w14:textId="77777777" w:rsidR="00243954" w:rsidRPr="00243954" w:rsidRDefault="00243954" w:rsidP="00E77FFE">
            <w:pPr>
              <w:rPr>
                <w:color w:val="000000"/>
                <w:sz w:val="22"/>
                <w:szCs w:val="22"/>
              </w:rPr>
            </w:pPr>
            <w:r w:rsidRPr="00243954">
              <w:rPr>
                <w:color w:val="000000"/>
                <w:sz w:val="22"/>
                <w:szCs w:val="22"/>
              </w:rPr>
              <w:t>Получение ключей для работы в offline режиме Партнером</w:t>
            </w:r>
          </w:p>
        </w:tc>
        <w:tc>
          <w:tcPr>
            <w:tcW w:w="1107" w:type="dxa"/>
            <w:shd w:val="clear" w:color="auto" w:fill="auto"/>
            <w:noWrap/>
            <w:vAlign w:val="bottom"/>
            <w:hideMark/>
          </w:tcPr>
          <w:p w14:paraId="03C1069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F27A9DA" w14:textId="77777777" w:rsidR="00243954" w:rsidRPr="00243954" w:rsidRDefault="00243954" w:rsidP="00E77FFE">
            <w:pPr>
              <w:rPr>
                <w:color w:val="000000"/>
                <w:sz w:val="22"/>
                <w:szCs w:val="22"/>
              </w:rPr>
            </w:pPr>
            <w:r w:rsidRPr="00243954">
              <w:rPr>
                <w:color w:val="000000"/>
                <w:sz w:val="22"/>
                <w:szCs w:val="22"/>
              </w:rPr>
              <w:t>GetKeysRequest</w:t>
            </w:r>
          </w:p>
        </w:tc>
      </w:tr>
      <w:tr w:rsidR="00243954" w:rsidRPr="00243954" w14:paraId="79FBA345" w14:textId="77777777" w:rsidTr="00243954">
        <w:trPr>
          <w:trHeight w:val="209"/>
        </w:trPr>
        <w:tc>
          <w:tcPr>
            <w:tcW w:w="448" w:type="dxa"/>
            <w:shd w:val="clear" w:color="auto" w:fill="auto"/>
            <w:noWrap/>
            <w:hideMark/>
          </w:tcPr>
          <w:p w14:paraId="0C840364" w14:textId="77777777" w:rsidR="00243954" w:rsidRPr="00243954" w:rsidRDefault="00243954" w:rsidP="00E77FFE">
            <w:pPr>
              <w:jc w:val="center"/>
              <w:rPr>
                <w:color w:val="000000"/>
                <w:sz w:val="22"/>
                <w:szCs w:val="22"/>
              </w:rPr>
            </w:pPr>
            <w:r w:rsidRPr="00243954">
              <w:rPr>
                <w:color w:val="000000"/>
                <w:sz w:val="22"/>
                <w:szCs w:val="22"/>
              </w:rPr>
              <w:t>19</w:t>
            </w:r>
          </w:p>
        </w:tc>
        <w:tc>
          <w:tcPr>
            <w:tcW w:w="700" w:type="dxa"/>
            <w:vMerge/>
            <w:shd w:val="clear" w:color="auto" w:fill="auto"/>
            <w:noWrap/>
            <w:vAlign w:val="center"/>
            <w:hideMark/>
          </w:tcPr>
          <w:p w14:paraId="3F82CEF9" w14:textId="77777777" w:rsidR="00243954" w:rsidRPr="00243954" w:rsidRDefault="00243954" w:rsidP="00E77FFE">
            <w:pPr>
              <w:jc w:val="right"/>
              <w:rPr>
                <w:b/>
                <w:bCs/>
                <w:color w:val="000000"/>
                <w:sz w:val="22"/>
                <w:szCs w:val="22"/>
              </w:rPr>
            </w:pPr>
          </w:p>
        </w:tc>
        <w:tc>
          <w:tcPr>
            <w:tcW w:w="813" w:type="dxa"/>
            <w:shd w:val="clear" w:color="auto" w:fill="auto"/>
            <w:hideMark/>
          </w:tcPr>
          <w:p w14:paraId="184AF06A" w14:textId="77777777" w:rsidR="00243954" w:rsidRPr="00243954" w:rsidRDefault="00243954" w:rsidP="00E77FFE">
            <w:pPr>
              <w:jc w:val="center"/>
              <w:rPr>
                <w:color w:val="000000"/>
                <w:sz w:val="22"/>
                <w:szCs w:val="22"/>
              </w:rPr>
            </w:pPr>
            <w:r w:rsidRPr="00243954">
              <w:rPr>
                <w:color w:val="000000"/>
                <w:sz w:val="22"/>
                <w:szCs w:val="22"/>
              </w:rPr>
              <w:t>14</w:t>
            </w:r>
          </w:p>
        </w:tc>
        <w:tc>
          <w:tcPr>
            <w:tcW w:w="821" w:type="dxa"/>
            <w:shd w:val="clear" w:color="auto" w:fill="auto"/>
            <w:noWrap/>
            <w:hideMark/>
          </w:tcPr>
          <w:p w14:paraId="0DF5D0B4" w14:textId="77777777" w:rsidR="00243954" w:rsidRPr="00243954" w:rsidRDefault="00243954" w:rsidP="00E77FFE">
            <w:pPr>
              <w:rPr>
                <w:color w:val="000000"/>
                <w:sz w:val="22"/>
                <w:szCs w:val="22"/>
              </w:rPr>
            </w:pPr>
            <w:r w:rsidRPr="00243954">
              <w:rPr>
                <w:color w:val="000000"/>
                <w:sz w:val="22"/>
                <w:szCs w:val="22"/>
              </w:rPr>
              <w:t>2.1.3.</w:t>
            </w:r>
          </w:p>
        </w:tc>
        <w:tc>
          <w:tcPr>
            <w:tcW w:w="2266" w:type="dxa"/>
            <w:shd w:val="clear" w:color="auto" w:fill="auto"/>
            <w:vAlign w:val="bottom"/>
            <w:hideMark/>
          </w:tcPr>
          <w:p w14:paraId="2A5433BA" w14:textId="77777777" w:rsidR="00243954" w:rsidRPr="00243954" w:rsidRDefault="00243954" w:rsidP="00E77FFE">
            <w:pPr>
              <w:rPr>
                <w:color w:val="000000"/>
                <w:sz w:val="22"/>
                <w:szCs w:val="22"/>
              </w:rPr>
            </w:pPr>
            <w:r w:rsidRPr="00243954">
              <w:rPr>
                <w:color w:val="000000"/>
                <w:sz w:val="22"/>
                <w:szCs w:val="22"/>
              </w:rPr>
              <w:t>Сторнирование чека</w:t>
            </w:r>
          </w:p>
        </w:tc>
        <w:tc>
          <w:tcPr>
            <w:tcW w:w="1107" w:type="dxa"/>
            <w:shd w:val="clear" w:color="auto" w:fill="auto"/>
            <w:noWrap/>
            <w:vAlign w:val="bottom"/>
            <w:hideMark/>
          </w:tcPr>
          <w:p w14:paraId="7B51321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4FBC684" w14:textId="77777777" w:rsidR="00243954" w:rsidRPr="00243954" w:rsidRDefault="00243954" w:rsidP="00E77FFE">
            <w:pPr>
              <w:rPr>
                <w:color w:val="000000"/>
                <w:sz w:val="22"/>
                <w:szCs w:val="22"/>
              </w:rPr>
            </w:pPr>
            <w:r w:rsidRPr="00243954">
              <w:rPr>
                <w:color w:val="000000"/>
                <w:sz w:val="22"/>
                <w:szCs w:val="22"/>
              </w:rPr>
              <w:t>PostCancelReceiptRequest</w:t>
            </w:r>
          </w:p>
        </w:tc>
      </w:tr>
      <w:tr w:rsidR="00243954" w:rsidRPr="00243954" w14:paraId="7F5C17D1" w14:textId="77777777" w:rsidTr="00243954">
        <w:trPr>
          <w:trHeight w:val="406"/>
        </w:trPr>
        <w:tc>
          <w:tcPr>
            <w:tcW w:w="448" w:type="dxa"/>
            <w:shd w:val="clear" w:color="auto" w:fill="auto"/>
            <w:noWrap/>
            <w:hideMark/>
          </w:tcPr>
          <w:p w14:paraId="45B38EDE" w14:textId="77777777" w:rsidR="00243954" w:rsidRPr="00243954" w:rsidRDefault="00243954" w:rsidP="00E77FFE">
            <w:pPr>
              <w:jc w:val="center"/>
              <w:rPr>
                <w:color w:val="000000"/>
                <w:sz w:val="22"/>
                <w:szCs w:val="22"/>
              </w:rPr>
            </w:pPr>
            <w:r w:rsidRPr="00243954">
              <w:rPr>
                <w:color w:val="000000"/>
                <w:sz w:val="22"/>
                <w:szCs w:val="22"/>
              </w:rPr>
              <w:t>20</w:t>
            </w:r>
          </w:p>
        </w:tc>
        <w:tc>
          <w:tcPr>
            <w:tcW w:w="700" w:type="dxa"/>
            <w:vMerge w:val="restart"/>
            <w:shd w:val="clear" w:color="auto" w:fill="auto"/>
            <w:noWrap/>
            <w:textDirection w:val="btLr"/>
            <w:vAlign w:val="center"/>
            <w:hideMark/>
          </w:tcPr>
          <w:p w14:paraId="147CBDC8" w14:textId="77777777" w:rsidR="00243954" w:rsidRPr="00243954" w:rsidRDefault="00243954" w:rsidP="00E77FFE">
            <w:pPr>
              <w:ind w:left="113" w:right="113"/>
              <w:jc w:val="center"/>
              <w:rPr>
                <w:b/>
                <w:bCs/>
                <w:color w:val="000000"/>
                <w:sz w:val="22"/>
                <w:szCs w:val="22"/>
              </w:rPr>
            </w:pPr>
            <w:r w:rsidRPr="00243954">
              <w:rPr>
                <w:b/>
                <w:bCs/>
                <w:color w:val="000000"/>
                <w:sz w:val="22"/>
                <w:szCs w:val="22"/>
              </w:rPr>
              <w:t>Оплата</w:t>
            </w:r>
          </w:p>
        </w:tc>
        <w:tc>
          <w:tcPr>
            <w:tcW w:w="813" w:type="dxa"/>
            <w:shd w:val="clear" w:color="auto" w:fill="auto"/>
            <w:hideMark/>
          </w:tcPr>
          <w:p w14:paraId="1089610C" w14:textId="77777777" w:rsidR="00243954" w:rsidRPr="00243954" w:rsidRDefault="00243954" w:rsidP="00E77FFE">
            <w:pPr>
              <w:jc w:val="center"/>
              <w:rPr>
                <w:color w:val="000000"/>
                <w:sz w:val="22"/>
                <w:szCs w:val="22"/>
              </w:rPr>
            </w:pPr>
            <w:r w:rsidRPr="00243954">
              <w:rPr>
                <w:color w:val="000000"/>
                <w:sz w:val="22"/>
                <w:szCs w:val="22"/>
              </w:rPr>
              <w:t>7</w:t>
            </w:r>
          </w:p>
        </w:tc>
        <w:tc>
          <w:tcPr>
            <w:tcW w:w="821" w:type="dxa"/>
            <w:shd w:val="clear" w:color="auto" w:fill="auto"/>
            <w:noWrap/>
            <w:hideMark/>
          </w:tcPr>
          <w:p w14:paraId="015CD677" w14:textId="77777777" w:rsidR="00243954" w:rsidRPr="00243954" w:rsidRDefault="00243954" w:rsidP="00E77FFE">
            <w:pPr>
              <w:rPr>
                <w:color w:val="000000"/>
                <w:sz w:val="22"/>
                <w:szCs w:val="22"/>
              </w:rPr>
            </w:pPr>
            <w:r w:rsidRPr="00243954">
              <w:rPr>
                <w:color w:val="000000"/>
                <w:sz w:val="22"/>
                <w:szCs w:val="22"/>
              </w:rPr>
              <w:t>3.1.1.</w:t>
            </w:r>
          </w:p>
        </w:tc>
        <w:tc>
          <w:tcPr>
            <w:tcW w:w="2266" w:type="dxa"/>
            <w:shd w:val="clear" w:color="auto" w:fill="auto"/>
            <w:vAlign w:val="bottom"/>
            <w:hideMark/>
          </w:tcPr>
          <w:p w14:paraId="619C432F" w14:textId="77777777" w:rsidR="00243954" w:rsidRPr="00243954" w:rsidRDefault="00243954" w:rsidP="00E77FFE">
            <w:pPr>
              <w:rPr>
                <w:color w:val="000000"/>
                <w:sz w:val="22"/>
                <w:szCs w:val="22"/>
              </w:rPr>
            </w:pPr>
            <w:r w:rsidRPr="00243954">
              <w:rPr>
                <w:color w:val="000000"/>
                <w:sz w:val="22"/>
                <w:szCs w:val="22"/>
              </w:rPr>
              <w:t>Получение состояния лицевого счета НП НПД</w:t>
            </w:r>
          </w:p>
        </w:tc>
        <w:tc>
          <w:tcPr>
            <w:tcW w:w="1107" w:type="dxa"/>
            <w:shd w:val="clear" w:color="auto" w:fill="auto"/>
            <w:noWrap/>
            <w:vAlign w:val="bottom"/>
            <w:hideMark/>
          </w:tcPr>
          <w:p w14:paraId="42CA458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4D94C97" w14:textId="77777777" w:rsidR="00243954" w:rsidRPr="00243954" w:rsidRDefault="00243954" w:rsidP="00E77FFE">
            <w:pPr>
              <w:rPr>
                <w:color w:val="000000"/>
                <w:sz w:val="22"/>
                <w:szCs w:val="22"/>
              </w:rPr>
            </w:pPr>
            <w:r w:rsidRPr="00243954">
              <w:rPr>
                <w:color w:val="000000"/>
                <w:sz w:val="22"/>
                <w:szCs w:val="22"/>
              </w:rPr>
              <w:t>GetTaxpayerAccountStatusRequest</w:t>
            </w:r>
          </w:p>
        </w:tc>
      </w:tr>
      <w:tr w:rsidR="00243954" w:rsidRPr="00243954" w14:paraId="52F46DED" w14:textId="77777777" w:rsidTr="00243954">
        <w:trPr>
          <w:trHeight w:val="629"/>
        </w:trPr>
        <w:tc>
          <w:tcPr>
            <w:tcW w:w="448" w:type="dxa"/>
            <w:shd w:val="clear" w:color="auto" w:fill="auto"/>
            <w:noWrap/>
            <w:hideMark/>
          </w:tcPr>
          <w:p w14:paraId="0B0A9A66" w14:textId="77777777" w:rsidR="00243954" w:rsidRPr="00243954" w:rsidRDefault="00243954" w:rsidP="00E77FFE">
            <w:pPr>
              <w:jc w:val="center"/>
              <w:rPr>
                <w:color w:val="000000"/>
                <w:sz w:val="22"/>
                <w:szCs w:val="22"/>
              </w:rPr>
            </w:pPr>
            <w:r w:rsidRPr="00243954">
              <w:rPr>
                <w:color w:val="000000"/>
                <w:sz w:val="22"/>
                <w:szCs w:val="22"/>
              </w:rPr>
              <w:t>21</w:t>
            </w:r>
          </w:p>
        </w:tc>
        <w:tc>
          <w:tcPr>
            <w:tcW w:w="700" w:type="dxa"/>
            <w:vMerge/>
            <w:shd w:val="clear" w:color="auto" w:fill="auto"/>
            <w:noWrap/>
            <w:vAlign w:val="center"/>
            <w:hideMark/>
          </w:tcPr>
          <w:p w14:paraId="30D1FD11" w14:textId="77777777" w:rsidR="00243954" w:rsidRPr="00243954" w:rsidRDefault="00243954" w:rsidP="00E77FFE">
            <w:pPr>
              <w:jc w:val="right"/>
              <w:rPr>
                <w:b/>
                <w:bCs/>
                <w:color w:val="000000"/>
                <w:sz w:val="22"/>
                <w:szCs w:val="22"/>
              </w:rPr>
            </w:pPr>
          </w:p>
        </w:tc>
        <w:tc>
          <w:tcPr>
            <w:tcW w:w="813" w:type="dxa"/>
            <w:shd w:val="clear" w:color="auto" w:fill="auto"/>
            <w:hideMark/>
          </w:tcPr>
          <w:p w14:paraId="02E64FFE" w14:textId="77777777" w:rsidR="00243954" w:rsidRPr="00243954" w:rsidRDefault="00243954" w:rsidP="00E77FFE">
            <w:pPr>
              <w:jc w:val="center"/>
              <w:rPr>
                <w:color w:val="000000"/>
                <w:sz w:val="22"/>
                <w:szCs w:val="22"/>
              </w:rPr>
            </w:pPr>
            <w:r w:rsidRPr="00243954">
              <w:rPr>
                <w:color w:val="000000"/>
                <w:sz w:val="22"/>
                <w:szCs w:val="22"/>
              </w:rPr>
              <w:t>15</w:t>
            </w:r>
          </w:p>
        </w:tc>
        <w:tc>
          <w:tcPr>
            <w:tcW w:w="821" w:type="dxa"/>
            <w:shd w:val="clear" w:color="auto" w:fill="auto"/>
            <w:noWrap/>
            <w:hideMark/>
          </w:tcPr>
          <w:p w14:paraId="58977C71" w14:textId="77777777" w:rsidR="00243954" w:rsidRPr="00243954" w:rsidRDefault="00243954" w:rsidP="00E77FFE">
            <w:pPr>
              <w:rPr>
                <w:color w:val="000000"/>
                <w:sz w:val="22"/>
                <w:szCs w:val="22"/>
              </w:rPr>
            </w:pPr>
            <w:r w:rsidRPr="00243954">
              <w:rPr>
                <w:color w:val="000000"/>
                <w:sz w:val="22"/>
                <w:szCs w:val="22"/>
              </w:rPr>
              <w:t>3.1.2.</w:t>
            </w:r>
          </w:p>
        </w:tc>
        <w:tc>
          <w:tcPr>
            <w:tcW w:w="2266" w:type="dxa"/>
            <w:shd w:val="clear" w:color="auto" w:fill="auto"/>
            <w:vAlign w:val="bottom"/>
            <w:hideMark/>
          </w:tcPr>
          <w:p w14:paraId="468DEB98" w14:textId="77777777" w:rsidR="00243954" w:rsidRPr="00243954" w:rsidRDefault="00243954" w:rsidP="00E77FFE">
            <w:pPr>
              <w:rPr>
                <w:color w:val="000000"/>
                <w:sz w:val="22"/>
                <w:szCs w:val="22"/>
              </w:rPr>
            </w:pPr>
            <w:r w:rsidRPr="00243954">
              <w:rPr>
                <w:color w:val="000000"/>
                <w:sz w:val="22"/>
                <w:szCs w:val="22"/>
              </w:rPr>
              <w:t>Получение информации по зарегистрированным доходам (за весь период)</w:t>
            </w:r>
          </w:p>
        </w:tc>
        <w:tc>
          <w:tcPr>
            <w:tcW w:w="1107" w:type="dxa"/>
            <w:shd w:val="clear" w:color="auto" w:fill="auto"/>
            <w:noWrap/>
            <w:vAlign w:val="bottom"/>
            <w:hideMark/>
          </w:tcPr>
          <w:p w14:paraId="4D94105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442D50F" w14:textId="77777777" w:rsidR="00243954" w:rsidRPr="00243954" w:rsidRDefault="00243954" w:rsidP="00E77FFE">
            <w:pPr>
              <w:rPr>
                <w:color w:val="000000"/>
                <w:sz w:val="22"/>
                <w:szCs w:val="22"/>
              </w:rPr>
            </w:pPr>
            <w:r w:rsidRPr="00243954">
              <w:rPr>
                <w:color w:val="000000"/>
                <w:sz w:val="22"/>
                <w:szCs w:val="22"/>
              </w:rPr>
              <w:t>GetIncomeRequest</w:t>
            </w:r>
          </w:p>
        </w:tc>
      </w:tr>
      <w:tr w:rsidR="00243954" w:rsidRPr="00243954" w14:paraId="26D40053" w14:textId="77777777" w:rsidTr="00243954">
        <w:trPr>
          <w:trHeight w:val="406"/>
        </w:trPr>
        <w:tc>
          <w:tcPr>
            <w:tcW w:w="448" w:type="dxa"/>
            <w:shd w:val="clear" w:color="auto" w:fill="auto"/>
            <w:noWrap/>
            <w:hideMark/>
          </w:tcPr>
          <w:p w14:paraId="0629EFE6" w14:textId="77777777" w:rsidR="00243954" w:rsidRPr="00243954" w:rsidRDefault="00243954" w:rsidP="00E77FFE">
            <w:pPr>
              <w:jc w:val="center"/>
              <w:rPr>
                <w:color w:val="000000"/>
                <w:sz w:val="22"/>
                <w:szCs w:val="22"/>
              </w:rPr>
            </w:pPr>
            <w:r w:rsidRPr="00243954">
              <w:rPr>
                <w:color w:val="000000"/>
                <w:sz w:val="22"/>
                <w:szCs w:val="22"/>
              </w:rPr>
              <w:t>22</w:t>
            </w:r>
          </w:p>
        </w:tc>
        <w:tc>
          <w:tcPr>
            <w:tcW w:w="700" w:type="dxa"/>
            <w:vMerge/>
            <w:shd w:val="clear" w:color="auto" w:fill="auto"/>
            <w:noWrap/>
            <w:vAlign w:val="center"/>
            <w:hideMark/>
          </w:tcPr>
          <w:p w14:paraId="11E4F305" w14:textId="77777777" w:rsidR="00243954" w:rsidRPr="00243954" w:rsidRDefault="00243954" w:rsidP="00E77FFE">
            <w:pPr>
              <w:jc w:val="right"/>
              <w:rPr>
                <w:b/>
                <w:bCs/>
                <w:color w:val="000000"/>
                <w:sz w:val="22"/>
                <w:szCs w:val="22"/>
              </w:rPr>
            </w:pPr>
          </w:p>
        </w:tc>
        <w:tc>
          <w:tcPr>
            <w:tcW w:w="813" w:type="dxa"/>
            <w:shd w:val="clear" w:color="auto" w:fill="auto"/>
            <w:hideMark/>
          </w:tcPr>
          <w:p w14:paraId="174BBD98" w14:textId="77777777" w:rsidR="00243954" w:rsidRPr="00243954" w:rsidRDefault="00243954" w:rsidP="00E77FFE">
            <w:pPr>
              <w:jc w:val="center"/>
              <w:rPr>
                <w:color w:val="000000"/>
                <w:sz w:val="22"/>
                <w:szCs w:val="22"/>
              </w:rPr>
            </w:pPr>
            <w:r w:rsidRPr="00243954">
              <w:rPr>
                <w:color w:val="000000"/>
                <w:sz w:val="22"/>
                <w:szCs w:val="22"/>
              </w:rPr>
              <w:t>16</w:t>
            </w:r>
          </w:p>
        </w:tc>
        <w:tc>
          <w:tcPr>
            <w:tcW w:w="821" w:type="dxa"/>
            <w:shd w:val="clear" w:color="auto" w:fill="auto"/>
            <w:noWrap/>
            <w:hideMark/>
          </w:tcPr>
          <w:p w14:paraId="4FB51B3A" w14:textId="77777777" w:rsidR="00243954" w:rsidRPr="00243954" w:rsidRDefault="00243954" w:rsidP="00E77FFE">
            <w:pPr>
              <w:rPr>
                <w:color w:val="000000"/>
                <w:sz w:val="22"/>
                <w:szCs w:val="22"/>
              </w:rPr>
            </w:pPr>
            <w:r w:rsidRPr="00243954">
              <w:rPr>
                <w:color w:val="000000"/>
                <w:sz w:val="22"/>
                <w:szCs w:val="22"/>
              </w:rPr>
              <w:t>3.1.3.</w:t>
            </w:r>
          </w:p>
        </w:tc>
        <w:tc>
          <w:tcPr>
            <w:tcW w:w="2266" w:type="dxa"/>
            <w:shd w:val="clear" w:color="auto" w:fill="auto"/>
            <w:vAlign w:val="bottom"/>
            <w:hideMark/>
          </w:tcPr>
          <w:p w14:paraId="71E263F2" w14:textId="77777777" w:rsidR="00243954" w:rsidRPr="00243954" w:rsidRDefault="00243954" w:rsidP="00E77FFE">
            <w:pPr>
              <w:rPr>
                <w:color w:val="000000"/>
                <w:sz w:val="22"/>
                <w:szCs w:val="22"/>
              </w:rPr>
            </w:pPr>
            <w:r w:rsidRPr="00243954">
              <w:rPr>
                <w:color w:val="000000"/>
                <w:sz w:val="22"/>
                <w:szCs w:val="22"/>
              </w:rPr>
              <w:t>Получение информации по доходу НП НПД за период</w:t>
            </w:r>
          </w:p>
        </w:tc>
        <w:tc>
          <w:tcPr>
            <w:tcW w:w="1107" w:type="dxa"/>
            <w:shd w:val="clear" w:color="auto" w:fill="auto"/>
            <w:noWrap/>
            <w:vAlign w:val="bottom"/>
            <w:hideMark/>
          </w:tcPr>
          <w:p w14:paraId="15213FFD"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37A0972A" w14:textId="77777777" w:rsidR="00243954" w:rsidRPr="00243954" w:rsidRDefault="00243954" w:rsidP="00E77FFE">
            <w:pPr>
              <w:rPr>
                <w:color w:val="000000"/>
                <w:sz w:val="22"/>
                <w:szCs w:val="22"/>
              </w:rPr>
            </w:pPr>
            <w:r w:rsidRPr="00243954">
              <w:rPr>
                <w:color w:val="000000"/>
                <w:sz w:val="22"/>
                <w:szCs w:val="22"/>
              </w:rPr>
              <w:t>GetIncomeForPeriodRequest</w:t>
            </w:r>
          </w:p>
        </w:tc>
      </w:tr>
      <w:tr w:rsidR="00243954" w:rsidRPr="00243954" w14:paraId="50AC99F9" w14:textId="77777777" w:rsidTr="00243954">
        <w:trPr>
          <w:trHeight w:val="616"/>
        </w:trPr>
        <w:tc>
          <w:tcPr>
            <w:tcW w:w="448" w:type="dxa"/>
            <w:shd w:val="clear" w:color="auto" w:fill="auto"/>
            <w:noWrap/>
          </w:tcPr>
          <w:p w14:paraId="2E1D305E" w14:textId="77777777" w:rsidR="00243954" w:rsidRPr="00243954" w:rsidRDefault="00243954" w:rsidP="00E77FFE">
            <w:pPr>
              <w:jc w:val="center"/>
              <w:rPr>
                <w:color w:val="000000"/>
                <w:sz w:val="22"/>
                <w:szCs w:val="22"/>
              </w:rPr>
            </w:pPr>
            <w:r w:rsidRPr="00243954">
              <w:rPr>
                <w:color w:val="000000"/>
                <w:sz w:val="22"/>
                <w:szCs w:val="22"/>
              </w:rPr>
              <w:t>23</w:t>
            </w:r>
          </w:p>
        </w:tc>
        <w:tc>
          <w:tcPr>
            <w:tcW w:w="700" w:type="dxa"/>
            <w:vMerge/>
            <w:shd w:val="clear" w:color="auto" w:fill="auto"/>
            <w:noWrap/>
            <w:vAlign w:val="center"/>
          </w:tcPr>
          <w:p w14:paraId="30D5532D" w14:textId="77777777" w:rsidR="00243954" w:rsidRPr="00243954" w:rsidRDefault="00243954" w:rsidP="00E77FFE">
            <w:pPr>
              <w:jc w:val="right"/>
              <w:rPr>
                <w:b/>
                <w:bCs/>
                <w:color w:val="000000"/>
                <w:sz w:val="22"/>
                <w:szCs w:val="22"/>
              </w:rPr>
            </w:pPr>
          </w:p>
        </w:tc>
        <w:tc>
          <w:tcPr>
            <w:tcW w:w="813" w:type="dxa"/>
            <w:shd w:val="clear" w:color="auto" w:fill="auto"/>
          </w:tcPr>
          <w:p w14:paraId="02E4B4B3" w14:textId="77777777" w:rsidR="00243954" w:rsidRPr="00243954" w:rsidRDefault="00243954" w:rsidP="00E77FFE">
            <w:pPr>
              <w:jc w:val="center"/>
              <w:rPr>
                <w:color w:val="000000"/>
                <w:sz w:val="22"/>
                <w:szCs w:val="22"/>
              </w:rPr>
            </w:pPr>
            <w:r w:rsidRPr="00243954">
              <w:rPr>
                <w:color w:val="000000"/>
                <w:sz w:val="22"/>
                <w:szCs w:val="22"/>
              </w:rPr>
              <w:t>51</w:t>
            </w:r>
          </w:p>
        </w:tc>
        <w:tc>
          <w:tcPr>
            <w:tcW w:w="821" w:type="dxa"/>
            <w:shd w:val="clear" w:color="auto" w:fill="auto"/>
            <w:noWrap/>
            <w:vAlign w:val="bottom"/>
          </w:tcPr>
          <w:p w14:paraId="1AF4F838"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lang w:val="en-US"/>
              </w:rPr>
              <w:t>3.1.9</w:t>
            </w:r>
          </w:p>
        </w:tc>
        <w:tc>
          <w:tcPr>
            <w:tcW w:w="2266" w:type="dxa"/>
            <w:shd w:val="clear" w:color="auto" w:fill="auto"/>
            <w:vAlign w:val="bottom"/>
          </w:tcPr>
          <w:p w14:paraId="42E330DF" w14:textId="77777777" w:rsidR="00243954" w:rsidRPr="00243954" w:rsidRDefault="00243954" w:rsidP="00E77FFE">
            <w:pPr>
              <w:rPr>
                <w:color w:val="000000"/>
                <w:sz w:val="22"/>
                <w:szCs w:val="22"/>
              </w:rPr>
            </w:pPr>
            <w:r w:rsidRPr="00243954">
              <w:rPr>
                <w:color w:val="000000"/>
                <w:sz w:val="22"/>
                <w:szCs w:val="22"/>
              </w:rPr>
              <w:t>Получение информации по зарегистрированным доходам с поддержкой нескольких услуг в чеках</w:t>
            </w:r>
          </w:p>
        </w:tc>
        <w:tc>
          <w:tcPr>
            <w:tcW w:w="1107" w:type="dxa"/>
            <w:shd w:val="clear" w:color="auto" w:fill="auto"/>
            <w:noWrap/>
            <w:vAlign w:val="bottom"/>
          </w:tcPr>
          <w:p w14:paraId="20D6B22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tcPr>
          <w:p w14:paraId="677D6585"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rPr>
              <w:t>GetIncomeRequest</w:t>
            </w:r>
            <w:r w:rsidRPr="00243954">
              <w:rPr>
                <w:sz w:val="22"/>
                <w:szCs w:val="22"/>
                <w:lang w:val="en-US"/>
              </w:rPr>
              <w:t>V2</w:t>
            </w:r>
          </w:p>
        </w:tc>
      </w:tr>
      <w:tr w:rsidR="00243954" w:rsidRPr="00243954" w14:paraId="5695E207" w14:textId="77777777" w:rsidTr="00243954">
        <w:trPr>
          <w:trHeight w:val="616"/>
        </w:trPr>
        <w:tc>
          <w:tcPr>
            <w:tcW w:w="448" w:type="dxa"/>
            <w:shd w:val="clear" w:color="auto" w:fill="auto"/>
            <w:noWrap/>
            <w:hideMark/>
          </w:tcPr>
          <w:p w14:paraId="089BCC90" w14:textId="77777777" w:rsidR="00243954" w:rsidRPr="00243954" w:rsidRDefault="00243954" w:rsidP="00E77FFE">
            <w:pPr>
              <w:jc w:val="center"/>
              <w:rPr>
                <w:color w:val="000000"/>
                <w:sz w:val="22"/>
                <w:szCs w:val="22"/>
              </w:rPr>
            </w:pPr>
            <w:r w:rsidRPr="00243954">
              <w:rPr>
                <w:color w:val="000000"/>
                <w:sz w:val="22"/>
                <w:szCs w:val="22"/>
              </w:rPr>
              <w:lastRenderedPageBreak/>
              <w:t>24</w:t>
            </w:r>
          </w:p>
        </w:tc>
        <w:tc>
          <w:tcPr>
            <w:tcW w:w="700" w:type="dxa"/>
            <w:vMerge/>
            <w:shd w:val="clear" w:color="auto" w:fill="auto"/>
            <w:noWrap/>
            <w:vAlign w:val="center"/>
            <w:hideMark/>
          </w:tcPr>
          <w:p w14:paraId="5C036164" w14:textId="77777777" w:rsidR="00243954" w:rsidRPr="00243954" w:rsidRDefault="00243954" w:rsidP="00E77FFE">
            <w:pPr>
              <w:jc w:val="right"/>
              <w:rPr>
                <w:b/>
                <w:bCs/>
                <w:color w:val="000000"/>
                <w:sz w:val="22"/>
                <w:szCs w:val="22"/>
              </w:rPr>
            </w:pPr>
          </w:p>
        </w:tc>
        <w:tc>
          <w:tcPr>
            <w:tcW w:w="813" w:type="dxa"/>
            <w:shd w:val="clear" w:color="auto" w:fill="auto"/>
            <w:hideMark/>
          </w:tcPr>
          <w:p w14:paraId="08BC1232" w14:textId="77777777" w:rsidR="00243954" w:rsidRPr="00243954" w:rsidRDefault="00243954" w:rsidP="00E77FFE">
            <w:pPr>
              <w:jc w:val="center"/>
              <w:rPr>
                <w:color w:val="000000"/>
                <w:sz w:val="22"/>
                <w:szCs w:val="22"/>
              </w:rPr>
            </w:pPr>
            <w:r w:rsidRPr="00243954">
              <w:rPr>
                <w:color w:val="000000"/>
                <w:sz w:val="22"/>
                <w:szCs w:val="22"/>
              </w:rPr>
              <w:t>47</w:t>
            </w:r>
          </w:p>
        </w:tc>
        <w:tc>
          <w:tcPr>
            <w:tcW w:w="821" w:type="dxa"/>
            <w:shd w:val="clear" w:color="auto" w:fill="auto"/>
            <w:noWrap/>
            <w:hideMark/>
          </w:tcPr>
          <w:p w14:paraId="3212CBFA" w14:textId="77777777" w:rsidR="00243954" w:rsidRPr="00243954" w:rsidRDefault="00243954" w:rsidP="00E77FFE">
            <w:pPr>
              <w:rPr>
                <w:color w:val="000000"/>
                <w:sz w:val="22"/>
                <w:szCs w:val="22"/>
              </w:rPr>
            </w:pPr>
            <w:r w:rsidRPr="00243954">
              <w:rPr>
                <w:color w:val="000000"/>
                <w:sz w:val="22"/>
                <w:szCs w:val="22"/>
              </w:rPr>
              <w:t>3.1.7.</w:t>
            </w:r>
          </w:p>
        </w:tc>
        <w:tc>
          <w:tcPr>
            <w:tcW w:w="2266" w:type="dxa"/>
            <w:shd w:val="clear" w:color="auto" w:fill="auto"/>
            <w:vAlign w:val="bottom"/>
            <w:hideMark/>
          </w:tcPr>
          <w:p w14:paraId="1627F80F" w14:textId="77777777" w:rsidR="00243954" w:rsidRPr="00243954" w:rsidRDefault="00243954" w:rsidP="00E77FFE">
            <w:pPr>
              <w:rPr>
                <w:color w:val="000000"/>
                <w:sz w:val="22"/>
                <w:szCs w:val="22"/>
              </w:rPr>
            </w:pPr>
            <w:r w:rsidRPr="00243954">
              <w:rPr>
                <w:color w:val="000000"/>
                <w:sz w:val="22"/>
                <w:szCs w:val="22"/>
              </w:rPr>
              <w:t>Получение информации о незакрытых налоговых начислениях</w:t>
            </w:r>
          </w:p>
        </w:tc>
        <w:tc>
          <w:tcPr>
            <w:tcW w:w="1107" w:type="dxa"/>
            <w:shd w:val="clear" w:color="auto" w:fill="auto"/>
            <w:noWrap/>
            <w:vAlign w:val="bottom"/>
            <w:hideMark/>
          </w:tcPr>
          <w:p w14:paraId="166420C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A4B5202" w14:textId="77777777" w:rsidR="00243954" w:rsidRPr="00243954" w:rsidRDefault="00243954" w:rsidP="00E77FFE">
            <w:pPr>
              <w:rPr>
                <w:color w:val="000000"/>
                <w:sz w:val="22"/>
                <w:szCs w:val="22"/>
              </w:rPr>
            </w:pPr>
            <w:r w:rsidRPr="00243954">
              <w:rPr>
                <w:color w:val="000000"/>
                <w:sz w:val="22"/>
                <w:szCs w:val="22"/>
              </w:rPr>
              <w:t>GetAccrualsAndDebtsRequest</w:t>
            </w:r>
          </w:p>
        </w:tc>
      </w:tr>
      <w:tr w:rsidR="00243954" w:rsidRPr="00243954" w14:paraId="205442D7" w14:textId="77777777" w:rsidTr="00243954">
        <w:trPr>
          <w:trHeight w:val="826"/>
        </w:trPr>
        <w:tc>
          <w:tcPr>
            <w:tcW w:w="448" w:type="dxa"/>
            <w:shd w:val="clear" w:color="auto" w:fill="auto"/>
            <w:noWrap/>
            <w:hideMark/>
          </w:tcPr>
          <w:p w14:paraId="4F0D1570" w14:textId="77777777" w:rsidR="00243954" w:rsidRPr="00243954" w:rsidRDefault="00243954" w:rsidP="00E77FFE">
            <w:pPr>
              <w:jc w:val="center"/>
              <w:rPr>
                <w:color w:val="000000"/>
                <w:sz w:val="22"/>
                <w:szCs w:val="22"/>
              </w:rPr>
            </w:pPr>
            <w:r w:rsidRPr="00243954">
              <w:rPr>
                <w:color w:val="000000"/>
                <w:sz w:val="22"/>
                <w:szCs w:val="22"/>
              </w:rPr>
              <w:t>25</w:t>
            </w:r>
          </w:p>
        </w:tc>
        <w:tc>
          <w:tcPr>
            <w:tcW w:w="700" w:type="dxa"/>
            <w:vMerge/>
            <w:shd w:val="clear" w:color="auto" w:fill="auto"/>
            <w:noWrap/>
            <w:vAlign w:val="center"/>
            <w:hideMark/>
          </w:tcPr>
          <w:p w14:paraId="43FC3CEF" w14:textId="77777777" w:rsidR="00243954" w:rsidRPr="00243954" w:rsidRDefault="00243954" w:rsidP="00E77FFE">
            <w:pPr>
              <w:jc w:val="right"/>
              <w:rPr>
                <w:b/>
                <w:bCs/>
                <w:color w:val="000000"/>
                <w:sz w:val="22"/>
                <w:szCs w:val="22"/>
              </w:rPr>
            </w:pPr>
          </w:p>
        </w:tc>
        <w:tc>
          <w:tcPr>
            <w:tcW w:w="813" w:type="dxa"/>
            <w:shd w:val="clear" w:color="auto" w:fill="auto"/>
            <w:hideMark/>
          </w:tcPr>
          <w:p w14:paraId="3EBA6F19" w14:textId="77777777" w:rsidR="00243954" w:rsidRPr="00243954" w:rsidRDefault="00243954" w:rsidP="00E77FFE">
            <w:pPr>
              <w:jc w:val="center"/>
              <w:rPr>
                <w:color w:val="000000"/>
                <w:sz w:val="22"/>
                <w:szCs w:val="22"/>
              </w:rPr>
            </w:pPr>
            <w:r w:rsidRPr="00243954">
              <w:rPr>
                <w:color w:val="000000"/>
                <w:sz w:val="22"/>
                <w:szCs w:val="22"/>
              </w:rPr>
              <w:t>48</w:t>
            </w:r>
          </w:p>
        </w:tc>
        <w:tc>
          <w:tcPr>
            <w:tcW w:w="821" w:type="dxa"/>
            <w:shd w:val="clear" w:color="auto" w:fill="auto"/>
            <w:noWrap/>
            <w:hideMark/>
          </w:tcPr>
          <w:p w14:paraId="1144D67F" w14:textId="77777777" w:rsidR="00243954" w:rsidRPr="00243954" w:rsidRDefault="00243954" w:rsidP="00E77FFE">
            <w:pPr>
              <w:rPr>
                <w:color w:val="000000"/>
                <w:sz w:val="22"/>
                <w:szCs w:val="22"/>
              </w:rPr>
            </w:pPr>
            <w:r w:rsidRPr="00243954">
              <w:rPr>
                <w:color w:val="000000"/>
                <w:sz w:val="22"/>
                <w:szCs w:val="22"/>
              </w:rPr>
              <w:t>3.1.8.</w:t>
            </w:r>
          </w:p>
        </w:tc>
        <w:tc>
          <w:tcPr>
            <w:tcW w:w="2266" w:type="dxa"/>
            <w:shd w:val="clear" w:color="auto" w:fill="auto"/>
            <w:vAlign w:val="bottom"/>
            <w:hideMark/>
          </w:tcPr>
          <w:p w14:paraId="18E57365" w14:textId="77777777" w:rsidR="00243954" w:rsidRPr="00243954" w:rsidRDefault="00243954" w:rsidP="00E77FFE">
            <w:pPr>
              <w:rPr>
                <w:color w:val="000000"/>
                <w:sz w:val="22"/>
                <w:szCs w:val="22"/>
              </w:rPr>
            </w:pPr>
            <w:r w:rsidRPr="00243954">
              <w:rPr>
                <w:color w:val="000000"/>
                <w:sz w:val="22"/>
                <w:szCs w:val="22"/>
              </w:rPr>
              <w:t>Получение платежных документов на оплату налоговых начислений, задолженностей и пеней</w:t>
            </w:r>
          </w:p>
        </w:tc>
        <w:tc>
          <w:tcPr>
            <w:tcW w:w="1107" w:type="dxa"/>
            <w:shd w:val="clear" w:color="auto" w:fill="auto"/>
            <w:noWrap/>
            <w:vAlign w:val="bottom"/>
            <w:hideMark/>
          </w:tcPr>
          <w:p w14:paraId="3588B87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9189D38" w14:textId="77777777" w:rsidR="00243954" w:rsidRPr="00243954" w:rsidRDefault="00243954" w:rsidP="00E77FFE">
            <w:pPr>
              <w:rPr>
                <w:color w:val="000000"/>
                <w:sz w:val="22"/>
                <w:szCs w:val="22"/>
              </w:rPr>
            </w:pPr>
            <w:r w:rsidRPr="00243954">
              <w:rPr>
                <w:color w:val="000000"/>
                <w:sz w:val="22"/>
                <w:szCs w:val="22"/>
              </w:rPr>
              <w:t>GetPaymentDocumentsRequest</w:t>
            </w:r>
          </w:p>
        </w:tc>
      </w:tr>
      <w:tr w:rsidR="00243954" w:rsidRPr="00243954" w14:paraId="5AF41FA6" w14:textId="77777777" w:rsidTr="00243954">
        <w:trPr>
          <w:trHeight w:val="419"/>
        </w:trPr>
        <w:tc>
          <w:tcPr>
            <w:tcW w:w="448" w:type="dxa"/>
            <w:shd w:val="clear" w:color="auto" w:fill="auto"/>
            <w:noWrap/>
            <w:hideMark/>
          </w:tcPr>
          <w:p w14:paraId="5B94EF3F" w14:textId="77777777" w:rsidR="00243954" w:rsidRPr="00243954" w:rsidRDefault="00243954" w:rsidP="00E77FFE">
            <w:pPr>
              <w:jc w:val="center"/>
              <w:rPr>
                <w:color w:val="000000"/>
                <w:sz w:val="22"/>
                <w:szCs w:val="22"/>
              </w:rPr>
            </w:pPr>
            <w:r w:rsidRPr="00243954">
              <w:rPr>
                <w:color w:val="000000"/>
                <w:sz w:val="22"/>
                <w:szCs w:val="22"/>
              </w:rPr>
              <w:t>26</w:t>
            </w:r>
          </w:p>
        </w:tc>
        <w:tc>
          <w:tcPr>
            <w:tcW w:w="700" w:type="dxa"/>
            <w:vMerge w:val="restart"/>
            <w:shd w:val="clear" w:color="auto" w:fill="auto"/>
            <w:noWrap/>
            <w:textDirection w:val="btLr"/>
            <w:vAlign w:val="center"/>
            <w:hideMark/>
          </w:tcPr>
          <w:p w14:paraId="7BAB261D" w14:textId="77777777" w:rsidR="00243954" w:rsidRPr="00243954" w:rsidRDefault="00243954" w:rsidP="00E77FFE">
            <w:pPr>
              <w:ind w:left="113" w:right="113"/>
              <w:jc w:val="center"/>
              <w:rPr>
                <w:b/>
                <w:bCs/>
                <w:color w:val="000000"/>
                <w:sz w:val="22"/>
                <w:szCs w:val="22"/>
              </w:rPr>
            </w:pPr>
            <w:r w:rsidRPr="00243954">
              <w:rPr>
                <w:b/>
                <w:bCs/>
                <w:color w:val="000000"/>
                <w:sz w:val="22"/>
                <w:szCs w:val="22"/>
              </w:rPr>
              <w:t>Регистрация НПД</w:t>
            </w:r>
          </w:p>
        </w:tc>
        <w:tc>
          <w:tcPr>
            <w:tcW w:w="813" w:type="dxa"/>
            <w:shd w:val="clear" w:color="auto" w:fill="auto"/>
            <w:hideMark/>
          </w:tcPr>
          <w:p w14:paraId="6FE22BC1" w14:textId="77777777" w:rsidR="00243954" w:rsidRPr="00243954" w:rsidRDefault="00243954" w:rsidP="00E77FFE">
            <w:pPr>
              <w:jc w:val="center"/>
              <w:rPr>
                <w:color w:val="000000"/>
                <w:sz w:val="22"/>
                <w:szCs w:val="22"/>
              </w:rPr>
            </w:pPr>
            <w:r w:rsidRPr="00243954">
              <w:rPr>
                <w:color w:val="000000"/>
                <w:sz w:val="22"/>
                <w:szCs w:val="22"/>
              </w:rPr>
              <w:t>1</w:t>
            </w:r>
          </w:p>
        </w:tc>
        <w:tc>
          <w:tcPr>
            <w:tcW w:w="821" w:type="dxa"/>
            <w:shd w:val="clear" w:color="auto" w:fill="auto"/>
            <w:noWrap/>
            <w:hideMark/>
          </w:tcPr>
          <w:p w14:paraId="52B589D1" w14:textId="77777777" w:rsidR="00243954" w:rsidRPr="00243954" w:rsidRDefault="00243954" w:rsidP="00E77FFE">
            <w:pPr>
              <w:rPr>
                <w:color w:val="000000"/>
                <w:sz w:val="22"/>
                <w:szCs w:val="22"/>
              </w:rPr>
            </w:pPr>
            <w:r w:rsidRPr="00243954">
              <w:rPr>
                <w:color w:val="000000"/>
                <w:sz w:val="22"/>
                <w:szCs w:val="22"/>
              </w:rPr>
              <w:t>4.1.1.</w:t>
            </w:r>
          </w:p>
        </w:tc>
        <w:tc>
          <w:tcPr>
            <w:tcW w:w="2266" w:type="dxa"/>
            <w:shd w:val="clear" w:color="auto" w:fill="auto"/>
            <w:vAlign w:val="bottom"/>
            <w:hideMark/>
          </w:tcPr>
          <w:p w14:paraId="1974F6C3" w14:textId="77777777" w:rsidR="00243954" w:rsidRPr="00243954" w:rsidRDefault="00243954" w:rsidP="00E77FFE">
            <w:pPr>
              <w:rPr>
                <w:color w:val="000000"/>
                <w:sz w:val="22"/>
                <w:szCs w:val="22"/>
              </w:rPr>
            </w:pPr>
            <w:r w:rsidRPr="00243954">
              <w:rPr>
                <w:color w:val="000000"/>
                <w:sz w:val="22"/>
                <w:szCs w:val="22"/>
              </w:rPr>
              <w:t>Проверка наличия ограничений для постановки на учет</w:t>
            </w:r>
          </w:p>
        </w:tc>
        <w:tc>
          <w:tcPr>
            <w:tcW w:w="1107" w:type="dxa"/>
            <w:shd w:val="clear" w:color="auto" w:fill="auto"/>
            <w:noWrap/>
            <w:vAlign w:val="bottom"/>
            <w:hideMark/>
          </w:tcPr>
          <w:p w14:paraId="372B568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4A36205" w14:textId="77777777" w:rsidR="00243954" w:rsidRPr="00243954" w:rsidRDefault="00243954" w:rsidP="00E77FFE">
            <w:pPr>
              <w:rPr>
                <w:color w:val="000000"/>
                <w:sz w:val="22"/>
                <w:szCs w:val="22"/>
              </w:rPr>
            </w:pPr>
            <w:r w:rsidRPr="00243954">
              <w:rPr>
                <w:color w:val="000000"/>
                <w:sz w:val="22"/>
                <w:szCs w:val="22"/>
              </w:rPr>
              <w:t>GetTaxpayerRestrictionsRequest</w:t>
            </w:r>
          </w:p>
        </w:tc>
      </w:tr>
      <w:tr w:rsidR="00243954" w:rsidRPr="00243954" w14:paraId="11B95510" w14:textId="77777777" w:rsidTr="00243954">
        <w:trPr>
          <w:trHeight w:val="406"/>
        </w:trPr>
        <w:tc>
          <w:tcPr>
            <w:tcW w:w="448" w:type="dxa"/>
            <w:shd w:val="clear" w:color="auto" w:fill="auto"/>
            <w:noWrap/>
            <w:hideMark/>
          </w:tcPr>
          <w:p w14:paraId="626F083B" w14:textId="77777777" w:rsidR="00243954" w:rsidRPr="00243954" w:rsidRDefault="00243954" w:rsidP="00E77FFE">
            <w:pPr>
              <w:jc w:val="center"/>
              <w:rPr>
                <w:color w:val="000000"/>
                <w:sz w:val="22"/>
                <w:szCs w:val="22"/>
              </w:rPr>
            </w:pPr>
            <w:r w:rsidRPr="00243954">
              <w:rPr>
                <w:color w:val="000000"/>
                <w:sz w:val="22"/>
                <w:szCs w:val="22"/>
              </w:rPr>
              <w:t>27</w:t>
            </w:r>
          </w:p>
        </w:tc>
        <w:tc>
          <w:tcPr>
            <w:tcW w:w="700" w:type="dxa"/>
            <w:vMerge/>
            <w:shd w:val="clear" w:color="auto" w:fill="auto"/>
            <w:noWrap/>
            <w:vAlign w:val="center"/>
            <w:hideMark/>
          </w:tcPr>
          <w:p w14:paraId="589BB2F9" w14:textId="77777777" w:rsidR="00243954" w:rsidRPr="00243954" w:rsidRDefault="00243954" w:rsidP="00E77FFE">
            <w:pPr>
              <w:jc w:val="right"/>
              <w:rPr>
                <w:b/>
                <w:bCs/>
                <w:color w:val="000000"/>
                <w:sz w:val="22"/>
                <w:szCs w:val="22"/>
              </w:rPr>
            </w:pPr>
          </w:p>
        </w:tc>
        <w:tc>
          <w:tcPr>
            <w:tcW w:w="813" w:type="dxa"/>
            <w:shd w:val="clear" w:color="auto" w:fill="auto"/>
            <w:hideMark/>
          </w:tcPr>
          <w:p w14:paraId="682DD7BE" w14:textId="77777777" w:rsidR="00243954" w:rsidRPr="00243954" w:rsidRDefault="00243954" w:rsidP="00E77FFE">
            <w:pPr>
              <w:jc w:val="center"/>
              <w:rPr>
                <w:color w:val="000000"/>
                <w:sz w:val="22"/>
                <w:szCs w:val="22"/>
              </w:rPr>
            </w:pPr>
            <w:r w:rsidRPr="00243954">
              <w:rPr>
                <w:color w:val="000000"/>
                <w:sz w:val="22"/>
                <w:szCs w:val="22"/>
              </w:rPr>
              <w:t>27</w:t>
            </w:r>
          </w:p>
        </w:tc>
        <w:tc>
          <w:tcPr>
            <w:tcW w:w="821" w:type="dxa"/>
            <w:shd w:val="clear" w:color="auto" w:fill="auto"/>
            <w:noWrap/>
            <w:hideMark/>
          </w:tcPr>
          <w:p w14:paraId="41BA7355" w14:textId="77777777" w:rsidR="00243954" w:rsidRPr="00243954" w:rsidRDefault="00243954" w:rsidP="00E77FFE">
            <w:pPr>
              <w:rPr>
                <w:color w:val="000000"/>
                <w:sz w:val="22"/>
                <w:szCs w:val="22"/>
              </w:rPr>
            </w:pPr>
            <w:r w:rsidRPr="00243954">
              <w:rPr>
                <w:color w:val="000000"/>
                <w:sz w:val="22"/>
                <w:szCs w:val="22"/>
              </w:rPr>
              <w:t>4.1.2.</w:t>
            </w:r>
          </w:p>
        </w:tc>
        <w:tc>
          <w:tcPr>
            <w:tcW w:w="2266" w:type="dxa"/>
            <w:shd w:val="clear" w:color="auto" w:fill="auto"/>
            <w:vAlign w:val="bottom"/>
            <w:hideMark/>
          </w:tcPr>
          <w:p w14:paraId="28E75F85" w14:textId="77777777" w:rsidR="00243954" w:rsidRPr="00243954" w:rsidRDefault="00243954" w:rsidP="00E77FFE">
            <w:pPr>
              <w:rPr>
                <w:color w:val="000000"/>
                <w:sz w:val="22"/>
                <w:szCs w:val="22"/>
              </w:rPr>
            </w:pPr>
            <w:r w:rsidRPr="00243954">
              <w:rPr>
                <w:color w:val="000000"/>
                <w:sz w:val="22"/>
                <w:szCs w:val="22"/>
              </w:rPr>
              <w:t>Получение ИНН по персональным данным</w:t>
            </w:r>
          </w:p>
        </w:tc>
        <w:tc>
          <w:tcPr>
            <w:tcW w:w="1107" w:type="dxa"/>
            <w:shd w:val="clear" w:color="auto" w:fill="auto"/>
            <w:noWrap/>
            <w:vAlign w:val="bottom"/>
            <w:hideMark/>
          </w:tcPr>
          <w:p w14:paraId="4F482A69"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E8FE7B9" w14:textId="77777777" w:rsidR="00243954" w:rsidRPr="00243954" w:rsidRDefault="00243954" w:rsidP="00E77FFE">
            <w:pPr>
              <w:rPr>
                <w:color w:val="000000"/>
                <w:sz w:val="22"/>
                <w:szCs w:val="22"/>
              </w:rPr>
            </w:pPr>
            <w:r w:rsidRPr="00243954">
              <w:rPr>
                <w:color w:val="000000"/>
                <w:sz w:val="22"/>
                <w:szCs w:val="22"/>
              </w:rPr>
              <w:t>GetInnByPersonalInfoRequest</w:t>
            </w:r>
          </w:p>
        </w:tc>
      </w:tr>
      <w:tr w:rsidR="00243954" w:rsidRPr="00243954" w14:paraId="125C439D" w14:textId="77777777" w:rsidTr="00243954">
        <w:trPr>
          <w:trHeight w:val="419"/>
        </w:trPr>
        <w:tc>
          <w:tcPr>
            <w:tcW w:w="448" w:type="dxa"/>
            <w:shd w:val="clear" w:color="auto" w:fill="auto"/>
            <w:noWrap/>
            <w:hideMark/>
          </w:tcPr>
          <w:p w14:paraId="0E010AC7" w14:textId="77777777" w:rsidR="00243954" w:rsidRPr="00243954" w:rsidRDefault="00243954" w:rsidP="00E77FFE">
            <w:pPr>
              <w:jc w:val="center"/>
              <w:rPr>
                <w:color w:val="000000"/>
                <w:sz w:val="22"/>
                <w:szCs w:val="22"/>
              </w:rPr>
            </w:pPr>
            <w:r w:rsidRPr="00243954">
              <w:rPr>
                <w:color w:val="000000"/>
                <w:sz w:val="22"/>
                <w:szCs w:val="22"/>
              </w:rPr>
              <w:t>28</w:t>
            </w:r>
          </w:p>
        </w:tc>
        <w:tc>
          <w:tcPr>
            <w:tcW w:w="700" w:type="dxa"/>
            <w:vMerge/>
            <w:shd w:val="clear" w:color="auto" w:fill="auto"/>
            <w:noWrap/>
            <w:vAlign w:val="center"/>
            <w:hideMark/>
          </w:tcPr>
          <w:p w14:paraId="59071E1A" w14:textId="77777777" w:rsidR="00243954" w:rsidRPr="00243954" w:rsidRDefault="00243954" w:rsidP="00E77FFE">
            <w:pPr>
              <w:jc w:val="right"/>
              <w:rPr>
                <w:b/>
                <w:bCs/>
                <w:color w:val="000000"/>
                <w:sz w:val="22"/>
                <w:szCs w:val="22"/>
              </w:rPr>
            </w:pPr>
          </w:p>
        </w:tc>
        <w:tc>
          <w:tcPr>
            <w:tcW w:w="813" w:type="dxa"/>
            <w:shd w:val="clear" w:color="auto" w:fill="auto"/>
            <w:hideMark/>
          </w:tcPr>
          <w:p w14:paraId="011AB2ED" w14:textId="77777777" w:rsidR="00243954" w:rsidRPr="00243954" w:rsidRDefault="00243954" w:rsidP="00E77FFE">
            <w:pPr>
              <w:jc w:val="center"/>
              <w:rPr>
                <w:color w:val="000000"/>
                <w:sz w:val="22"/>
                <w:szCs w:val="22"/>
              </w:rPr>
            </w:pPr>
            <w:r w:rsidRPr="00243954">
              <w:rPr>
                <w:color w:val="000000"/>
                <w:sz w:val="22"/>
                <w:szCs w:val="22"/>
              </w:rPr>
              <w:t>43</w:t>
            </w:r>
          </w:p>
        </w:tc>
        <w:tc>
          <w:tcPr>
            <w:tcW w:w="821" w:type="dxa"/>
            <w:shd w:val="clear" w:color="auto" w:fill="auto"/>
            <w:noWrap/>
            <w:hideMark/>
          </w:tcPr>
          <w:p w14:paraId="784EDBA7" w14:textId="77777777" w:rsidR="00243954" w:rsidRPr="00243954" w:rsidRDefault="00243954" w:rsidP="00E77FFE">
            <w:pPr>
              <w:rPr>
                <w:color w:val="000000"/>
                <w:sz w:val="22"/>
                <w:szCs w:val="22"/>
              </w:rPr>
            </w:pPr>
            <w:r w:rsidRPr="00243954">
              <w:rPr>
                <w:color w:val="000000"/>
                <w:sz w:val="22"/>
                <w:szCs w:val="22"/>
              </w:rPr>
              <w:t>4.1.3.</w:t>
            </w:r>
          </w:p>
        </w:tc>
        <w:tc>
          <w:tcPr>
            <w:tcW w:w="2266" w:type="dxa"/>
            <w:shd w:val="clear" w:color="auto" w:fill="auto"/>
            <w:vAlign w:val="bottom"/>
            <w:hideMark/>
          </w:tcPr>
          <w:p w14:paraId="044D804C" w14:textId="77777777" w:rsidR="00243954" w:rsidRPr="00243954" w:rsidRDefault="00243954" w:rsidP="00E77FFE">
            <w:pPr>
              <w:rPr>
                <w:color w:val="000000"/>
                <w:sz w:val="22"/>
                <w:szCs w:val="22"/>
              </w:rPr>
            </w:pPr>
            <w:r w:rsidRPr="00243954">
              <w:rPr>
                <w:color w:val="000000"/>
                <w:sz w:val="22"/>
                <w:szCs w:val="22"/>
              </w:rPr>
              <w:t>Получение ИНН по листу персональных данных</w:t>
            </w:r>
          </w:p>
        </w:tc>
        <w:tc>
          <w:tcPr>
            <w:tcW w:w="1107" w:type="dxa"/>
            <w:shd w:val="clear" w:color="auto" w:fill="auto"/>
            <w:noWrap/>
            <w:vAlign w:val="bottom"/>
            <w:hideMark/>
          </w:tcPr>
          <w:p w14:paraId="2C3F8E8B"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D4C4769" w14:textId="77777777" w:rsidR="00243954" w:rsidRPr="00243954" w:rsidRDefault="00243954" w:rsidP="00E77FFE">
            <w:pPr>
              <w:rPr>
                <w:color w:val="000000"/>
                <w:sz w:val="22"/>
                <w:szCs w:val="22"/>
              </w:rPr>
            </w:pPr>
            <w:r w:rsidRPr="00243954">
              <w:rPr>
                <w:color w:val="000000"/>
                <w:sz w:val="22"/>
                <w:szCs w:val="22"/>
              </w:rPr>
              <w:t>GetInnByPersonalInfoRequestV2</w:t>
            </w:r>
          </w:p>
        </w:tc>
      </w:tr>
      <w:tr w:rsidR="00243954" w:rsidRPr="00243954" w14:paraId="21BAC512" w14:textId="77777777" w:rsidTr="00243954">
        <w:trPr>
          <w:trHeight w:val="196"/>
        </w:trPr>
        <w:tc>
          <w:tcPr>
            <w:tcW w:w="448" w:type="dxa"/>
            <w:shd w:val="clear" w:color="auto" w:fill="auto"/>
            <w:noWrap/>
            <w:hideMark/>
          </w:tcPr>
          <w:p w14:paraId="789AA7E9" w14:textId="77777777" w:rsidR="00243954" w:rsidRPr="00243954" w:rsidRDefault="00243954" w:rsidP="00E77FFE">
            <w:pPr>
              <w:jc w:val="center"/>
              <w:rPr>
                <w:color w:val="000000"/>
                <w:sz w:val="22"/>
                <w:szCs w:val="22"/>
              </w:rPr>
            </w:pPr>
            <w:r w:rsidRPr="00243954">
              <w:rPr>
                <w:color w:val="000000"/>
                <w:sz w:val="22"/>
                <w:szCs w:val="22"/>
              </w:rPr>
              <w:t>29</w:t>
            </w:r>
          </w:p>
        </w:tc>
        <w:tc>
          <w:tcPr>
            <w:tcW w:w="700" w:type="dxa"/>
            <w:vMerge/>
            <w:shd w:val="clear" w:color="auto" w:fill="auto"/>
            <w:noWrap/>
            <w:vAlign w:val="center"/>
            <w:hideMark/>
          </w:tcPr>
          <w:p w14:paraId="60289997" w14:textId="77777777" w:rsidR="00243954" w:rsidRPr="00243954" w:rsidRDefault="00243954" w:rsidP="00E77FFE">
            <w:pPr>
              <w:jc w:val="right"/>
              <w:rPr>
                <w:b/>
                <w:bCs/>
                <w:color w:val="000000"/>
                <w:sz w:val="22"/>
                <w:szCs w:val="22"/>
              </w:rPr>
            </w:pPr>
          </w:p>
        </w:tc>
        <w:tc>
          <w:tcPr>
            <w:tcW w:w="813" w:type="dxa"/>
            <w:shd w:val="clear" w:color="auto" w:fill="auto"/>
            <w:hideMark/>
          </w:tcPr>
          <w:p w14:paraId="1099311E" w14:textId="77777777" w:rsidR="00243954" w:rsidRPr="00243954" w:rsidRDefault="00243954" w:rsidP="00E77FFE">
            <w:pPr>
              <w:jc w:val="center"/>
              <w:rPr>
                <w:color w:val="000000"/>
                <w:sz w:val="22"/>
                <w:szCs w:val="22"/>
              </w:rPr>
            </w:pPr>
            <w:r w:rsidRPr="00243954">
              <w:rPr>
                <w:color w:val="000000"/>
                <w:sz w:val="22"/>
                <w:szCs w:val="22"/>
              </w:rPr>
              <w:t>3</w:t>
            </w:r>
          </w:p>
        </w:tc>
        <w:tc>
          <w:tcPr>
            <w:tcW w:w="821" w:type="dxa"/>
            <w:shd w:val="clear" w:color="auto" w:fill="auto"/>
            <w:noWrap/>
            <w:hideMark/>
          </w:tcPr>
          <w:p w14:paraId="5FFDF7A8" w14:textId="77777777" w:rsidR="00243954" w:rsidRPr="00243954" w:rsidRDefault="00243954" w:rsidP="00E77FFE">
            <w:pPr>
              <w:rPr>
                <w:color w:val="000000"/>
                <w:sz w:val="22"/>
                <w:szCs w:val="22"/>
              </w:rPr>
            </w:pPr>
            <w:r w:rsidRPr="00243954">
              <w:rPr>
                <w:color w:val="000000"/>
                <w:sz w:val="22"/>
                <w:szCs w:val="22"/>
              </w:rPr>
              <w:t>4.1.4.</w:t>
            </w:r>
          </w:p>
        </w:tc>
        <w:tc>
          <w:tcPr>
            <w:tcW w:w="2266" w:type="dxa"/>
            <w:shd w:val="clear" w:color="auto" w:fill="auto"/>
            <w:vAlign w:val="bottom"/>
            <w:hideMark/>
          </w:tcPr>
          <w:p w14:paraId="2D12C4DE" w14:textId="77777777" w:rsidR="00243954" w:rsidRPr="00243954" w:rsidRDefault="00243954" w:rsidP="00E77FFE">
            <w:pPr>
              <w:rPr>
                <w:color w:val="000000"/>
                <w:sz w:val="22"/>
                <w:szCs w:val="22"/>
              </w:rPr>
            </w:pPr>
            <w:r w:rsidRPr="00243954">
              <w:rPr>
                <w:color w:val="000000"/>
                <w:sz w:val="22"/>
                <w:szCs w:val="22"/>
              </w:rPr>
              <w:t>Постановка на учет</w:t>
            </w:r>
          </w:p>
        </w:tc>
        <w:tc>
          <w:tcPr>
            <w:tcW w:w="1107" w:type="dxa"/>
            <w:shd w:val="clear" w:color="auto" w:fill="auto"/>
            <w:noWrap/>
            <w:vAlign w:val="bottom"/>
            <w:hideMark/>
          </w:tcPr>
          <w:p w14:paraId="4417548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E11F397" w14:textId="77777777" w:rsidR="00243954" w:rsidRPr="00243954" w:rsidRDefault="00243954" w:rsidP="00E77FFE">
            <w:pPr>
              <w:rPr>
                <w:color w:val="000000"/>
                <w:sz w:val="22"/>
                <w:szCs w:val="22"/>
              </w:rPr>
            </w:pPr>
            <w:r w:rsidRPr="00243954">
              <w:rPr>
                <w:color w:val="000000"/>
                <w:sz w:val="22"/>
                <w:szCs w:val="22"/>
              </w:rPr>
              <w:t xml:space="preserve">PostRegistrationRequest, </w:t>
            </w:r>
          </w:p>
        </w:tc>
      </w:tr>
      <w:tr w:rsidR="00243954" w:rsidRPr="00243954" w14:paraId="65232A45" w14:textId="77777777" w:rsidTr="00243954">
        <w:trPr>
          <w:trHeight w:val="419"/>
        </w:trPr>
        <w:tc>
          <w:tcPr>
            <w:tcW w:w="448" w:type="dxa"/>
            <w:shd w:val="clear" w:color="auto" w:fill="auto"/>
            <w:noWrap/>
            <w:hideMark/>
          </w:tcPr>
          <w:p w14:paraId="1526F585" w14:textId="77777777" w:rsidR="00243954" w:rsidRPr="00243954" w:rsidRDefault="00243954" w:rsidP="00E77FFE">
            <w:pPr>
              <w:jc w:val="center"/>
              <w:rPr>
                <w:color w:val="000000"/>
                <w:sz w:val="22"/>
                <w:szCs w:val="22"/>
              </w:rPr>
            </w:pPr>
            <w:r w:rsidRPr="00243954">
              <w:rPr>
                <w:color w:val="000000"/>
                <w:sz w:val="22"/>
                <w:szCs w:val="22"/>
              </w:rPr>
              <w:t>30</w:t>
            </w:r>
          </w:p>
        </w:tc>
        <w:tc>
          <w:tcPr>
            <w:tcW w:w="700" w:type="dxa"/>
            <w:vMerge/>
            <w:shd w:val="clear" w:color="auto" w:fill="auto"/>
            <w:noWrap/>
            <w:vAlign w:val="center"/>
            <w:hideMark/>
          </w:tcPr>
          <w:p w14:paraId="12A5A8B7" w14:textId="77777777" w:rsidR="00243954" w:rsidRPr="00243954" w:rsidRDefault="00243954" w:rsidP="00E77FFE">
            <w:pPr>
              <w:jc w:val="right"/>
              <w:rPr>
                <w:b/>
                <w:bCs/>
                <w:color w:val="000000"/>
                <w:sz w:val="22"/>
                <w:szCs w:val="22"/>
              </w:rPr>
            </w:pPr>
          </w:p>
        </w:tc>
        <w:tc>
          <w:tcPr>
            <w:tcW w:w="813" w:type="dxa"/>
            <w:shd w:val="clear" w:color="auto" w:fill="auto"/>
            <w:hideMark/>
          </w:tcPr>
          <w:p w14:paraId="78462D33" w14:textId="77777777" w:rsidR="00243954" w:rsidRPr="00243954" w:rsidRDefault="00243954" w:rsidP="00E77FFE">
            <w:pPr>
              <w:jc w:val="center"/>
              <w:rPr>
                <w:color w:val="000000"/>
                <w:sz w:val="22"/>
                <w:szCs w:val="22"/>
              </w:rPr>
            </w:pPr>
            <w:r w:rsidRPr="00243954">
              <w:rPr>
                <w:color w:val="000000"/>
                <w:sz w:val="22"/>
                <w:szCs w:val="22"/>
              </w:rPr>
              <w:t>4</w:t>
            </w:r>
          </w:p>
        </w:tc>
        <w:tc>
          <w:tcPr>
            <w:tcW w:w="821" w:type="dxa"/>
            <w:shd w:val="clear" w:color="auto" w:fill="auto"/>
            <w:noWrap/>
            <w:hideMark/>
          </w:tcPr>
          <w:p w14:paraId="3740EAA0" w14:textId="77777777" w:rsidR="00243954" w:rsidRPr="00243954" w:rsidRDefault="00243954" w:rsidP="00E77FFE">
            <w:pPr>
              <w:rPr>
                <w:color w:val="000000"/>
                <w:sz w:val="22"/>
                <w:szCs w:val="22"/>
              </w:rPr>
            </w:pPr>
            <w:r w:rsidRPr="00243954">
              <w:rPr>
                <w:color w:val="000000"/>
                <w:sz w:val="22"/>
                <w:szCs w:val="22"/>
              </w:rPr>
              <w:t>-</w:t>
            </w:r>
          </w:p>
        </w:tc>
        <w:tc>
          <w:tcPr>
            <w:tcW w:w="2266" w:type="dxa"/>
            <w:shd w:val="clear" w:color="auto" w:fill="auto"/>
            <w:vAlign w:val="bottom"/>
            <w:hideMark/>
          </w:tcPr>
          <w:p w14:paraId="5075C195" w14:textId="77777777" w:rsidR="00243954" w:rsidRPr="00243954" w:rsidRDefault="00243954" w:rsidP="00E77FFE">
            <w:pPr>
              <w:rPr>
                <w:color w:val="000000"/>
                <w:sz w:val="22"/>
                <w:szCs w:val="22"/>
              </w:rPr>
            </w:pPr>
            <w:r w:rsidRPr="00243954">
              <w:rPr>
                <w:color w:val="000000"/>
                <w:sz w:val="22"/>
                <w:szCs w:val="22"/>
              </w:rPr>
              <w:t>Проверка статуса постановки на учет</w:t>
            </w:r>
          </w:p>
        </w:tc>
        <w:tc>
          <w:tcPr>
            <w:tcW w:w="1107" w:type="dxa"/>
            <w:shd w:val="clear" w:color="auto" w:fill="auto"/>
            <w:noWrap/>
            <w:vAlign w:val="bottom"/>
            <w:hideMark/>
          </w:tcPr>
          <w:p w14:paraId="50905994"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CC9648C" w14:textId="77777777" w:rsidR="00243954" w:rsidRPr="00243954" w:rsidRDefault="00243954" w:rsidP="00E77FFE">
            <w:pPr>
              <w:rPr>
                <w:color w:val="000000"/>
                <w:sz w:val="22"/>
                <w:szCs w:val="22"/>
              </w:rPr>
            </w:pPr>
            <w:r w:rsidRPr="00243954">
              <w:rPr>
                <w:color w:val="000000"/>
                <w:sz w:val="22"/>
                <w:szCs w:val="22"/>
              </w:rPr>
              <w:t>GetRegistrationStatusRequest</w:t>
            </w:r>
          </w:p>
        </w:tc>
      </w:tr>
      <w:tr w:rsidR="00243954" w:rsidRPr="00243954" w14:paraId="06583ED5" w14:textId="77777777" w:rsidTr="00243954">
        <w:trPr>
          <w:trHeight w:val="196"/>
        </w:trPr>
        <w:tc>
          <w:tcPr>
            <w:tcW w:w="448" w:type="dxa"/>
            <w:shd w:val="clear" w:color="auto" w:fill="auto"/>
            <w:noWrap/>
            <w:hideMark/>
          </w:tcPr>
          <w:p w14:paraId="111989FD" w14:textId="77777777" w:rsidR="00243954" w:rsidRPr="00243954" w:rsidRDefault="00243954" w:rsidP="00E77FFE">
            <w:pPr>
              <w:jc w:val="center"/>
              <w:rPr>
                <w:color w:val="000000"/>
                <w:sz w:val="22"/>
                <w:szCs w:val="22"/>
              </w:rPr>
            </w:pPr>
            <w:r w:rsidRPr="00243954">
              <w:rPr>
                <w:color w:val="000000"/>
                <w:sz w:val="22"/>
                <w:szCs w:val="22"/>
              </w:rPr>
              <w:t>31</w:t>
            </w:r>
          </w:p>
        </w:tc>
        <w:tc>
          <w:tcPr>
            <w:tcW w:w="700" w:type="dxa"/>
            <w:vMerge/>
            <w:shd w:val="clear" w:color="auto" w:fill="auto"/>
            <w:noWrap/>
            <w:vAlign w:val="center"/>
            <w:hideMark/>
          </w:tcPr>
          <w:p w14:paraId="1BCF5820" w14:textId="77777777" w:rsidR="00243954" w:rsidRPr="00243954" w:rsidRDefault="00243954" w:rsidP="00E77FFE">
            <w:pPr>
              <w:jc w:val="right"/>
              <w:rPr>
                <w:b/>
                <w:bCs/>
                <w:color w:val="000000"/>
                <w:sz w:val="22"/>
                <w:szCs w:val="22"/>
              </w:rPr>
            </w:pPr>
          </w:p>
        </w:tc>
        <w:tc>
          <w:tcPr>
            <w:tcW w:w="813" w:type="dxa"/>
            <w:shd w:val="clear" w:color="auto" w:fill="auto"/>
            <w:hideMark/>
          </w:tcPr>
          <w:p w14:paraId="7C74735A" w14:textId="77777777" w:rsidR="00243954" w:rsidRPr="00243954" w:rsidRDefault="00243954" w:rsidP="00E77FFE">
            <w:pPr>
              <w:jc w:val="center"/>
              <w:rPr>
                <w:color w:val="000000"/>
                <w:sz w:val="22"/>
                <w:szCs w:val="22"/>
              </w:rPr>
            </w:pPr>
            <w:r w:rsidRPr="00243954">
              <w:rPr>
                <w:color w:val="000000"/>
                <w:sz w:val="22"/>
                <w:szCs w:val="22"/>
              </w:rPr>
              <w:t>5</w:t>
            </w:r>
          </w:p>
        </w:tc>
        <w:tc>
          <w:tcPr>
            <w:tcW w:w="821" w:type="dxa"/>
            <w:shd w:val="clear" w:color="auto" w:fill="auto"/>
            <w:noWrap/>
            <w:hideMark/>
          </w:tcPr>
          <w:p w14:paraId="1A7A3896" w14:textId="77777777" w:rsidR="00243954" w:rsidRPr="00243954" w:rsidRDefault="00243954" w:rsidP="00E77FFE">
            <w:pPr>
              <w:rPr>
                <w:color w:val="000000"/>
                <w:sz w:val="22"/>
                <w:szCs w:val="22"/>
              </w:rPr>
            </w:pPr>
            <w:r w:rsidRPr="00243954">
              <w:rPr>
                <w:color w:val="000000"/>
                <w:sz w:val="22"/>
                <w:szCs w:val="22"/>
              </w:rPr>
              <w:t>4.1.5.</w:t>
            </w:r>
          </w:p>
        </w:tc>
        <w:tc>
          <w:tcPr>
            <w:tcW w:w="2266" w:type="dxa"/>
            <w:shd w:val="clear" w:color="auto" w:fill="auto"/>
            <w:vAlign w:val="bottom"/>
            <w:hideMark/>
          </w:tcPr>
          <w:p w14:paraId="5DD993C1" w14:textId="77777777" w:rsidR="00243954" w:rsidRPr="00243954" w:rsidRDefault="00243954" w:rsidP="00E77FFE">
            <w:pPr>
              <w:rPr>
                <w:color w:val="000000"/>
                <w:sz w:val="22"/>
                <w:szCs w:val="22"/>
              </w:rPr>
            </w:pPr>
            <w:r w:rsidRPr="00243954">
              <w:rPr>
                <w:color w:val="000000"/>
                <w:sz w:val="22"/>
                <w:szCs w:val="22"/>
              </w:rPr>
              <w:t xml:space="preserve">Снятие с учета </w:t>
            </w:r>
          </w:p>
        </w:tc>
        <w:tc>
          <w:tcPr>
            <w:tcW w:w="1107" w:type="dxa"/>
            <w:shd w:val="clear" w:color="auto" w:fill="auto"/>
            <w:noWrap/>
            <w:vAlign w:val="bottom"/>
            <w:hideMark/>
          </w:tcPr>
          <w:p w14:paraId="7F0634F7"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C2AF07A" w14:textId="77777777" w:rsidR="00243954" w:rsidRPr="00243954" w:rsidRDefault="00243954" w:rsidP="00E77FFE">
            <w:pPr>
              <w:rPr>
                <w:color w:val="000000"/>
                <w:sz w:val="22"/>
                <w:szCs w:val="22"/>
              </w:rPr>
            </w:pPr>
            <w:r w:rsidRPr="00243954">
              <w:rPr>
                <w:color w:val="000000"/>
                <w:sz w:val="22"/>
                <w:szCs w:val="22"/>
              </w:rPr>
              <w:t xml:space="preserve">PostUnregistrationRequest, </w:t>
            </w:r>
          </w:p>
        </w:tc>
      </w:tr>
      <w:tr w:rsidR="00243954" w:rsidRPr="00243954" w14:paraId="640D8E05" w14:textId="77777777" w:rsidTr="00243954">
        <w:trPr>
          <w:trHeight w:val="209"/>
        </w:trPr>
        <w:tc>
          <w:tcPr>
            <w:tcW w:w="448" w:type="dxa"/>
            <w:shd w:val="clear" w:color="auto" w:fill="auto"/>
            <w:noWrap/>
            <w:hideMark/>
          </w:tcPr>
          <w:p w14:paraId="026F21F0" w14:textId="77777777" w:rsidR="00243954" w:rsidRPr="00243954" w:rsidRDefault="00243954" w:rsidP="00E77FFE">
            <w:pPr>
              <w:jc w:val="center"/>
              <w:rPr>
                <w:color w:val="000000"/>
                <w:sz w:val="22"/>
                <w:szCs w:val="22"/>
              </w:rPr>
            </w:pPr>
            <w:r w:rsidRPr="00243954">
              <w:rPr>
                <w:color w:val="000000"/>
                <w:sz w:val="22"/>
                <w:szCs w:val="22"/>
              </w:rPr>
              <w:t>32</w:t>
            </w:r>
          </w:p>
        </w:tc>
        <w:tc>
          <w:tcPr>
            <w:tcW w:w="700" w:type="dxa"/>
            <w:vMerge/>
            <w:shd w:val="clear" w:color="auto" w:fill="auto"/>
            <w:noWrap/>
            <w:vAlign w:val="center"/>
            <w:hideMark/>
          </w:tcPr>
          <w:p w14:paraId="7C759C45" w14:textId="77777777" w:rsidR="00243954" w:rsidRPr="00243954" w:rsidRDefault="00243954" w:rsidP="00E77FFE">
            <w:pPr>
              <w:jc w:val="right"/>
              <w:rPr>
                <w:b/>
                <w:bCs/>
                <w:color w:val="000000"/>
                <w:sz w:val="22"/>
                <w:szCs w:val="22"/>
              </w:rPr>
            </w:pPr>
          </w:p>
        </w:tc>
        <w:tc>
          <w:tcPr>
            <w:tcW w:w="813" w:type="dxa"/>
            <w:shd w:val="clear" w:color="auto" w:fill="auto"/>
            <w:hideMark/>
          </w:tcPr>
          <w:p w14:paraId="46F90A17" w14:textId="77777777" w:rsidR="00243954" w:rsidRPr="00243954" w:rsidRDefault="00243954" w:rsidP="00E77FFE">
            <w:pPr>
              <w:jc w:val="center"/>
              <w:rPr>
                <w:color w:val="000000"/>
                <w:sz w:val="22"/>
                <w:szCs w:val="22"/>
              </w:rPr>
            </w:pPr>
            <w:r w:rsidRPr="00243954">
              <w:rPr>
                <w:color w:val="000000"/>
                <w:sz w:val="22"/>
                <w:szCs w:val="22"/>
              </w:rPr>
              <w:t>6</w:t>
            </w:r>
          </w:p>
        </w:tc>
        <w:tc>
          <w:tcPr>
            <w:tcW w:w="821" w:type="dxa"/>
            <w:shd w:val="clear" w:color="auto" w:fill="auto"/>
            <w:noWrap/>
            <w:hideMark/>
          </w:tcPr>
          <w:p w14:paraId="5B04EB0C" w14:textId="77777777" w:rsidR="00243954" w:rsidRPr="00243954" w:rsidRDefault="00243954" w:rsidP="00E77FFE">
            <w:pPr>
              <w:rPr>
                <w:color w:val="000000"/>
                <w:sz w:val="22"/>
                <w:szCs w:val="22"/>
              </w:rPr>
            </w:pPr>
            <w:r w:rsidRPr="00243954">
              <w:rPr>
                <w:color w:val="000000"/>
                <w:sz w:val="22"/>
                <w:szCs w:val="22"/>
              </w:rPr>
              <w:t>-</w:t>
            </w:r>
          </w:p>
        </w:tc>
        <w:tc>
          <w:tcPr>
            <w:tcW w:w="2266" w:type="dxa"/>
            <w:shd w:val="clear" w:color="auto" w:fill="auto"/>
            <w:vAlign w:val="bottom"/>
            <w:hideMark/>
          </w:tcPr>
          <w:p w14:paraId="66BA0B44" w14:textId="77777777" w:rsidR="00243954" w:rsidRPr="00243954" w:rsidRDefault="00243954" w:rsidP="00E77FFE">
            <w:pPr>
              <w:rPr>
                <w:color w:val="000000"/>
                <w:sz w:val="22"/>
                <w:szCs w:val="22"/>
              </w:rPr>
            </w:pPr>
            <w:r w:rsidRPr="00243954">
              <w:rPr>
                <w:color w:val="000000"/>
                <w:sz w:val="22"/>
                <w:szCs w:val="22"/>
              </w:rPr>
              <w:t>Проверка статуса снятия с учета</w:t>
            </w:r>
          </w:p>
        </w:tc>
        <w:tc>
          <w:tcPr>
            <w:tcW w:w="1107" w:type="dxa"/>
            <w:shd w:val="clear" w:color="auto" w:fill="auto"/>
            <w:noWrap/>
            <w:vAlign w:val="bottom"/>
            <w:hideMark/>
          </w:tcPr>
          <w:p w14:paraId="0A4F1CB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80DCA10" w14:textId="77777777" w:rsidR="00243954" w:rsidRPr="00243954" w:rsidRDefault="00243954" w:rsidP="00E77FFE">
            <w:pPr>
              <w:rPr>
                <w:color w:val="000000"/>
                <w:sz w:val="22"/>
                <w:szCs w:val="22"/>
              </w:rPr>
            </w:pPr>
            <w:r w:rsidRPr="00243954">
              <w:rPr>
                <w:color w:val="000000"/>
                <w:sz w:val="22"/>
                <w:szCs w:val="22"/>
              </w:rPr>
              <w:t>GetUnregistrationStatusRequest</w:t>
            </w:r>
          </w:p>
        </w:tc>
      </w:tr>
      <w:tr w:rsidR="00243954" w:rsidRPr="00243954" w14:paraId="270541B3" w14:textId="77777777" w:rsidTr="00243954">
        <w:trPr>
          <w:trHeight w:val="406"/>
        </w:trPr>
        <w:tc>
          <w:tcPr>
            <w:tcW w:w="448" w:type="dxa"/>
            <w:shd w:val="clear" w:color="auto" w:fill="auto"/>
            <w:noWrap/>
            <w:hideMark/>
          </w:tcPr>
          <w:p w14:paraId="770E3738" w14:textId="77777777" w:rsidR="00243954" w:rsidRPr="00243954" w:rsidRDefault="00243954" w:rsidP="00E77FFE">
            <w:pPr>
              <w:jc w:val="center"/>
              <w:rPr>
                <w:color w:val="000000"/>
                <w:sz w:val="22"/>
                <w:szCs w:val="22"/>
              </w:rPr>
            </w:pPr>
            <w:r w:rsidRPr="00243954">
              <w:rPr>
                <w:color w:val="000000"/>
                <w:sz w:val="22"/>
                <w:szCs w:val="22"/>
              </w:rPr>
              <w:t>33</w:t>
            </w:r>
          </w:p>
        </w:tc>
        <w:tc>
          <w:tcPr>
            <w:tcW w:w="700" w:type="dxa"/>
            <w:vMerge/>
            <w:shd w:val="clear" w:color="auto" w:fill="auto"/>
            <w:noWrap/>
            <w:vAlign w:val="center"/>
            <w:hideMark/>
          </w:tcPr>
          <w:p w14:paraId="776964A3" w14:textId="77777777" w:rsidR="00243954" w:rsidRPr="00243954" w:rsidRDefault="00243954" w:rsidP="00E77FFE">
            <w:pPr>
              <w:jc w:val="right"/>
              <w:rPr>
                <w:b/>
                <w:bCs/>
                <w:color w:val="000000"/>
                <w:sz w:val="22"/>
                <w:szCs w:val="22"/>
              </w:rPr>
            </w:pPr>
          </w:p>
        </w:tc>
        <w:tc>
          <w:tcPr>
            <w:tcW w:w="813" w:type="dxa"/>
            <w:shd w:val="clear" w:color="auto" w:fill="auto"/>
            <w:hideMark/>
          </w:tcPr>
          <w:p w14:paraId="2146C6D0" w14:textId="77777777" w:rsidR="00243954" w:rsidRPr="00243954" w:rsidRDefault="00243954" w:rsidP="00E77FFE">
            <w:pPr>
              <w:jc w:val="center"/>
              <w:rPr>
                <w:color w:val="000000"/>
                <w:sz w:val="22"/>
                <w:szCs w:val="22"/>
              </w:rPr>
            </w:pPr>
            <w:r w:rsidRPr="00243954">
              <w:rPr>
                <w:color w:val="000000"/>
                <w:sz w:val="22"/>
                <w:szCs w:val="22"/>
              </w:rPr>
              <w:t>26</w:t>
            </w:r>
          </w:p>
        </w:tc>
        <w:tc>
          <w:tcPr>
            <w:tcW w:w="821" w:type="dxa"/>
            <w:shd w:val="clear" w:color="auto" w:fill="auto"/>
            <w:noWrap/>
            <w:hideMark/>
          </w:tcPr>
          <w:p w14:paraId="3345EE4F" w14:textId="77777777" w:rsidR="00243954" w:rsidRPr="00243954" w:rsidRDefault="00243954" w:rsidP="00E77FFE">
            <w:pPr>
              <w:rPr>
                <w:color w:val="000000"/>
                <w:sz w:val="22"/>
                <w:szCs w:val="22"/>
              </w:rPr>
            </w:pPr>
            <w:r w:rsidRPr="00243954">
              <w:rPr>
                <w:color w:val="000000"/>
                <w:sz w:val="22"/>
                <w:szCs w:val="22"/>
              </w:rPr>
              <w:t>4.1.6.</w:t>
            </w:r>
          </w:p>
        </w:tc>
        <w:tc>
          <w:tcPr>
            <w:tcW w:w="2266" w:type="dxa"/>
            <w:shd w:val="clear" w:color="auto" w:fill="auto"/>
            <w:vAlign w:val="bottom"/>
            <w:hideMark/>
          </w:tcPr>
          <w:p w14:paraId="1CD410E3" w14:textId="77777777" w:rsidR="00243954" w:rsidRPr="00243954" w:rsidRDefault="00243954" w:rsidP="00E77FFE">
            <w:pPr>
              <w:rPr>
                <w:color w:val="000000"/>
                <w:sz w:val="22"/>
                <w:szCs w:val="22"/>
              </w:rPr>
            </w:pPr>
            <w:r w:rsidRPr="00243954">
              <w:rPr>
                <w:color w:val="000000"/>
                <w:sz w:val="22"/>
                <w:szCs w:val="22"/>
              </w:rPr>
              <w:t>Получение справочника причин снятия с учета</w:t>
            </w:r>
          </w:p>
        </w:tc>
        <w:tc>
          <w:tcPr>
            <w:tcW w:w="1107" w:type="dxa"/>
            <w:shd w:val="clear" w:color="auto" w:fill="auto"/>
            <w:noWrap/>
            <w:vAlign w:val="bottom"/>
            <w:hideMark/>
          </w:tcPr>
          <w:p w14:paraId="0E98932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0E5326D4" w14:textId="77777777" w:rsidR="00243954" w:rsidRPr="00243954" w:rsidRDefault="00243954" w:rsidP="00E77FFE">
            <w:pPr>
              <w:rPr>
                <w:color w:val="000000"/>
                <w:sz w:val="22"/>
                <w:szCs w:val="22"/>
              </w:rPr>
            </w:pPr>
            <w:r w:rsidRPr="00243954">
              <w:rPr>
                <w:color w:val="000000"/>
                <w:sz w:val="22"/>
                <w:szCs w:val="22"/>
              </w:rPr>
              <w:t>GetUnregistrationReasonsListRequest</w:t>
            </w:r>
          </w:p>
        </w:tc>
      </w:tr>
      <w:tr w:rsidR="00243954" w:rsidRPr="00243954" w14:paraId="186AF69C" w14:textId="77777777" w:rsidTr="00243954">
        <w:trPr>
          <w:trHeight w:val="406"/>
        </w:trPr>
        <w:tc>
          <w:tcPr>
            <w:tcW w:w="448" w:type="dxa"/>
            <w:shd w:val="clear" w:color="auto" w:fill="auto"/>
            <w:noWrap/>
            <w:hideMark/>
          </w:tcPr>
          <w:p w14:paraId="0FB629BA" w14:textId="77777777" w:rsidR="00243954" w:rsidRPr="00243954" w:rsidRDefault="00243954" w:rsidP="00E77FFE">
            <w:pPr>
              <w:jc w:val="center"/>
              <w:rPr>
                <w:color w:val="000000"/>
                <w:sz w:val="22"/>
                <w:szCs w:val="22"/>
              </w:rPr>
            </w:pPr>
            <w:r w:rsidRPr="00243954">
              <w:rPr>
                <w:color w:val="000000"/>
                <w:sz w:val="22"/>
                <w:szCs w:val="22"/>
              </w:rPr>
              <w:t>34</w:t>
            </w:r>
          </w:p>
        </w:tc>
        <w:tc>
          <w:tcPr>
            <w:tcW w:w="700" w:type="dxa"/>
            <w:vMerge/>
            <w:shd w:val="clear" w:color="auto" w:fill="auto"/>
            <w:noWrap/>
            <w:vAlign w:val="center"/>
            <w:hideMark/>
          </w:tcPr>
          <w:p w14:paraId="5A6B72CD" w14:textId="77777777" w:rsidR="00243954" w:rsidRPr="00243954" w:rsidRDefault="00243954" w:rsidP="00E77FFE">
            <w:pPr>
              <w:jc w:val="right"/>
              <w:rPr>
                <w:b/>
                <w:bCs/>
                <w:color w:val="000000"/>
                <w:sz w:val="22"/>
                <w:szCs w:val="22"/>
              </w:rPr>
            </w:pPr>
          </w:p>
        </w:tc>
        <w:tc>
          <w:tcPr>
            <w:tcW w:w="813" w:type="dxa"/>
            <w:shd w:val="clear" w:color="auto" w:fill="auto"/>
            <w:hideMark/>
          </w:tcPr>
          <w:p w14:paraId="671FFF15" w14:textId="77777777" w:rsidR="00243954" w:rsidRPr="00243954" w:rsidRDefault="00243954" w:rsidP="00E77FFE">
            <w:pPr>
              <w:jc w:val="center"/>
              <w:rPr>
                <w:color w:val="000000"/>
                <w:sz w:val="22"/>
                <w:szCs w:val="22"/>
              </w:rPr>
            </w:pPr>
            <w:r w:rsidRPr="00243954">
              <w:rPr>
                <w:color w:val="000000"/>
                <w:sz w:val="22"/>
                <w:szCs w:val="22"/>
              </w:rPr>
              <w:t>25</w:t>
            </w:r>
          </w:p>
        </w:tc>
        <w:tc>
          <w:tcPr>
            <w:tcW w:w="821" w:type="dxa"/>
            <w:shd w:val="clear" w:color="auto" w:fill="auto"/>
            <w:noWrap/>
            <w:hideMark/>
          </w:tcPr>
          <w:p w14:paraId="5189B5F3" w14:textId="77777777" w:rsidR="00243954" w:rsidRPr="00243954" w:rsidRDefault="00243954" w:rsidP="00E77FFE">
            <w:pPr>
              <w:rPr>
                <w:color w:val="000000"/>
                <w:sz w:val="22"/>
                <w:szCs w:val="22"/>
              </w:rPr>
            </w:pPr>
            <w:r w:rsidRPr="00243954">
              <w:rPr>
                <w:color w:val="000000"/>
                <w:sz w:val="22"/>
                <w:szCs w:val="22"/>
              </w:rPr>
              <w:t>4.1.7.</w:t>
            </w:r>
          </w:p>
        </w:tc>
        <w:tc>
          <w:tcPr>
            <w:tcW w:w="2266" w:type="dxa"/>
            <w:shd w:val="clear" w:color="auto" w:fill="auto"/>
            <w:vAlign w:val="bottom"/>
            <w:hideMark/>
          </w:tcPr>
          <w:p w14:paraId="2B1605A4" w14:textId="77777777" w:rsidR="00243954" w:rsidRPr="00243954" w:rsidRDefault="00243954" w:rsidP="00E77FFE">
            <w:pPr>
              <w:rPr>
                <w:color w:val="000000"/>
                <w:sz w:val="22"/>
                <w:szCs w:val="22"/>
              </w:rPr>
            </w:pPr>
            <w:r w:rsidRPr="00243954">
              <w:rPr>
                <w:color w:val="000000"/>
                <w:sz w:val="22"/>
                <w:szCs w:val="22"/>
              </w:rPr>
              <w:t>Получение справочника причин отказа в постановке на учет</w:t>
            </w:r>
          </w:p>
        </w:tc>
        <w:tc>
          <w:tcPr>
            <w:tcW w:w="1107" w:type="dxa"/>
            <w:shd w:val="clear" w:color="auto" w:fill="auto"/>
            <w:noWrap/>
            <w:vAlign w:val="bottom"/>
            <w:hideMark/>
          </w:tcPr>
          <w:p w14:paraId="06E340AB"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7349CA9" w14:textId="77777777" w:rsidR="00243954" w:rsidRPr="00243954" w:rsidRDefault="00243954" w:rsidP="00E77FFE">
            <w:pPr>
              <w:rPr>
                <w:color w:val="000000"/>
                <w:sz w:val="22"/>
                <w:szCs w:val="22"/>
              </w:rPr>
            </w:pPr>
            <w:r w:rsidRPr="00243954">
              <w:rPr>
                <w:color w:val="000000"/>
                <w:sz w:val="22"/>
                <w:szCs w:val="22"/>
              </w:rPr>
              <w:t>GetRejectionReasonsListRequest</w:t>
            </w:r>
          </w:p>
        </w:tc>
      </w:tr>
      <w:tr w:rsidR="00243954" w:rsidRPr="00243954" w14:paraId="08A3E3EA" w14:textId="77777777" w:rsidTr="00243954">
        <w:trPr>
          <w:trHeight w:val="629"/>
        </w:trPr>
        <w:tc>
          <w:tcPr>
            <w:tcW w:w="448" w:type="dxa"/>
            <w:shd w:val="clear" w:color="auto" w:fill="auto"/>
            <w:noWrap/>
            <w:hideMark/>
          </w:tcPr>
          <w:p w14:paraId="5A8371C6" w14:textId="77777777" w:rsidR="00243954" w:rsidRPr="00243954" w:rsidRDefault="00243954" w:rsidP="00E77FFE">
            <w:pPr>
              <w:jc w:val="center"/>
              <w:rPr>
                <w:color w:val="000000"/>
                <w:sz w:val="22"/>
                <w:szCs w:val="22"/>
              </w:rPr>
            </w:pPr>
            <w:r w:rsidRPr="00243954">
              <w:rPr>
                <w:color w:val="000000"/>
                <w:sz w:val="22"/>
                <w:szCs w:val="22"/>
              </w:rPr>
              <w:t>35</w:t>
            </w:r>
          </w:p>
        </w:tc>
        <w:tc>
          <w:tcPr>
            <w:tcW w:w="700" w:type="dxa"/>
            <w:vMerge/>
            <w:shd w:val="clear" w:color="auto" w:fill="auto"/>
            <w:noWrap/>
            <w:vAlign w:val="center"/>
            <w:hideMark/>
          </w:tcPr>
          <w:p w14:paraId="7FB08E1F" w14:textId="77777777" w:rsidR="00243954" w:rsidRPr="00243954" w:rsidRDefault="00243954" w:rsidP="00E77FFE">
            <w:pPr>
              <w:jc w:val="right"/>
              <w:rPr>
                <w:b/>
                <w:bCs/>
                <w:color w:val="000000"/>
                <w:sz w:val="22"/>
                <w:szCs w:val="22"/>
              </w:rPr>
            </w:pPr>
          </w:p>
        </w:tc>
        <w:tc>
          <w:tcPr>
            <w:tcW w:w="813" w:type="dxa"/>
            <w:shd w:val="clear" w:color="auto" w:fill="auto"/>
            <w:hideMark/>
          </w:tcPr>
          <w:p w14:paraId="33492942" w14:textId="77777777" w:rsidR="00243954" w:rsidRPr="00243954" w:rsidRDefault="00243954" w:rsidP="00E77FFE">
            <w:pPr>
              <w:jc w:val="center"/>
              <w:rPr>
                <w:color w:val="000000"/>
                <w:sz w:val="22"/>
                <w:szCs w:val="22"/>
              </w:rPr>
            </w:pPr>
            <w:r w:rsidRPr="00243954">
              <w:rPr>
                <w:color w:val="000000"/>
                <w:sz w:val="22"/>
                <w:szCs w:val="22"/>
              </w:rPr>
              <w:t>23</w:t>
            </w:r>
          </w:p>
        </w:tc>
        <w:tc>
          <w:tcPr>
            <w:tcW w:w="821" w:type="dxa"/>
            <w:shd w:val="clear" w:color="auto" w:fill="auto"/>
            <w:noWrap/>
            <w:hideMark/>
          </w:tcPr>
          <w:p w14:paraId="18C09555" w14:textId="77777777" w:rsidR="00243954" w:rsidRPr="00243954" w:rsidRDefault="00243954" w:rsidP="00E77FFE">
            <w:pPr>
              <w:rPr>
                <w:color w:val="000000"/>
                <w:sz w:val="22"/>
                <w:szCs w:val="22"/>
              </w:rPr>
            </w:pPr>
            <w:r w:rsidRPr="00243954">
              <w:rPr>
                <w:color w:val="000000"/>
                <w:sz w:val="22"/>
                <w:szCs w:val="22"/>
              </w:rPr>
              <w:t>4.1.9.</w:t>
            </w:r>
          </w:p>
        </w:tc>
        <w:tc>
          <w:tcPr>
            <w:tcW w:w="2266" w:type="dxa"/>
            <w:shd w:val="clear" w:color="auto" w:fill="auto"/>
            <w:vAlign w:val="bottom"/>
            <w:hideMark/>
          </w:tcPr>
          <w:p w14:paraId="2F2D94E1" w14:textId="77777777" w:rsidR="00243954" w:rsidRPr="00243954" w:rsidRDefault="00243954" w:rsidP="00E77FFE">
            <w:pPr>
              <w:rPr>
                <w:color w:val="000000"/>
                <w:sz w:val="22"/>
                <w:szCs w:val="22"/>
              </w:rPr>
            </w:pPr>
            <w:r w:rsidRPr="00243954">
              <w:rPr>
                <w:color w:val="000000"/>
                <w:sz w:val="22"/>
                <w:szCs w:val="22"/>
              </w:rPr>
              <w:t>Получение актуального списка регионов, где осуществляется режим НПД</w:t>
            </w:r>
          </w:p>
        </w:tc>
        <w:tc>
          <w:tcPr>
            <w:tcW w:w="1107" w:type="dxa"/>
            <w:shd w:val="clear" w:color="auto" w:fill="auto"/>
            <w:noWrap/>
            <w:vAlign w:val="bottom"/>
            <w:hideMark/>
          </w:tcPr>
          <w:p w14:paraId="02B53BA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DBE4D2E" w14:textId="77777777" w:rsidR="00243954" w:rsidRPr="00243954" w:rsidRDefault="00243954" w:rsidP="00E77FFE">
            <w:pPr>
              <w:rPr>
                <w:color w:val="000000"/>
                <w:sz w:val="22"/>
                <w:szCs w:val="22"/>
              </w:rPr>
            </w:pPr>
            <w:r w:rsidRPr="00243954">
              <w:rPr>
                <w:color w:val="000000"/>
                <w:sz w:val="22"/>
                <w:szCs w:val="22"/>
              </w:rPr>
              <w:t>GetRegionsListRequest</w:t>
            </w:r>
          </w:p>
        </w:tc>
      </w:tr>
      <w:tr w:rsidR="00243954" w:rsidRPr="00243954" w14:paraId="3D84F3CF" w14:textId="77777777" w:rsidTr="00243954">
        <w:trPr>
          <w:trHeight w:val="406"/>
        </w:trPr>
        <w:tc>
          <w:tcPr>
            <w:tcW w:w="448" w:type="dxa"/>
            <w:shd w:val="clear" w:color="auto" w:fill="auto"/>
            <w:noWrap/>
            <w:hideMark/>
          </w:tcPr>
          <w:p w14:paraId="126B3857" w14:textId="77777777" w:rsidR="00243954" w:rsidRPr="00243954" w:rsidRDefault="00243954" w:rsidP="00E77FFE">
            <w:pPr>
              <w:jc w:val="center"/>
              <w:rPr>
                <w:color w:val="000000"/>
                <w:sz w:val="22"/>
                <w:szCs w:val="22"/>
              </w:rPr>
            </w:pPr>
            <w:r w:rsidRPr="00243954">
              <w:rPr>
                <w:color w:val="000000"/>
                <w:sz w:val="22"/>
                <w:szCs w:val="22"/>
              </w:rPr>
              <w:t>36</w:t>
            </w:r>
          </w:p>
        </w:tc>
        <w:tc>
          <w:tcPr>
            <w:tcW w:w="700" w:type="dxa"/>
            <w:vMerge/>
            <w:shd w:val="clear" w:color="auto" w:fill="auto"/>
            <w:noWrap/>
            <w:vAlign w:val="center"/>
            <w:hideMark/>
          </w:tcPr>
          <w:p w14:paraId="365D1B27" w14:textId="77777777" w:rsidR="00243954" w:rsidRPr="00243954" w:rsidRDefault="00243954" w:rsidP="00E77FFE">
            <w:pPr>
              <w:jc w:val="right"/>
              <w:rPr>
                <w:b/>
                <w:bCs/>
                <w:color w:val="000000"/>
                <w:sz w:val="22"/>
                <w:szCs w:val="22"/>
              </w:rPr>
            </w:pPr>
          </w:p>
        </w:tc>
        <w:tc>
          <w:tcPr>
            <w:tcW w:w="813" w:type="dxa"/>
            <w:shd w:val="clear" w:color="auto" w:fill="auto"/>
            <w:hideMark/>
          </w:tcPr>
          <w:p w14:paraId="2CE76DD4" w14:textId="77777777" w:rsidR="00243954" w:rsidRPr="00243954" w:rsidRDefault="00243954" w:rsidP="00E77FFE">
            <w:pPr>
              <w:jc w:val="center"/>
              <w:rPr>
                <w:color w:val="000000"/>
                <w:sz w:val="22"/>
                <w:szCs w:val="22"/>
              </w:rPr>
            </w:pPr>
            <w:r w:rsidRPr="00243954">
              <w:rPr>
                <w:color w:val="000000"/>
                <w:sz w:val="22"/>
                <w:szCs w:val="22"/>
              </w:rPr>
              <w:t>24</w:t>
            </w:r>
          </w:p>
        </w:tc>
        <w:tc>
          <w:tcPr>
            <w:tcW w:w="821" w:type="dxa"/>
            <w:shd w:val="clear" w:color="auto" w:fill="auto"/>
            <w:noWrap/>
            <w:hideMark/>
          </w:tcPr>
          <w:p w14:paraId="456D1C81" w14:textId="77777777" w:rsidR="00243954" w:rsidRPr="00243954" w:rsidRDefault="00243954" w:rsidP="00E77FFE">
            <w:pPr>
              <w:rPr>
                <w:color w:val="000000"/>
                <w:sz w:val="22"/>
                <w:szCs w:val="22"/>
              </w:rPr>
            </w:pPr>
            <w:r w:rsidRPr="00243954">
              <w:rPr>
                <w:color w:val="000000"/>
                <w:sz w:val="22"/>
                <w:szCs w:val="22"/>
              </w:rPr>
              <w:t>4.1.10.</w:t>
            </w:r>
          </w:p>
        </w:tc>
        <w:tc>
          <w:tcPr>
            <w:tcW w:w="2266" w:type="dxa"/>
            <w:shd w:val="clear" w:color="auto" w:fill="auto"/>
            <w:vAlign w:val="bottom"/>
            <w:hideMark/>
          </w:tcPr>
          <w:p w14:paraId="05EB6D70" w14:textId="77777777" w:rsidR="00243954" w:rsidRPr="00243954" w:rsidRDefault="00243954" w:rsidP="00E77FFE">
            <w:pPr>
              <w:rPr>
                <w:color w:val="000000"/>
                <w:sz w:val="22"/>
                <w:szCs w:val="22"/>
              </w:rPr>
            </w:pPr>
            <w:r w:rsidRPr="00243954">
              <w:rPr>
                <w:color w:val="000000"/>
                <w:sz w:val="22"/>
                <w:szCs w:val="22"/>
              </w:rPr>
              <w:t>Получение актуального списка видов деятельности</w:t>
            </w:r>
          </w:p>
        </w:tc>
        <w:tc>
          <w:tcPr>
            <w:tcW w:w="1107" w:type="dxa"/>
            <w:shd w:val="clear" w:color="auto" w:fill="auto"/>
            <w:noWrap/>
            <w:vAlign w:val="bottom"/>
            <w:hideMark/>
          </w:tcPr>
          <w:p w14:paraId="33D21CBB"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EA510DF" w14:textId="77777777" w:rsidR="00243954" w:rsidRPr="00243954" w:rsidRDefault="00243954" w:rsidP="00E77FFE">
            <w:pPr>
              <w:rPr>
                <w:color w:val="000000"/>
                <w:sz w:val="22"/>
                <w:szCs w:val="22"/>
              </w:rPr>
            </w:pPr>
            <w:r w:rsidRPr="00243954">
              <w:rPr>
                <w:color w:val="000000"/>
                <w:sz w:val="22"/>
                <w:szCs w:val="22"/>
              </w:rPr>
              <w:t>GetActivitiesListRequest</w:t>
            </w:r>
          </w:p>
        </w:tc>
      </w:tr>
      <w:tr w:rsidR="00243954" w:rsidRPr="00243954" w14:paraId="045D5E94" w14:textId="77777777" w:rsidTr="00243954">
        <w:trPr>
          <w:trHeight w:val="406"/>
        </w:trPr>
        <w:tc>
          <w:tcPr>
            <w:tcW w:w="448" w:type="dxa"/>
            <w:shd w:val="clear" w:color="auto" w:fill="auto"/>
            <w:noWrap/>
          </w:tcPr>
          <w:p w14:paraId="308A19E7" w14:textId="77777777" w:rsidR="00243954" w:rsidRPr="00243954" w:rsidRDefault="00243954" w:rsidP="00E77FFE">
            <w:pPr>
              <w:jc w:val="center"/>
              <w:rPr>
                <w:color w:val="000000"/>
                <w:sz w:val="22"/>
                <w:szCs w:val="22"/>
              </w:rPr>
            </w:pPr>
            <w:r w:rsidRPr="00243954">
              <w:rPr>
                <w:color w:val="000000"/>
                <w:sz w:val="22"/>
                <w:szCs w:val="22"/>
              </w:rPr>
              <w:t>37</w:t>
            </w:r>
          </w:p>
        </w:tc>
        <w:tc>
          <w:tcPr>
            <w:tcW w:w="700" w:type="dxa"/>
            <w:vMerge/>
            <w:shd w:val="clear" w:color="auto" w:fill="auto"/>
            <w:noWrap/>
            <w:vAlign w:val="center"/>
          </w:tcPr>
          <w:p w14:paraId="3D107442" w14:textId="77777777" w:rsidR="00243954" w:rsidRPr="00243954" w:rsidRDefault="00243954" w:rsidP="00E77FFE">
            <w:pPr>
              <w:jc w:val="right"/>
              <w:rPr>
                <w:b/>
                <w:bCs/>
                <w:color w:val="000000"/>
                <w:sz w:val="22"/>
                <w:szCs w:val="22"/>
              </w:rPr>
            </w:pPr>
          </w:p>
        </w:tc>
        <w:tc>
          <w:tcPr>
            <w:tcW w:w="813" w:type="dxa"/>
            <w:shd w:val="clear" w:color="auto" w:fill="auto"/>
          </w:tcPr>
          <w:p w14:paraId="3B48CA70" w14:textId="77777777" w:rsidR="00243954" w:rsidRPr="00243954" w:rsidRDefault="00243954" w:rsidP="00E77FFE">
            <w:pPr>
              <w:jc w:val="center"/>
              <w:rPr>
                <w:color w:val="000000"/>
                <w:sz w:val="22"/>
                <w:szCs w:val="22"/>
              </w:rPr>
            </w:pPr>
            <w:r w:rsidRPr="00243954">
              <w:rPr>
                <w:color w:val="000000"/>
                <w:sz w:val="22"/>
                <w:szCs w:val="22"/>
              </w:rPr>
              <w:t>52</w:t>
            </w:r>
          </w:p>
        </w:tc>
        <w:tc>
          <w:tcPr>
            <w:tcW w:w="821" w:type="dxa"/>
            <w:shd w:val="clear" w:color="auto" w:fill="auto"/>
            <w:noWrap/>
            <w:vAlign w:val="bottom"/>
          </w:tcPr>
          <w:p w14:paraId="728B08F2"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lang w:val="en-US"/>
              </w:rPr>
              <w:t>4.1.11</w:t>
            </w:r>
          </w:p>
        </w:tc>
        <w:tc>
          <w:tcPr>
            <w:tcW w:w="2266" w:type="dxa"/>
            <w:shd w:val="clear" w:color="auto" w:fill="auto"/>
            <w:vAlign w:val="bottom"/>
          </w:tcPr>
          <w:p w14:paraId="5AE31915" w14:textId="77777777" w:rsidR="00243954" w:rsidRPr="00243954" w:rsidRDefault="00243954" w:rsidP="00E77FFE">
            <w:pPr>
              <w:rPr>
                <w:color w:val="000000"/>
                <w:sz w:val="22"/>
                <w:szCs w:val="22"/>
              </w:rPr>
            </w:pPr>
            <w:r w:rsidRPr="00243954">
              <w:rPr>
                <w:color w:val="000000"/>
                <w:sz w:val="22"/>
                <w:szCs w:val="22"/>
              </w:rPr>
              <w:t>Получение актуального двухуровневого списка видов деятельности</w:t>
            </w:r>
          </w:p>
        </w:tc>
        <w:tc>
          <w:tcPr>
            <w:tcW w:w="1107" w:type="dxa"/>
            <w:shd w:val="clear" w:color="auto" w:fill="auto"/>
            <w:noWrap/>
            <w:vAlign w:val="bottom"/>
          </w:tcPr>
          <w:p w14:paraId="55462D7E"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tcPr>
          <w:p w14:paraId="004C2613" w14:textId="77777777" w:rsidR="00243954" w:rsidRPr="00243954" w:rsidRDefault="00243954" w:rsidP="00E77FFE">
            <w:pPr>
              <w:rPr>
                <w:color w:val="000000"/>
                <w:sz w:val="22"/>
                <w:szCs w:val="22"/>
              </w:rPr>
            </w:pPr>
            <w:r w:rsidRPr="00243954">
              <w:rPr>
                <w:color w:val="000000"/>
                <w:sz w:val="22"/>
                <w:szCs w:val="22"/>
              </w:rPr>
              <w:t> </w:t>
            </w:r>
            <w:r w:rsidRPr="00243954">
              <w:rPr>
                <w:sz w:val="22"/>
                <w:szCs w:val="22"/>
              </w:rPr>
              <w:t>GetActivitiesListRequest</w:t>
            </w:r>
            <w:r w:rsidRPr="00243954">
              <w:rPr>
                <w:sz w:val="22"/>
                <w:szCs w:val="22"/>
                <w:lang w:val="en-US"/>
              </w:rPr>
              <w:t>V2</w:t>
            </w:r>
          </w:p>
        </w:tc>
      </w:tr>
      <w:tr w:rsidR="00243954" w:rsidRPr="00243954" w14:paraId="2B26C280" w14:textId="77777777" w:rsidTr="00243954">
        <w:trPr>
          <w:trHeight w:val="406"/>
        </w:trPr>
        <w:tc>
          <w:tcPr>
            <w:tcW w:w="448" w:type="dxa"/>
            <w:shd w:val="clear" w:color="auto" w:fill="auto"/>
            <w:noWrap/>
            <w:hideMark/>
          </w:tcPr>
          <w:p w14:paraId="0D0205AC" w14:textId="77777777" w:rsidR="00243954" w:rsidRPr="00243954" w:rsidRDefault="00243954" w:rsidP="00E77FFE">
            <w:pPr>
              <w:jc w:val="center"/>
              <w:rPr>
                <w:color w:val="000000"/>
                <w:sz w:val="22"/>
                <w:szCs w:val="22"/>
              </w:rPr>
            </w:pPr>
            <w:r w:rsidRPr="00243954">
              <w:rPr>
                <w:color w:val="000000"/>
                <w:sz w:val="22"/>
                <w:szCs w:val="22"/>
              </w:rPr>
              <w:t>38</w:t>
            </w:r>
          </w:p>
        </w:tc>
        <w:tc>
          <w:tcPr>
            <w:tcW w:w="700" w:type="dxa"/>
            <w:vMerge/>
            <w:shd w:val="clear" w:color="auto" w:fill="auto"/>
            <w:noWrap/>
            <w:vAlign w:val="center"/>
            <w:hideMark/>
          </w:tcPr>
          <w:p w14:paraId="21A05849" w14:textId="77777777" w:rsidR="00243954" w:rsidRPr="00243954" w:rsidRDefault="00243954" w:rsidP="00E77FFE">
            <w:pPr>
              <w:jc w:val="right"/>
              <w:rPr>
                <w:b/>
                <w:bCs/>
                <w:color w:val="000000"/>
                <w:sz w:val="22"/>
                <w:szCs w:val="22"/>
              </w:rPr>
            </w:pPr>
          </w:p>
        </w:tc>
        <w:tc>
          <w:tcPr>
            <w:tcW w:w="813" w:type="dxa"/>
            <w:shd w:val="clear" w:color="auto" w:fill="auto"/>
            <w:hideMark/>
          </w:tcPr>
          <w:p w14:paraId="1F67B00A" w14:textId="77777777" w:rsidR="00243954" w:rsidRPr="00243954" w:rsidRDefault="00243954" w:rsidP="00E77FFE">
            <w:pPr>
              <w:jc w:val="center"/>
              <w:rPr>
                <w:color w:val="000000"/>
                <w:sz w:val="22"/>
                <w:szCs w:val="22"/>
              </w:rPr>
            </w:pPr>
            <w:r w:rsidRPr="00243954">
              <w:rPr>
                <w:color w:val="000000"/>
                <w:sz w:val="22"/>
                <w:szCs w:val="22"/>
              </w:rPr>
              <w:t>45</w:t>
            </w:r>
          </w:p>
        </w:tc>
        <w:tc>
          <w:tcPr>
            <w:tcW w:w="821" w:type="dxa"/>
            <w:shd w:val="clear" w:color="auto" w:fill="auto"/>
            <w:noWrap/>
            <w:hideMark/>
          </w:tcPr>
          <w:p w14:paraId="67D944B6" w14:textId="77777777" w:rsidR="00243954" w:rsidRPr="00243954" w:rsidRDefault="00243954" w:rsidP="00E77FFE">
            <w:pPr>
              <w:rPr>
                <w:color w:val="000000"/>
                <w:sz w:val="22"/>
                <w:szCs w:val="22"/>
              </w:rPr>
            </w:pPr>
            <w:r w:rsidRPr="00243954">
              <w:rPr>
                <w:color w:val="000000"/>
                <w:sz w:val="22"/>
                <w:szCs w:val="22"/>
              </w:rPr>
              <w:t>5.1.2.</w:t>
            </w:r>
          </w:p>
        </w:tc>
        <w:tc>
          <w:tcPr>
            <w:tcW w:w="2266" w:type="dxa"/>
            <w:shd w:val="clear" w:color="auto" w:fill="auto"/>
            <w:vAlign w:val="bottom"/>
            <w:hideMark/>
          </w:tcPr>
          <w:p w14:paraId="152DF0D8" w14:textId="77777777" w:rsidR="00243954" w:rsidRPr="00243954" w:rsidRDefault="00243954" w:rsidP="00E77FFE">
            <w:pPr>
              <w:rPr>
                <w:color w:val="000000"/>
                <w:sz w:val="22"/>
                <w:szCs w:val="22"/>
              </w:rPr>
            </w:pPr>
            <w:r w:rsidRPr="00243954">
              <w:rPr>
                <w:color w:val="000000"/>
                <w:sz w:val="22"/>
                <w:szCs w:val="22"/>
              </w:rPr>
              <w:t>Получение справки о доходах НП НПД в новом формате</w:t>
            </w:r>
          </w:p>
        </w:tc>
        <w:tc>
          <w:tcPr>
            <w:tcW w:w="1107" w:type="dxa"/>
            <w:shd w:val="clear" w:color="auto" w:fill="auto"/>
            <w:noWrap/>
            <w:vAlign w:val="bottom"/>
            <w:hideMark/>
          </w:tcPr>
          <w:p w14:paraId="1E7D4DDC"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820BE06" w14:textId="77777777" w:rsidR="00243954" w:rsidRPr="00243954" w:rsidRDefault="00243954" w:rsidP="00E77FFE">
            <w:pPr>
              <w:rPr>
                <w:color w:val="000000"/>
                <w:sz w:val="22"/>
                <w:szCs w:val="22"/>
              </w:rPr>
            </w:pPr>
            <w:r w:rsidRPr="00243954">
              <w:rPr>
                <w:color w:val="000000"/>
                <w:sz w:val="22"/>
                <w:szCs w:val="22"/>
              </w:rPr>
              <w:t>GetIncomeReferenceRequestV2</w:t>
            </w:r>
          </w:p>
        </w:tc>
      </w:tr>
      <w:tr w:rsidR="00243954" w:rsidRPr="00243954" w14:paraId="48D12C71" w14:textId="77777777" w:rsidTr="00243954">
        <w:trPr>
          <w:trHeight w:val="629"/>
        </w:trPr>
        <w:tc>
          <w:tcPr>
            <w:tcW w:w="448" w:type="dxa"/>
            <w:shd w:val="clear" w:color="auto" w:fill="auto"/>
            <w:noWrap/>
            <w:hideMark/>
          </w:tcPr>
          <w:p w14:paraId="09006592" w14:textId="77777777" w:rsidR="00243954" w:rsidRPr="00243954" w:rsidRDefault="00243954" w:rsidP="00E77FFE">
            <w:pPr>
              <w:jc w:val="center"/>
              <w:rPr>
                <w:color w:val="000000"/>
                <w:sz w:val="22"/>
                <w:szCs w:val="22"/>
              </w:rPr>
            </w:pPr>
            <w:r w:rsidRPr="00243954">
              <w:rPr>
                <w:color w:val="000000"/>
                <w:sz w:val="22"/>
                <w:szCs w:val="22"/>
              </w:rPr>
              <w:t>39</w:t>
            </w:r>
          </w:p>
        </w:tc>
        <w:tc>
          <w:tcPr>
            <w:tcW w:w="700" w:type="dxa"/>
            <w:vMerge/>
            <w:shd w:val="clear" w:color="auto" w:fill="auto"/>
            <w:noWrap/>
            <w:vAlign w:val="center"/>
            <w:hideMark/>
          </w:tcPr>
          <w:p w14:paraId="6F4546F0" w14:textId="77777777" w:rsidR="00243954" w:rsidRPr="00243954" w:rsidRDefault="00243954" w:rsidP="00E77FFE">
            <w:pPr>
              <w:jc w:val="right"/>
              <w:rPr>
                <w:b/>
                <w:bCs/>
                <w:color w:val="000000"/>
                <w:sz w:val="22"/>
                <w:szCs w:val="22"/>
              </w:rPr>
            </w:pPr>
          </w:p>
        </w:tc>
        <w:tc>
          <w:tcPr>
            <w:tcW w:w="813" w:type="dxa"/>
            <w:shd w:val="clear" w:color="auto" w:fill="auto"/>
            <w:hideMark/>
          </w:tcPr>
          <w:p w14:paraId="4FBF482B" w14:textId="77777777" w:rsidR="00243954" w:rsidRPr="00243954" w:rsidRDefault="00243954" w:rsidP="00E77FFE">
            <w:pPr>
              <w:jc w:val="center"/>
              <w:rPr>
                <w:color w:val="000000"/>
                <w:sz w:val="22"/>
                <w:szCs w:val="22"/>
              </w:rPr>
            </w:pPr>
            <w:r w:rsidRPr="00243954">
              <w:rPr>
                <w:color w:val="000000"/>
                <w:sz w:val="22"/>
                <w:szCs w:val="22"/>
              </w:rPr>
              <w:t>44</w:t>
            </w:r>
          </w:p>
        </w:tc>
        <w:tc>
          <w:tcPr>
            <w:tcW w:w="821" w:type="dxa"/>
            <w:shd w:val="clear" w:color="auto" w:fill="auto"/>
            <w:noWrap/>
            <w:hideMark/>
          </w:tcPr>
          <w:p w14:paraId="78407182" w14:textId="77777777" w:rsidR="00243954" w:rsidRPr="00243954" w:rsidRDefault="00243954" w:rsidP="00E77FFE">
            <w:pPr>
              <w:rPr>
                <w:color w:val="000000"/>
                <w:sz w:val="22"/>
                <w:szCs w:val="22"/>
              </w:rPr>
            </w:pPr>
            <w:r w:rsidRPr="00243954">
              <w:rPr>
                <w:color w:val="000000"/>
                <w:sz w:val="22"/>
                <w:szCs w:val="22"/>
              </w:rPr>
              <w:t>5.1.3.</w:t>
            </w:r>
          </w:p>
        </w:tc>
        <w:tc>
          <w:tcPr>
            <w:tcW w:w="2266" w:type="dxa"/>
            <w:shd w:val="clear" w:color="auto" w:fill="auto"/>
            <w:vAlign w:val="bottom"/>
            <w:hideMark/>
          </w:tcPr>
          <w:p w14:paraId="5B4F8AE6" w14:textId="77777777" w:rsidR="00243954" w:rsidRPr="00243954" w:rsidRDefault="00243954" w:rsidP="00E77FFE">
            <w:pPr>
              <w:rPr>
                <w:color w:val="000000"/>
                <w:sz w:val="22"/>
                <w:szCs w:val="22"/>
              </w:rPr>
            </w:pPr>
            <w:r w:rsidRPr="00243954">
              <w:rPr>
                <w:color w:val="000000"/>
                <w:sz w:val="22"/>
                <w:szCs w:val="22"/>
              </w:rPr>
              <w:t>Получение справки о постановке на учет в качестве НП НПД в новом формате</w:t>
            </w:r>
          </w:p>
        </w:tc>
        <w:tc>
          <w:tcPr>
            <w:tcW w:w="1107" w:type="dxa"/>
            <w:shd w:val="clear" w:color="auto" w:fill="auto"/>
            <w:noWrap/>
            <w:vAlign w:val="bottom"/>
            <w:hideMark/>
          </w:tcPr>
          <w:p w14:paraId="1590915E"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62587A2" w14:textId="77777777" w:rsidR="00243954" w:rsidRPr="00243954" w:rsidRDefault="00243954" w:rsidP="00E77FFE">
            <w:pPr>
              <w:rPr>
                <w:color w:val="000000"/>
                <w:sz w:val="22"/>
                <w:szCs w:val="22"/>
              </w:rPr>
            </w:pPr>
            <w:r w:rsidRPr="00243954">
              <w:rPr>
                <w:color w:val="000000"/>
                <w:sz w:val="22"/>
                <w:szCs w:val="22"/>
              </w:rPr>
              <w:t>GetRegistrationReferenceRequestV2</w:t>
            </w:r>
          </w:p>
        </w:tc>
      </w:tr>
      <w:tr w:rsidR="00243954" w:rsidRPr="00243954" w14:paraId="499E90B8" w14:textId="77777777" w:rsidTr="00243954">
        <w:trPr>
          <w:trHeight w:val="196"/>
        </w:trPr>
        <w:tc>
          <w:tcPr>
            <w:tcW w:w="448" w:type="dxa"/>
            <w:shd w:val="clear" w:color="auto" w:fill="auto"/>
            <w:noWrap/>
            <w:hideMark/>
          </w:tcPr>
          <w:p w14:paraId="1BA2B5AF" w14:textId="77777777" w:rsidR="00243954" w:rsidRPr="00243954" w:rsidRDefault="00243954" w:rsidP="00E77FFE">
            <w:pPr>
              <w:jc w:val="center"/>
              <w:rPr>
                <w:color w:val="000000"/>
                <w:sz w:val="22"/>
                <w:szCs w:val="22"/>
              </w:rPr>
            </w:pPr>
            <w:r w:rsidRPr="00243954">
              <w:rPr>
                <w:color w:val="000000"/>
                <w:sz w:val="22"/>
                <w:szCs w:val="22"/>
              </w:rPr>
              <w:t>40</w:t>
            </w:r>
          </w:p>
        </w:tc>
        <w:tc>
          <w:tcPr>
            <w:tcW w:w="700" w:type="dxa"/>
            <w:vMerge/>
            <w:shd w:val="clear" w:color="auto" w:fill="auto"/>
            <w:noWrap/>
            <w:vAlign w:val="center"/>
            <w:hideMark/>
          </w:tcPr>
          <w:p w14:paraId="4C20AAC1" w14:textId="77777777" w:rsidR="00243954" w:rsidRPr="00243954" w:rsidRDefault="00243954" w:rsidP="00E77FFE">
            <w:pPr>
              <w:jc w:val="right"/>
              <w:rPr>
                <w:b/>
                <w:bCs/>
                <w:color w:val="000000"/>
                <w:sz w:val="22"/>
                <w:szCs w:val="22"/>
              </w:rPr>
            </w:pPr>
          </w:p>
        </w:tc>
        <w:tc>
          <w:tcPr>
            <w:tcW w:w="813" w:type="dxa"/>
            <w:shd w:val="clear" w:color="auto" w:fill="auto"/>
            <w:hideMark/>
          </w:tcPr>
          <w:p w14:paraId="1C438016" w14:textId="77777777" w:rsidR="00243954" w:rsidRPr="00243954" w:rsidRDefault="00243954" w:rsidP="00E77FFE">
            <w:pPr>
              <w:jc w:val="center"/>
              <w:rPr>
                <w:color w:val="000000"/>
                <w:sz w:val="22"/>
                <w:szCs w:val="22"/>
              </w:rPr>
            </w:pPr>
            <w:r w:rsidRPr="00243954">
              <w:rPr>
                <w:color w:val="000000"/>
                <w:sz w:val="22"/>
                <w:szCs w:val="22"/>
              </w:rPr>
              <w:t>17</w:t>
            </w:r>
          </w:p>
        </w:tc>
        <w:tc>
          <w:tcPr>
            <w:tcW w:w="821" w:type="dxa"/>
            <w:shd w:val="clear" w:color="auto" w:fill="auto"/>
            <w:noWrap/>
            <w:hideMark/>
          </w:tcPr>
          <w:p w14:paraId="64959AE4" w14:textId="77777777" w:rsidR="00243954" w:rsidRPr="00243954" w:rsidRDefault="00243954" w:rsidP="00E77FFE">
            <w:pPr>
              <w:rPr>
                <w:color w:val="000000"/>
                <w:sz w:val="22"/>
                <w:szCs w:val="22"/>
              </w:rPr>
            </w:pPr>
            <w:r w:rsidRPr="00243954">
              <w:rPr>
                <w:color w:val="000000"/>
                <w:sz w:val="22"/>
                <w:szCs w:val="22"/>
              </w:rPr>
              <w:t>5.1.4.</w:t>
            </w:r>
          </w:p>
        </w:tc>
        <w:tc>
          <w:tcPr>
            <w:tcW w:w="2266" w:type="dxa"/>
            <w:shd w:val="clear" w:color="auto" w:fill="auto"/>
            <w:vAlign w:val="bottom"/>
            <w:hideMark/>
          </w:tcPr>
          <w:p w14:paraId="5A6400EE" w14:textId="77777777" w:rsidR="00243954" w:rsidRPr="00243954" w:rsidRDefault="00243954" w:rsidP="00E77FFE">
            <w:pPr>
              <w:rPr>
                <w:color w:val="000000"/>
                <w:sz w:val="22"/>
                <w:szCs w:val="22"/>
              </w:rPr>
            </w:pPr>
            <w:r w:rsidRPr="00243954">
              <w:rPr>
                <w:color w:val="000000"/>
                <w:sz w:val="22"/>
                <w:szCs w:val="22"/>
              </w:rPr>
              <w:t xml:space="preserve">Получение рейтинга НП НПД </w:t>
            </w:r>
          </w:p>
        </w:tc>
        <w:tc>
          <w:tcPr>
            <w:tcW w:w="1107" w:type="dxa"/>
            <w:shd w:val="clear" w:color="auto" w:fill="auto"/>
            <w:noWrap/>
            <w:vAlign w:val="bottom"/>
            <w:hideMark/>
          </w:tcPr>
          <w:p w14:paraId="49849E1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FB12327" w14:textId="77777777" w:rsidR="00243954" w:rsidRPr="00243954" w:rsidRDefault="00243954" w:rsidP="00E77FFE">
            <w:pPr>
              <w:rPr>
                <w:color w:val="000000"/>
                <w:sz w:val="22"/>
                <w:szCs w:val="22"/>
              </w:rPr>
            </w:pPr>
            <w:r w:rsidRPr="00243954">
              <w:rPr>
                <w:color w:val="000000"/>
                <w:sz w:val="22"/>
                <w:szCs w:val="22"/>
              </w:rPr>
              <w:t>GetTaxpayerRatingRequest</w:t>
            </w:r>
          </w:p>
        </w:tc>
      </w:tr>
      <w:tr w:rsidR="00243954" w:rsidRPr="00243954" w14:paraId="64F28CDC" w14:textId="77777777" w:rsidTr="00243954">
        <w:trPr>
          <w:trHeight w:val="419"/>
        </w:trPr>
        <w:tc>
          <w:tcPr>
            <w:tcW w:w="448" w:type="dxa"/>
            <w:shd w:val="clear" w:color="auto" w:fill="auto"/>
            <w:noWrap/>
            <w:hideMark/>
          </w:tcPr>
          <w:p w14:paraId="6322BEEE" w14:textId="77777777" w:rsidR="00243954" w:rsidRPr="00243954" w:rsidRDefault="00243954" w:rsidP="00E77FFE">
            <w:pPr>
              <w:jc w:val="center"/>
              <w:rPr>
                <w:color w:val="000000"/>
                <w:sz w:val="22"/>
                <w:szCs w:val="22"/>
              </w:rPr>
            </w:pPr>
            <w:r w:rsidRPr="00243954">
              <w:rPr>
                <w:color w:val="000000"/>
                <w:sz w:val="22"/>
                <w:szCs w:val="22"/>
              </w:rPr>
              <w:lastRenderedPageBreak/>
              <w:t>41</w:t>
            </w:r>
          </w:p>
        </w:tc>
        <w:tc>
          <w:tcPr>
            <w:tcW w:w="700" w:type="dxa"/>
            <w:vMerge/>
            <w:shd w:val="clear" w:color="auto" w:fill="auto"/>
            <w:noWrap/>
            <w:vAlign w:val="center"/>
            <w:hideMark/>
          </w:tcPr>
          <w:p w14:paraId="4703935E" w14:textId="77777777" w:rsidR="00243954" w:rsidRPr="00243954" w:rsidRDefault="00243954" w:rsidP="00E77FFE">
            <w:pPr>
              <w:jc w:val="right"/>
              <w:rPr>
                <w:b/>
                <w:bCs/>
                <w:color w:val="000000"/>
                <w:sz w:val="22"/>
                <w:szCs w:val="22"/>
              </w:rPr>
            </w:pPr>
          </w:p>
        </w:tc>
        <w:tc>
          <w:tcPr>
            <w:tcW w:w="813" w:type="dxa"/>
            <w:shd w:val="clear" w:color="auto" w:fill="auto"/>
            <w:hideMark/>
          </w:tcPr>
          <w:p w14:paraId="6F394DFE" w14:textId="77777777" w:rsidR="00243954" w:rsidRPr="00243954" w:rsidRDefault="00243954" w:rsidP="00E77FFE">
            <w:pPr>
              <w:jc w:val="center"/>
              <w:rPr>
                <w:color w:val="000000"/>
                <w:sz w:val="22"/>
                <w:szCs w:val="22"/>
              </w:rPr>
            </w:pPr>
            <w:r w:rsidRPr="00243954">
              <w:rPr>
                <w:color w:val="000000"/>
                <w:sz w:val="22"/>
                <w:szCs w:val="22"/>
              </w:rPr>
              <w:t>21</w:t>
            </w:r>
          </w:p>
        </w:tc>
        <w:tc>
          <w:tcPr>
            <w:tcW w:w="821" w:type="dxa"/>
            <w:shd w:val="clear" w:color="auto" w:fill="auto"/>
            <w:noWrap/>
            <w:hideMark/>
          </w:tcPr>
          <w:p w14:paraId="0472091B" w14:textId="77777777" w:rsidR="00243954" w:rsidRPr="00243954" w:rsidRDefault="00243954" w:rsidP="00E77FFE">
            <w:pPr>
              <w:rPr>
                <w:color w:val="000000"/>
                <w:sz w:val="22"/>
                <w:szCs w:val="22"/>
              </w:rPr>
            </w:pPr>
            <w:r w:rsidRPr="00243954">
              <w:rPr>
                <w:color w:val="000000"/>
                <w:sz w:val="22"/>
                <w:szCs w:val="22"/>
              </w:rPr>
              <w:t>5.1.5.</w:t>
            </w:r>
          </w:p>
        </w:tc>
        <w:tc>
          <w:tcPr>
            <w:tcW w:w="2266" w:type="dxa"/>
            <w:shd w:val="clear" w:color="auto" w:fill="auto"/>
            <w:vAlign w:val="bottom"/>
            <w:hideMark/>
          </w:tcPr>
          <w:p w14:paraId="25D3FFCA" w14:textId="77777777" w:rsidR="00243954" w:rsidRPr="00243954" w:rsidRDefault="00243954" w:rsidP="00E77FFE">
            <w:pPr>
              <w:rPr>
                <w:color w:val="000000"/>
                <w:sz w:val="22"/>
                <w:szCs w:val="22"/>
              </w:rPr>
            </w:pPr>
            <w:r w:rsidRPr="00243954">
              <w:rPr>
                <w:color w:val="000000"/>
                <w:sz w:val="22"/>
                <w:szCs w:val="22"/>
              </w:rPr>
              <w:t>Получение информации о ЮЛ по ИНН</w:t>
            </w:r>
          </w:p>
        </w:tc>
        <w:tc>
          <w:tcPr>
            <w:tcW w:w="1107" w:type="dxa"/>
            <w:shd w:val="clear" w:color="auto" w:fill="auto"/>
            <w:noWrap/>
            <w:vAlign w:val="bottom"/>
            <w:hideMark/>
          </w:tcPr>
          <w:p w14:paraId="5108BDF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576BFDC0" w14:textId="77777777" w:rsidR="00243954" w:rsidRPr="00243954" w:rsidRDefault="00243954" w:rsidP="00E77FFE">
            <w:pPr>
              <w:rPr>
                <w:color w:val="000000"/>
                <w:sz w:val="22"/>
                <w:szCs w:val="22"/>
              </w:rPr>
            </w:pPr>
            <w:r w:rsidRPr="00243954">
              <w:rPr>
                <w:color w:val="000000"/>
                <w:sz w:val="22"/>
                <w:szCs w:val="22"/>
              </w:rPr>
              <w:t> </w:t>
            </w:r>
          </w:p>
        </w:tc>
      </w:tr>
      <w:tr w:rsidR="00243954" w:rsidRPr="00243954" w14:paraId="40003DDE" w14:textId="77777777" w:rsidTr="00243954">
        <w:trPr>
          <w:trHeight w:val="406"/>
        </w:trPr>
        <w:tc>
          <w:tcPr>
            <w:tcW w:w="448" w:type="dxa"/>
            <w:shd w:val="clear" w:color="auto" w:fill="auto"/>
            <w:noWrap/>
            <w:hideMark/>
          </w:tcPr>
          <w:p w14:paraId="4812B328" w14:textId="77777777" w:rsidR="00243954" w:rsidRPr="00243954" w:rsidRDefault="00243954" w:rsidP="00E77FFE">
            <w:pPr>
              <w:jc w:val="center"/>
              <w:rPr>
                <w:color w:val="000000"/>
                <w:sz w:val="22"/>
                <w:szCs w:val="22"/>
              </w:rPr>
            </w:pPr>
            <w:r w:rsidRPr="00243954">
              <w:rPr>
                <w:color w:val="000000"/>
                <w:sz w:val="22"/>
                <w:szCs w:val="22"/>
              </w:rPr>
              <w:t>42</w:t>
            </w:r>
          </w:p>
        </w:tc>
        <w:tc>
          <w:tcPr>
            <w:tcW w:w="700" w:type="dxa"/>
            <w:vMerge w:val="restart"/>
            <w:shd w:val="clear" w:color="auto" w:fill="auto"/>
            <w:noWrap/>
            <w:textDirection w:val="btLr"/>
            <w:vAlign w:val="center"/>
            <w:hideMark/>
          </w:tcPr>
          <w:p w14:paraId="106FDA34" w14:textId="77777777" w:rsidR="00243954" w:rsidRPr="00243954" w:rsidRDefault="00243954" w:rsidP="00E77FFE">
            <w:pPr>
              <w:ind w:left="113" w:right="113"/>
              <w:jc w:val="center"/>
              <w:rPr>
                <w:b/>
                <w:bCs/>
                <w:color w:val="000000"/>
                <w:sz w:val="22"/>
                <w:szCs w:val="22"/>
              </w:rPr>
            </w:pPr>
            <w:r w:rsidRPr="00243954">
              <w:rPr>
                <w:b/>
                <w:bCs/>
                <w:color w:val="000000"/>
                <w:sz w:val="22"/>
                <w:szCs w:val="22"/>
              </w:rPr>
              <w:t>Оповещения</w:t>
            </w:r>
          </w:p>
        </w:tc>
        <w:tc>
          <w:tcPr>
            <w:tcW w:w="813" w:type="dxa"/>
            <w:shd w:val="clear" w:color="auto" w:fill="auto"/>
            <w:hideMark/>
          </w:tcPr>
          <w:p w14:paraId="2E12BA1C" w14:textId="77777777" w:rsidR="00243954" w:rsidRPr="00243954" w:rsidRDefault="00243954" w:rsidP="00E77FFE">
            <w:pPr>
              <w:jc w:val="center"/>
              <w:rPr>
                <w:color w:val="000000"/>
                <w:sz w:val="22"/>
                <w:szCs w:val="22"/>
              </w:rPr>
            </w:pPr>
            <w:r w:rsidRPr="00243954">
              <w:rPr>
                <w:color w:val="000000"/>
                <w:sz w:val="22"/>
                <w:szCs w:val="22"/>
              </w:rPr>
              <w:t>32</w:t>
            </w:r>
          </w:p>
        </w:tc>
        <w:tc>
          <w:tcPr>
            <w:tcW w:w="821" w:type="dxa"/>
            <w:shd w:val="clear" w:color="auto" w:fill="auto"/>
            <w:noWrap/>
            <w:hideMark/>
          </w:tcPr>
          <w:p w14:paraId="1F7A8703" w14:textId="77777777" w:rsidR="00243954" w:rsidRPr="00243954" w:rsidRDefault="00243954" w:rsidP="00E77FFE">
            <w:pPr>
              <w:rPr>
                <w:color w:val="000000"/>
                <w:sz w:val="22"/>
                <w:szCs w:val="22"/>
              </w:rPr>
            </w:pPr>
            <w:r w:rsidRPr="00243954">
              <w:rPr>
                <w:color w:val="000000"/>
                <w:sz w:val="22"/>
                <w:szCs w:val="22"/>
              </w:rPr>
              <w:t>6.1.1.</w:t>
            </w:r>
          </w:p>
        </w:tc>
        <w:tc>
          <w:tcPr>
            <w:tcW w:w="2266" w:type="dxa"/>
            <w:shd w:val="clear" w:color="auto" w:fill="auto"/>
            <w:vAlign w:val="bottom"/>
            <w:hideMark/>
          </w:tcPr>
          <w:p w14:paraId="3A9A3277" w14:textId="77777777" w:rsidR="00243954" w:rsidRPr="00243954" w:rsidRDefault="00243954" w:rsidP="00E77FFE">
            <w:pPr>
              <w:rPr>
                <w:color w:val="000000"/>
                <w:sz w:val="22"/>
                <w:szCs w:val="22"/>
              </w:rPr>
            </w:pPr>
            <w:r w:rsidRPr="00243954">
              <w:rPr>
                <w:color w:val="000000"/>
                <w:sz w:val="22"/>
                <w:szCs w:val="22"/>
              </w:rPr>
              <w:t>Получение списка оповещений для НП НПД</w:t>
            </w:r>
          </w:p>
        </w:tc>
        <w:tc>
          <w:tcPr>
            <w:tcW w:w="1107" w:type="dxa"/>
            <w:shd w:val="clear" w:color="auto" w:fill="auto"/>
            <w:noWrap/>
            <w:vAlign w:val="bottom"/>
            <w:hideMark/>
          </w:tcPr>
          <w:p w14:paraId="488ED7CC"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AF97B69" w14:textId="77777777" w:rsidR="00243954" w:rsidRPr="00243954" w:rsidRDefault="00243954" w:rsidP="00E77FFE">
            <w:pPr>
              <w:rPr>
                <w:color w:val="000000"/>
                <w:sz w:val="22"/>
                <w:szCs w:val="22"/>
              </w:rPr>
            </w:pPr>
            <w:r w:rsidRPr="00243954">
              <w:rPr>
                <w:color w:val="000000"/>
                <w:sz w:val="22"/>
                <w:szCs w:val="22"/>
              </w:rPr>
              <w:t>GetNotificationsRequest</w:t>
            </w:r>
          </w:p>
        </w:tc>
      </w:tr>
      <w:tr w:rsidR="00243954" w:rsidRPr="00243954" w14:paraId="5D8D801D" w14:textId="77777777" w:rsidTr="00243954">
        <w:trPr>
          <w:trHeight w:val="406"/>
        </w:trPr>
        <w:tc>
          <w:tcPr>
            <w:tcW w:w="448" w:type="dxa"/>
            <w:shd w:val="clear" w:color="auto" w:fill="auto"/>
            <w:noWrap/>
            <w:hideMark/>
          </w:tcPr>
          <w:p w14:paraId="64523581" w14:textId="77777777" w:rsidR="00243954" w:rsidRPr="00243954" w:rsidRDefault="00243954" w:rsidP="00E77FFE">
            <w:pPr>
              <w:jc w:val="center"/>
              <w:rPr>
                <w:color w:val="000000"/>
                <w:sz w:val="22"/>
                <w:szCs w:val="22"/>
              </w:rPr>
            </w:pPr>
            <w:r w:rsidRPr="00243954">
              <w:rPr>
                <w:color w:val="000000"/>
                <w:sz w:val="22"/>
                <w:szCs w:val="22"/>
              </w:rPr>
              <w:t>43</w:t>
            </w:r>
          </w:p>
        </w:tc>
        <w:tc>
          <w:tcPr>
            <w:tcW w:w="700" w:type="dxa"/>
            <w:vMerge/>
            <w:shd w:val="clear" w:color="auto" w:fill="auto"/>
            <w:noWrap/>
            <w:vAlign w:val="center"/>
            <w:hideMark/>
          </w:tcPr>
          <w:p w14:paraId="40DB771F" w14:textId="77777777" w:rsidR="00243954" w:rsidRPr="00243954" w:rsidRDefault="00243954" w:rsidP="00E77FFE">
            <w:pPr>
              <w:jc w:val="right"/>
              <w:rPr>
                <w:b/>
                <w:bCs/>
                <w:color w:val="000000"/>
                <w:sz w:val="22"/>
                <w:szCs w:val="22"/>
              </w:rPr>
            </w:pPr>
          </w:p>
        </w:tc>
        <w:tc>
          <w:tcPr>
            <w:tcW w:w="813" w:type="dxa"/>
            <w:shd w:val="clear" w:color="auto" w:fill="auto"/>
            <w:hideMark/>
          </w:tcPr>
          <w:p w14:paraId="3E75B142" w14:textId="77777777" w:rsidR="00243954" w:rsidRPr="00243954" w:rsidRDefault="00243954" w:rsidP="00E77FFE">
            <w:pPr>
              <w:jc w:val="center"/>
              <w:rPr>
                <w:color w:val="000000"/>
                <w:sz w:val="22"/>
                <w:szCs w:val="22"/>
              </w:rPr>
            </w:pPr>
            <w:r w:rsidRPr="00243954">
              <w:rPr>
                <w:color w:val="000000"/>
                <w:sz w:val="22"/>
                <w:szCs w:val="22"/>
              </w:rPr>
              <w:t>33</w:t>
            </w:r>
          </w:p>
        </w:tc>
        <w:tc>
          <w:tcPr>
            <w:tcW w:w="821" w:type="dxa"/>
            <w:shd w:val="clear" w:color="auto" w:fill="auto"/>
            <w:noWrap/>
            <w:hideMark/>
          </w:tcPr>
          <w:p w14:paraId="441E1861" w14:textId="77777777" w:rsidR="00243954" w:rsidRPr="00243954" w:rsidRDefault="00243954" w:rsidP="00E77FFE">
            <w:pPr>
              <w:rPr>
                <w:color w:val="000000"/>
                <w:sz w:val="22"/>
                <w:szCs w:val="22"/>
              </w:rPr>
            </w:pPr>
            <w:r w:rsidRPr="00243954">
              <w:rPr>
                <w:color w:val="000000"/>
                <w:sz w:val="22"/>
                <w:szCs w:val="22"/>
              </w:rPr>
              <w:t>6.1.2.</w:t>
            </w:r>
          </w:p>
        </w:tc>
        <w:tc>
          <w:tcPr>
            <w:tcW w:w="2266" w:type="dxa"/>
            <w:shd w:val="clear" w:color="auto" w:fill="auto"/>
            <w:vAlign w:val="bottom"/>
            <w:hideMark/>
          </w:tcPr>
          <w:p w14:paraId="519A0E30" w14:textId="77777777" w:rsidR="00243954" w:rsidRPr="00243954" w:rsidRDefault="00243954" w:rsidP="00E77FFE">
            <w:pPr>
              <w:rPr>
                <w:color w:val="000000"/>
                <w:sz w:val="22"/>
                <w:szCs w:val="22"/>
              </w:rPr>
            </w:pPr>
            <w:r w:rsidRPr="00243954">
              <w:rPr>
                <w:color w:val="000000"/>
                <w:sz w:val="22"/>
                <w:szCs w:val="22"/>
              </w:rPr>
              <w:t xml:space="preserve">Отметка оповещения как прочитанного </w:t>
            </w:r>
          </w:p>
        </w:tc>
        <w:tc>
          <w:tcPr>
            <w:tcW w:w="1107" w:type="dxa"/>
            <w:shd w:val="clear" w:color="auto" w:fill="auto"/>
            <w:noWrap/>
            <w:vAlign w:val="bottom"/>
            <w:hideMark/>
          </w:tcPr>
          <w:p w14:paraId="1E1F362F"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E6E6E62" w14:textId="77777777" w:rsidR="00243954" w:rsidRPr="00243954" w:rsidRDefault="00243954" w:rsidP="00E77FFE">
            <w:pPr>
              <w:rPr>
                <w:color w:val="000000"/>
                <w:sz w:val="22"/>
                <w:szCs w:val="22"/>
              </w:rPr>
            </w:pPr>
            <w:r w:rsidRPr="00243954">
              <w:rPr>
                <w:color w:val="000000"/>
                <w:sz w:val="22"/>
                <w:szCs w:val="22"/>
              </w:rPr>
              <w:t xml:space="preserve">PostNotificationsAckRequest </w:t>
            </w:r>
          </w:p>
        </w:tc>
      </w:tr>
      <w:tr w:rsidR="00243954" w:rsidRPr="00243954" w14:paraId="06BD2E0B" w14:textId="77777777" w:rsidTr="00243954">
        <w:trPr>
          <w:trHeight w:val="419"/>
        </w:trPr>
        <w:tc>
          <w:tcPr>
            <w:tcW w:w="448" w:type="dxa"/>
            <w:shd w:val="clear" w:color="auto" w:fill="auto"/>
            <w:noWrap/>
            <w:hideMark/>
          </w:tcPr>
          <w:p w14:paraId="1878C290" w14:textId="77777777" w:rsidR="00243954" w:rsidRPr="00243954" w:rsidRDefault="00243954" w:rsidP="00E77FFE">
            <w:pPr>
              <w:jc w:val="center"/>
              <w:rPr>
                <w:color w:val="000000"/>
                <w:sz w:val="22"/>
                <w:szCs w:val="22"/>
              </w:rPr>
            </w:pPr>
            <w:r w:rsidRPr="00243954">
              <w:rPr>
                <w:color w:val="000000"/>
                <w:sz w:val="22"/>
                <w:szCs w:val="22"/>
              </w:rPr>
              <w:t>44</w:t>
            </w:r>
          </w:p>
        </w:tc>
        <w:tc>
          <w:tcPr>
            <w:tcW w:w="700" w:type="dxa"/>
            <w:vMerge/>
            <w:shd w:val="clear" w:color="auto" w:fill="auto"/>
            <w:noWrap/>
            <w:vAlign w:val="center"/>
            <w:hideMark/>
          </w:tcPr>
          <w:p w14:paraId="6BCCC29C" w14:textId="77777777" w:rsidR="00243954" w:rsidRPr="00243954" w:rsidRDefault="00243954" w:rsidP="00E77FFE">
            <w:pPr>
              <w:jc w:val="right"/>
              <w:rPr>
                <w:b/>
                <w:bCs/>
                <w:color w:val="000000"/>
                <w:sz w:val="22"/>
                <w:szCs w:val="22"/>
              </w:rPr>
            </w:pPr>
          </w:p>
        </w:tc>
        <w:tc>
          <w:tcPr>
            <w:tcW w:w="813" w:type="dxa"/>
            <w:shd w:val="clear" w:color="auto" w:fill="auto"/>
            <w:hideMark/>
          </w:tcPr>
          <w:p w14:paraId="2952D2A2" w14:textId="77777777" w:rsidR="00243954" w:rsidRPr="00243954" w:rsidRDefault="00243954" w:rsidP="00E77FFE">
            <w:pPr>
              <w:jc w:val="center"/>
              <w:rPr>
                <w:color w:val="000000"/>
                <w:sz w:val="22"/>
                <w:szCs w:val="22"/>
              </w:rPr>
            </w:pPr>
            <w:r w:rsidRPr="00243954">
              <w:rPr>
                <w:color w:val="000000"/>
                <w:sz w:val="22"/>
                <w:szCs w:val="22"/>
              </w:rPr>
              <w:t>34</w:t>
            </w:r>
          </w:p>
        </w:tc>
        <w:tc>
          <w:tcPr>
            <w:tcW w:w="821" w:type="dxa"/>
            <w:shd w:val="clear" w:color="auto" w:fill="auto"/>
            <w:noWrap/>
            <w:hideMark/>
          </w:tcPr>
          <w:p w14:paraId="69676358" w14:textId="77777777" w:rsidR="00243954" w:rsidRPr="00243954" w:rsidRDefault="00243954" w:rsidP="00E77FFE">
            <w:pPr>
              <w:rPr>
                <w:color w:val="000000"/>
                <w:sz w:val="22"/>
                <w:szCs w:val="22"/>
              </w:rPr>
            </w:pPr>
            <w:r w:rsidRPr="00243954">
              <w:rPr>
                <w:color w:val="000000"/>
                <w:sz w:val="22"/>
                <w:szCs w:val="22"/>
              </w:rPr>
              <w:t>6.1.3.</w:t>
            </w:r>
          </w:p>
        </w:tc>
        <w:tc>
          <w:tcPr>
            <w:tcW w:w="2266" w:type="dxa"/>
            <w:shd w:val="clear" w:color="auto" w:fill="auto"/>
            <w:vAlign w:val="bottom"/>
            <w:hideMark/>
          </w:tcPr>
          <w:p w14:paraId="3E5B26A6" w14:textId="77777777" w:rsidR="00243954" w:rsidRPr="00243954" w:rsidRDefault="00243954" w:rsidP="00E77FFE">
            <w:pPr>
              <w:rPr>
                <w:color w:val="000000"/>
                <w:sz w:val="22"/>
                <w:szCs w:val="22"/>
              </w:rPr>
            </w:pPr>
            <w:r w:rsidRPr="00243954">
              <w:rPr>
                <w:color w:val="000000"/>
                <w:sz w:val="22"/>
                <w:szCs w:val="22"/>
              </w:rPr>
              <w:t>Отметка оповещения как архивного</w:t>
            </w:r>
          </w:p>
        </w:tc>
        <w:tc>
          <w:tcPr>
            <w:tcW w:w="1107" w:type="dxa"/>
            <w:shd w:val="clear" w:color="auto" w:fill="auto"/>
            <w:noWrap/>
            <w:vAlign w:val="bottom"/>
            <w:hideMark/>
          </w:tcPr>
          <w:p w14:paraId="49E6759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2938E530" w14:textId="77777777" w:rsidR="00243954" w:rsidRPr="00243954" w:rsidRDefault="00243954" w:rsidP="00E77FFE">
            <w:pPr>
              <w:rPr>
                <w:color w:val="000000"/>
                <w:sz w:val="22"/>
                <w:szCs w:val="22"/>
              </w:rPr>
            </w:pPr>
            <w:r w:rsidRPr="00243954">
              <w:rPr>
                <w:color w:val="000000"/>
                <w:sz w:val="22"/>
                <w:szCs w:val="22"/>
              </w:rPr>
              <w:t xml:space="preserve">PostNotificationsArchRequest </w:t>
            </w:r>
          </w:p>
        </w:tc>
      </w:tr>
      <w:tr w:rsidR="00243954" w:rsidRPr="00243954" w14:paraId="4EA6077D" w14:textId="77777777" w:rsidTr="00243954">
        <w:trPr>
          <w:trHeight w:val="406"/>
        </w:trPr>
        <w:tc>
          <w:tcPr>
            <w:tcW w:w="448" w:type="dxa"/>
            <w:shd w:val="clear" w:color="auto" w:fill="auto"/>
            <w:noWrap/>
            <w:hideMark/>
          </w:tcPr>
          <w:p w14:paraId="229C1A0A" w14:textId="77777777" w:rsidR="00243954" w:rsidRPr="00243954" w:rsidRDefault="00243954" w:rsidP="00E77FFE">
            <w:pPr>
              <w:jc w:val="center"/>
              <w:rPr>
                <w:color w:val="000000"/>
                <w:sz w:val="22"/>
                <w:szCs w:val="22"/>
              </w:rPr>
            </w:pPr>
            <w:r w:rsidRPr="00243954">
              <w:rPr>
                <w:color w:val="000000"/>
                <w:sz w:val="22"/>
                <w:szCs w:val="22"/>
              </w:rPr>
              <w:t>45</w:t>
            </w:r>
          </w:p>
        </w:tc>
        <w:tc>
          <w:tcPr>
            <w:tcW w:w="700" w:type="dxa"/>
            <w:vMerge/>
            <w:shd w:val="clear" w:color="auto" w:fill="auto"/>
            <w:noWrap/>
            <w:vAlign w:val="center"/>
            <w:hideMark/>
          </w:tcPr>
          <w:p w14:paraId="599FB465" w14:textId="77777777" w:rsidR="00243954" w:rsidRPr="00243954" w:rsidRDefault="00243954" w:rsidP="00E77FFE">
            <w:pPr>
              <w:jc w:val="right"/>
              <w:rPr>
                <w:b/>
                <w:bCs/>
                <w:color w:val="000000"/>
                <w:sz w:val="22"/>
                <w:szCs w:val="22"/>
              </w:rPr>
            </w:pPr>
          </w:p>
        </w:tc>
        <w:tc>
          <w:tcPr>
            <w:tcW w:w="813" w:type="dxa"/>
            <w:shd w:val="clear" w:color="auto" w:fill="auto"/>
            <w:hideMark/>
          </w:tcPr>
          <w:p w14:paraId="5ED85A76" w14:textId="77777777" w:rsidR="00243954" w:rsidRPr="00243954" w:rsidRDefault="00243954" w:rsidP="00E77FFE">
            <w:pPr>
              <w:jc w:val="center"/>
              <w:rPr>
                <w:color w:val="000000"/>
                <w:sz w:val="22"/>
                <w:szCs w:val="22"/>
              </w:rPr>
            </w:pPr>
            <w:r w:rsidRPr="00243954">
              <w:rPr>
                <w:color w:val="000000"/>
                <w:sz w:val="22"/>
                <w:szCs w:val="22"/>
              </w:rPr>
              <w:t>35</w:t>
            </w:r>
          </w:p>
        </w:tc>
        <w:tc>
          <w:tcPr>
            <w:tcW w:w="821" w:type="dxa"/>
            <w:shd w:val="clear" w:color="auto" w:fill="auto"/>
            <w:noWrap/>
            <w:hideMark/>
          </w:tcPr>
          <w:p w14:paraId="2D133D8E" w14:textId="77777777" w:rsidR="00243954" w:rsidRPr="00243954" w:rsidRDefault="00243954" w:rsidP="00E77FFE">
            <w:pPr>
              <w:rPr>
                <w:color w:val="000000"/>
                <w:sz w:val="22"/>
                <w:szCs w:val="22"/>
              </w:rPr>
            </w:pPr>
            <w:r w:rsidRPr="00243954">
              <w:rPr>
                <w:color w:val="000000"/>
                <w:sz w:val="22"/>
                <w:szCs w:val="22"/>
              </w:rPr>
              <w:t>6.1.4.</w:t>
            </w:r>
          </w:p>
        </w:tc>
        <w:tc>
          <w:tcPr>
            <w:tcW w:w="2266" w:type="dxa"/>
            <w:shd w:val="clear" w:color="auto" w:fill="auto"/>
            <w:vAlign w:val="bottom"/>
            <w:hideMark/>
          </w:tcPr>
          <w:p w14:paraId="562D3E83" w14:textId="77777777" w:rsidR="00243954" w:rsidRPr="00243954" w:rsidRDefault="00243954" w:rsidP="00E77FFE">
            <w:pPr>
              <w:rPr>
                <w:color w:val="000000"/>
                <w:sz w:val="22"/>
                <w:szCs w:val="22"/>
              </w:rPr>
            </w:pPr>
            <w:r w:rsidRPr="00243954">
              <w:rPr>
                <w:color w:val="000000"/>
                <w:sz w:val="22"/>
                <w:szCs w:val="22"/>
              </w:rPr>
              <w:t>Отметка всех оповещений как прочитанных</w:t>
            </w:r>
          </w:p>
        </w:tc>
        <w:tc>
          <w:tcPr>
            <w:tcW w:w="1107" w:type="dxa"/>
            <w:shd w:val="clear" w:color="auto" w:fill="auto"/>
            <w:noWrap/>
            <w:vAlign w:val="bottom"/>
            <w:hideMark/>
          </w:tcPr>
          <w:p w14:paraId="20C3FDD6"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9EDB0D8" w14:textId="77777777" w:rsidR="00243954" w:rsidRPr="00243954" w:rsidRDefault="00243954" w:rsidP="00E77FFE">
            <w:pPr>
              <w:rPr>
                <w:color w:val="000000"/>
                <w:sz w:val="22"/>
                <w:szCs w:val="22"/>
              </w:rPr>
            </w:pPr>
            <w:r w:rsidRPr="00243954">
              <w:rPr>
                <w:color w:val="000000"/>
                <w:sz w:val="22"/>
                <w:szCs w:val="22"/>
              </w:rPr>
              <w:t xml:space="preserve">PostNotificationsAckAllRequest </w:t>
            </w:r>
          </w:p>
        </w:tc>
      </w:tr>
      <w:tr w:rsidR="00243954" w:rsidRPr="00243954" w14:paraId="6DA554C0" w14:textId="77777777" w:rsidTr="00243954">
        <w:trPr>
          <w:trHeight w:val="419"/>
        </w:trPr>
        <w:tc>
          <w:tcPr>
            <w:tcW w:w="448" w:type="dxa"/>
            <w:shd w:val="clear" w:color="auto" w:fill="auto"/>
            <w:noWrap/>
            <w:hideMark/>
          </w:tcPr>
          <w:p w14:paraId="527A2904" w14:textId="77777777" w:rsidR="00243954" w:rsidRPr="00243954" w:rsidRDefault="00243954" w:rsidP="00E77FFE">
            <w:pPr>
              <w:jc w:val="center"/>
              <w:rPr>
                <w:color w:val="000000"/>
                <w:sz w:val="22"/>
                <w:szCs w:val="22"/>
              </w:rPr>
            </w:pPr>
            <w:r w:rsidRPr="00243954">
              <w:rPr>
                <w:color w:val="000000"/>
                <w:sz w:val="22"/>
                <w:szCs w:val="22"/>
              </w:rPr>
              <w:t>46</w:t>
            </w:r>
          </w:p>
        </w:tc>
        <w:tc>
          <w:tcPr>
            <w:tcW w:w="700" w:type="dxa"/>
            <w:vMerge/>
            <w:shd w:val="clear" w:color="auto" w:fill="auto"/>
            <w:noWrap/>
            <w:vAlign w:val="center"/>
            <w:hideMark/>
          </w:tcPr>
          <w:p w14:paraId="338459CB" w14:textId="77777777" w:rsidR="00243954" w:rsidRPr="00243954" w:rsidRDefault="00243954" w:rsidP="00E77FFE">
            <w:pPr>
              <w:jc w:val="right"/>
              <w:rPr>
                <w:b/>
                <w:bCs/>
                <w:color w:val="000000"/>
                <w:sz w:val="22"/>
                <w:szCs w:val="22"/>
              </w:rPr>
            </w:pPr>
          </w:p>
        </w:tc>
        <w:tc>
          <w:tcPr>
            <w:tcW w:w="813" w:type="dxa"/>
            <w:shd w:val="clear" w:color="auto" w:fill="auto"/>
            <w:hideMark/>
          </w:tcPr>
          <w:p w14:paraId="77758454" w14:textId="77777777" w:rsidR="00243954" w:rsidRPr="00243954" w:rsidRDefault="00243954" w:rsidP="00E77FFE">
            <w:pPr>
              <w:jc w:val="center"/>
              <w:rPr>
                <w:color w:val="000000"/>
                <w:sz w:val="22"/>
                <w:szCs w:val="22"/>
              </w:rPr>
            </w:pPr>
            <w:r w:rsidRPr="00243954">
              <w:rPr>
                <w:color w:val="000000"/>
                <w:sz w:val="22"/>
                <w:szCs w:val="22"/>
              </w:rPr>
              <w:t>36</w:t>
            </w:r>
          </w:p>
        </w:tc>
        <w:tc>
          <w:tcPr>
            <w:tcW w:w="821" w:type="dxa"/>
            <w:shd w:val="clear" w:color="auto" w:fill="auto"/>
            <w:noWrap/>
            <w:hideMark/>
          </w:tcPr>
          <w:p w14:paraId="72628492" w14:textId="77777777" w:rsidR="00243954" w:rsidRPr="00243954" w:rsidRDefault="00243954" w:rsidP="00E77FFE">
            <w:pPr>
              <w:rPr>
                <w:color w:val="000000"/>
                <w:sz w:val="22"/>
                <w:szCs w:val="22"/>
              </w:rPr>
            </w:pPr>
            <w:r w:rsidRPr="00243954">
              <w:rPr>
                <w:color w:val="000000"/>
                <w:sz w:val="22"/>
                <w:szCs w:val="22"/>
              </w:rPr>
              <w:t>6.1.5.</w:t>
            </w:r>
          </w:p>
        </w:tc>
        <w:tc>
          <w:tcPr>
            <w:tcW w:w="2266" w:type="dxa"/>
            <w:shd w:val="clear" w:color="auto" w:fill="auto"/>
            <w:vAlign w:val="bottom"/>
            <w:hideMark/>
          </w:tcPr>
          <w:p w14:paraId="4884D132" w14:textId="77777777" w:rsidR="00243954" w:rsidRPr="00243954" w:rsidRDefault="00243954" w:rsidP="00E77FFE">
            <w:pPr>
              <w:rPr>
                <w:color w:val="000000"/>
                <w:sz w:val="22"/>
                <w:szCs w:val="22"/>
              </w:rPr>
            </w:pPr>
            <w:r w:rsidRPr="00243954">
              <w:rPr>
                <w:color w:val="000000"/>
                <w:sz w:val="22"/>
                <w:szCs w:val="22"/>
              </w:rPr>
              <w:t>Отметка всех оповещений как архивных</w:t>
            </w:r>
          </w:p>
        </w:tc>
        <w:tc>
          <w:tcPr>
            <w:tcW w:w="1107" w:type="dxa"/>
            <w:shd w:val="clear" w:color="auto" w:fill="auto"/>
            <w:noWrap/>
            <w:vAlign w:val="bottom"/>
            <w:hideMark/>
          </w:tcPr>
          <w:p w14:paraId="2A5A444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63F94A54" w14:textId="77777777" w:rsidR="00243954" w:rsidRPr="00243954" w:rsidRDefault="00243954" w:rsidP="00E77FFE">
            <w:pPr>
              <w:rPr>
                <w:color w:val="000000"/>
                <w:sz w:val="22"/>
                <w:szCs w:val="22"/>
              </w:rPr>
            </w:pPr>
            <w:r w:rsidRPr="00243954">
              <w:rPr>
                <w:color w:val="000000"/>
                <w:sz w:val="22"/>
                <w:szCs w:val="22"/>
              </w:rPr>
              <w:t xml:space="preserve">PostNotificationsArchAllRequest </w:t>
            </w:r>
          </w:p>
        </w:tc>
      </w:tr>
      <w:tr w:rsidR="00243954" w:rsidRPr="00243954" w14:paraId="57F0ABC5" w14:textId="77777777" w:rsidTr="00243954">
        <w:trPr>
          <w:trHeight w:val="406"/>
        </w:trPr>
        <w:tc>
          <w:tcPr>
            <w:tcW w:w="448" w:type="dxa"/>
            <w:shd w:val="clear" w:color="auto" w:fill="auto"/>
            <w:noWrap/>
            <w:hideMark/>
          </w:tcPr>
          <w:p w14:paraId="7AB13A97" w14:textId="77777777" w:rsidR="00243954" w:rsidRPr="00243954" w:rsidRDefault="00243954" w:rsidP="00E77FFE">
            <w:pPr>
              <w:jc w:val="center"/>
              <w:rPr>
                <w:color w:val="000000"/>
                <w:sz w:val="22"/>
                <w:szCs w:val="22"/>
              </w:rPr>
            </w:pPr>
            <w:r w:rsidRPr="00243954">
              <w:rPr>
                <w:color w:val="000000"/>
                <w:sz w:val="22"/>
                <w:szCs w:val="22"/>
              </w:rPr>
              <w:t>47</w:t>
            </w:r>
          </w:p>
        </w:tc>
        <w:tc>
          <w:tcPr>
            <w:tcW w:w="700" w:type="dxa"/>
            <w:vMerge/>
            <w:shd w:val="clear" w:color="auto" w:fill="auto"/>
            <w:noWrap/>
            <w:vAlign w:val="center"/>
            <w:hideMark/>
          </w:tcPr>
          <w:p w14:paraId="7C21A1F9" w14:textId="77777777" w:rsidR="00243954" w:rsidRPr="00243954" w:rsidRDefault="00243954" w:rsidP="00E77FFE">
            <w:pPr>
              <w:jc w:val="right"/>
              <w:rPr>
                <w:b/>
                <w:bCs/>
                <w:color w:val="000000"/>
                <w:sz w:val="22"/>
                <w:szCs w:val="22"/>
              </w:rPr>
            </w:pPr>
          </w:p>
        </w:tc>
        <w:tc>
          <w:tcPr>
            <w:tcW w:w="813" w:type="dxa"/>
            <w:shd w:val="clear" w:color="auto" w:fill="auto"/>
            <w:hideMark/>
          </w:tcPr>
          <w:p w14:paraId="314FB5AF" w14:textId="77777777" w:rsidR="00243954" w:rsidRPr="00243954" w:rsidRDefault="00243954" w:rsidP="00E77FFE">
            <w:pPr>
              <w:jc w:val="center"/>
              <w:rPr>
                <w:color w:val="000000"/>
                <w:sz w:val="22"/>
                <w:szCs w:val="22"/>
              </w:rPr>
            </w:pPr>
            <w:r w:rsidRPr="00243954">
              <w:rPr>
                <w:color w:val="000000"/>
                <w:sz w:val="22"/>
                <w:szCs w:val="22"/>
              </w:rPr>
              <w:t>37</w:t>
            </w:r>
          </w:p>
        </w:tc>
        <w:tc>
          <w:tcPr>
            <w:tcW w:w="821" w:type="dxa"/>
            <w:shd w:val="clear" w:color="auto" w:fill="auto"/>
            <w:noWrap/>
            <w:hideMark/>
          </w:tcPr>
          <w:p w14:paraId="59F9C786" w14:textId="77777777" w:rsidR="00243954" w:rsidRPr="00243954" w:rsidRDefault="00243954" w:rsidP="00E77FFE">
            <w:pPr>
              <w:rPr>
                <w:color w:val="000000"/>
                <w:sz w:val="22"/>
                <w:szCs w:val="22"/>
              </w:rPr>
            </w:pPr>
            <w:r w:rsidRPr="00243954">
              <w:rPr>
                <w:color w:val="000000"/>
                <w:sz w:val="22"/>
                <w:szCs w:val="22"/>
              </w:rPr>
              <w:t>6.1.6.</w:t>
            </w:r>
          </w:p>
        </w:tc>
        <w:tc>
          <w:tcPr>
            <w:tcW w:w="2266" w:type="dxa"/>
            <w:shd w:val="clear" w:color="auto" w:fill="auto"/>
            <w:vAlign w:val="bottom"/>
            <w:hideMark/>
          </w:tcPr>
          <w:p w14:paraId="5E684E6C" w14:textId="77777777" w:rsidR="00243954" w:rsidRPr="00243954" w:rsidRDefault="00243954" w:rsidP="00E77FFE">
            <w:pPr>
              <w:rPr>
                <w:color w:val="000000"/>
                <w:sz w:val="22"/>
                <w:szCs w:val="22"/>
              </w:rPr>
            </w:pPr>
            <w:r w:rsidRPr="00243954">
              <w:rPr>
                <w:color w:val="000000"/>
                <w:sz w:val="22"/>
                <w:szCs w:val="22"/>
              </w:rPr>
              <w:t>Получение количеств не прочитанных оповещений</w:t>
            </w:r>
          </w:p>
        </w:tc>
        <w:tc>
          <w:tcPr>
            <w:tcW w:w="1107" w:type="dxa"/>
            <w:shd w:val="clear" w:color="auto" w:fill="auto"/>
            <w:noWrap/>
            <w:vAlign w:val="bottom"/>
            <w:hideMark/>
          </w:tcPr>
          <w:p w14:paraId="629570E8"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1A194ECC" w14:textId="77777777" w:rsidR="00243954" w:rsidRPr="00243954" w:rsidRDefault="00243954" w:rsidP="00E77FFE">
            <w:pPr>
              <w:rPr>
                <w:color w:val="000000"/>
                <w:sz w:val="22"/>
                <w:szCs w:val="22"/>
              </w:rPr>
            </w:pPr>
            <w:r w:rsidRPr="00243954">
              <w:rPr>
                <w:color w:val="000000"/>
                <w:sz w:val="22"/>
                <w:szCs w:val="22"/>
              </w:rPr>
              <w:t xml:space="preserve">GetNotificationsCountRequest </w:t>
            </w:r>
          </w:p>
        </w:tc>
      </w:tr>
      <w:tr w:rsidR="00243954" w:rsidRPr="00243954" w14:paraId="0F2B1218" w14:textId="77777777" w:rsidTr="00243954">
        <w:trPr>
          <w:trHeight w:val="406"/>
        </w:trPr>
        <w:tc>
          <w:tcPr>
            <w:tcW w:w="448" w:type="dxa"/>
            <w:shd w:val="clear" w:color="auto" w:fill="auto"/>
            <w:noWrap/>
            <w:hideMark/>
          </w:tcPr>
          <w:p w14:paraId="46FA7F3B" w14:textId="77777777" w:rsidR="00243954" w:rsidRPr="00243954" w:rsidRDefault="00243954" w:rsidP="00E77FFE">
            <w:pPr>
              <w:jc w:val="center"/>
              <w:rPr>
                <w:color w:val="000000"/>
                <w:sz w:val="22"/>
                <w:szCs w:val="22"/>
              </w:rPr>
            </w:pPr>
            <w:r w:rsidRPr="00243954">
              <w:rPr>
                <w:color w:val="000000"/>
                <w:sz w:val="22"/>
                <w:szCs w:val="22"/>
              </w:rPr>
              <w:t>48</w:t>
            </w:r>
          </w:p>
        </w:tc>
        <w:tc>
          <w:tcPr>
            <w:tcW w:w="700" w:type="dxa"/>
            <w:vMerge/>
            <w:shd w:val="clear" w:color="auto" w:fill="auto"/>
            <w:noWrap/>
            <w:vAlign w:val="center"/>
            <w:hideMark/>
          </w:tcPr>
          <w:p w14:paraId="12EFCC09" w14:textId="77777777" w:rsidR="00243954" w:rsidRPr="00243954" w:rsidRDefault="00243954" w:rsidP="00E77FFE">
            <w:pPr>
              <w:jc w:val="right"/>
              <w:rPr>
                <w:b/>
                <w:bCs/>
                <w:color w:val="000000"/>
                <w:sz w:val="22"/>
                <w:szCs w:val="22"/>
              </w:rPr>
            </w:pPr>
          </w:p>
        </w:tc>
        <w:tc>
          <w:tcPr>
            <w:tcW w:w="813" w:type="dxa"/>
            <w:shd w:val="clear" w:color="auto" w:fill="auto"/>
            <w:hideMark/>
          </w:tcPr>
          <w:p w14:paraId="14732155" w14:textId="77777777" w:rsidR="00243954" w:rsidRPr="00243954" w:rsidRDefault="00243954" w:rsidP="00E77FFE">
            <w:pPr>
              <w:jc w:val="center"/>
              <w:rPr>
                <w:color w:val="000000"/>
                <w:sz w:val="22"/>
                <w:szCs w:val="22"/>
              </w:rPr>
            </w:pPr>
            <w:r w:rsidRPr="00243954">
              <w:rPr>
                <w:color w:val="000000"/>
                <w:sz w:val="22"/>
                <w:szCs w:val="22"/>
              </w:rPr>
              <w:t>49</w:t>
            </w:r>
          </w:p>
        </w:tc>
        <w:tc>
          <w:tcPr>
            <w:tcW w:w="821" w:type="dxa"/>
            <w:shd w:val="clear" w:color="auto" w:fill="auto"/>
            <w:noWrap/>
            <w:hideMark/>
          </w:tcPr>
          <w:p w14:paraId="1FD265DD" w14:textId="77777777" w:rsidR="00243954" w:rsidRPr="00243954" w:rsidRDefault="00243954" w:rsidP="00E77FFE">
            <w:pPr>
              <w:rPr>
                <w:color w:val="000000"/>
                <w:sz w:val="22"/>
                <w:szCs w:val="22"/>
              </w:rPr>
            </w:pPr>
            <w:r w:rsidRPr="00243954">
              <w:rPr>
                <w:color w:val="000000"/>
                <w:sz w:val="22"/>
                <w:szCs w:val="22"/>
              </w:rPr>
              <w:t>6.1.7.</w:t>
            </w:r>
          </w:p>
        </w:tc>
        <w:tc>
          <w:tcPr>
            <w:tcW w:w="2266" w:type="dxa"/>
            <w:shd w:val="clear" w:color="auto" w:fill="auto"/>
            <w:vAlign w:val="bottom"/>
            <w:hideMark/>
          </w:tcPr>
          <w:p w14:paraId="659A9AA9" w14:textId="77777777" w:rsidR="00243954" w:rsidRPr="00243954" w:rsidRDefault="00243954" w:rsidP="00E77FFE">
            <w:pPr>
              <w:rPr>
                <w:color w:val="000000"/>
                <w:sz w:val="22"/>
                <w:szCs w:val="22"/>
              </w:rPr>
            </w:pPr>
            <w:r w:rsidRPr="00243954">
              <w:rPr>
                <w:color w:val="000000"/>
                <w:sz w:val="22"/>
                <w:szCs w:val="22"/>
              </w:rPr>
              <w:t>Отметка оповещения как доставленного клиенту</w:t>
            </w:r>
          </w:p>
        </w:tc>
        <w:tc>
          <w:tcPr>
            <w:tcW w:w="1107" w:type="dxa"/>
            <w:shd w:val="clear" w:color="auto" w:fill="auto"/>
            <w:noWrap/>
            <w:vAlign w:val="bottom"/>
            <w:hideMark/>
          </w:tcPr>
          <w:p w14:paraId="772C3B41"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6EA2219" w14:textId="77777777" w:rsidR="00243954" w:rsidRPr="00243954" w:rsidRDefault="00243954" w:rsidP="00E77FFE">
            <w:pPr>
              <w:rPr>
                <w:color w:val="000000"/>
                <w:sz w:val="22"/>
                <w:szCs w:val="22"/>
              </w:rPr>
            </w:pPr>
            <w:r w:rsidRPr="00243954">
              <w:rPr>
                <w:color w:val="000000"/>
                <w:sz w:val="22"/>
                <w:szCs w:val="22"/>
              </w:rPr>
              <w:t>PostNotificationsDeliveredRequest</w:t>
            </w:r>
          </w:p>
        </w:tc>
      </w:tr>
      <w:tr w:rsidR="00243954" w:rsidRPr="00243954" w14:paraId="2DA7A622" w14:textId="77777777" w:rsidTr="00243954">
        <w:trPr>
          <w:cantSplit/>
          <w:trHeight w:val="406"/>
        </w:trPr>
        <w:tc>
          <w:tcPr>
            <w:tcW w:w="448" w:type="dxa"/>
            <w:shd w:val="clear" w:color="auto" w:fill="auto"/>
            <w:noWrap/>
            <w:hideMark/>
          </w:tcPr>
          <w:p w14:paraId="0261E3B0" w14:textId="77777777" w:rsidR="00243954" w:rsidRPr="00243954" w:rsidRDefault="00243954" w:rsidP="00E77FFE">
            <w:pPr>
              <w:jc w:val="center"/>
              <w:rPr>
                <w:color w:val="000000"/>
                <w:sz w:val="22"/>
                <w:szCs w:val="22"/>
              </w:rPr>
            </w:pPr>
            <w:r w:rsidRPr="00243954">
              <w:rPr>
                <w:color w:val="000000"/>
                <w:sz w:val="22"/>
                <w:szCs w:val="22"/>
              </w:rPr>
              <w:t>49</w:t>
            </w:r>
          </w:p>
        </w:tc>
        <w:tc>
          <w:tcPr>
            <w:tcW w:w="700" w:type="dxa"/>
            <w:shd w:val="clear" w:color="auto" w:fill="auto"/>
            <w:noWrap/>
            <w:vAlign w:val="center"/>
            <w:hideMark/>
          </w:tcPr>
          <w:p w14:paraId="00687690" w14:textId="77777777" w:rsidR="00243954" w:rsidRPr="00243954" w:rsidRDefault="00243954" w:rsidP="00E77FFE">
            <w:pPr>
              <w:jc w:val="right"/>
              <w:rPr>
                <w:b/>
                <w:bCs/>
                <w:color w:val="000000"/>
                <w:sz w:val="22"/>
                <w:szCs w:val="22"/>
              </w:rPr>
            </w:pPr>
            <w:r w:rsidRPr="00243954">
              <w:rPr>
                <w:b/>
                <w:bCs/>
                <w:color w:val="000000"/>
                <w:sz w:val="22"/>
                <w:szCs w:val="22"/>
              </w:rPr>
              <w:t>Пр.</w:t>
            </w:r>
          </w:p>
        </w:tc>
        <w:tc>
          <w:tcPr>
            <w:tcW w:w="813" w:type="dxa"/>
            <w:shd w:val="clear" w:color="auto" w:fill="auto"/>
            <w:hideMark/>
          </w:tcPr>
          <w:p w14:paraId="42991874" w14:textId="77777777" w:rsidR="00243954" w:rsidRPr="00243954" w:rsidRDefault="00243954" w:rsidP="00E77FFE">
            <w:pPr>
              <w:jc w:val="center"/>
              <w:rPr>
                <w:color w:val="000000"/>
                <w:sz w:val="22"/>
                <w:szCs w:val="22"/>
              </w:rPr>
            </w:pPr>
            <w:r w:rsidRPr="00243954">
              <w:rPr>
                <w:color w:val="000000"/>
                <w:sz w:val="22"/>
                <w:szCs w:val="22"/>
              </w:rPr>
              <w:t>42</w:t>
            </w:r>
          </w:p>
        </w:tc>
        <w:tc>
          <w:tcPr>
            <w:tcW w:w="821" w:type="dxa"/>
            <w:shd w:val="clear" w:color="auto" w:fill="auto"/>
            <w:noWrap/>
            <w:hideMark/>
          </w:tcPr>
          <w:p w14:paraId="064BF613" w14:textId="77777777" w:rsidR="00243954" w:rsidRPr="00243954" w:rsidRDefault="00243954" w:rsidP="00E77FFE">
            <w:pPr>
              <w:rPr>
                <w:color w:val="000000"/>
                <w:sz w:val="22"/>
                <w:szCs w:val="22"/>
              </w:rPr>
            </w:pPr>
            <w:r w:rsidRPr="00243954">
              <w:rPr>
                <w:color w:val="000000"/>
                <w:sz w:val="22"/>
                <w:szCs w:val="22"/>
              </w:rPr>
              <w:t>5.1.6.</w:t>
            </w:r>
          </w:p>
        </w:tc>
        <w:tc>
          <w:tcPr>
            <w:tcW w:w="2266" w:type="dxa"/>
            <w:shd w:val="clear" w:color="auto" w:fill="auto"/>
            <w:vAlign w:val="bottom"/>
            <w:hideMark/>
          </w:tcPr>
          <w:p w14:paraId="2B2BFB9D" w14:textId="77777777" w:rsidR="00243954" w:rsidRPr="00243954" w:rsidRDefault="00243954" w:rsidP="00E77FFE">
            <w:pPr>
              <w:rPr>
                <w:color w:val="000000"/>
                <w:sz w:val="22"/>
                <w:szCs w:val="22"/>
              </w:rPr>
            </w:pPr>
            <w:r w:rsidRPr="00243954">
              <w:rPr>
                <w:color w:val="000000"/>
                <w:sz w:val="22"/>
                <w:szCs w:val="22"/>
              </w:rPr>
              <w:t>Получение информации о смене ИНН</w:t>
            </w:r>
          </w:p>
        </w:tc>
        <w:tc>
          <w:tcPr>
            <w:tcW w:w="1107" w:type="dxa"/>
            <w:shd w:val="clear" w:color="auto" w:fill="auto"/>
            <w:noWrap/>
            <w:vAlign w:val="bottom"/>
            <w:hideMark/>
          </w:tcPr>
          <w:p w14:paraId="51607F2A"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DFB52E2" w14:textId="77777777" w:rsidR="00243954" w:rsidRPr="00243954" w:rsidRDefault="00243954" w:rsidP="00E77FFE">
            <w:pPr>
              <w:rPr>
                <w:color w:val="000000"/>
                <w:sz w:val="22"/>
                <w:szCs w:val="22"/>
              </w:rPr>
            </w:pPr>
            <w:r w:rsidRPr="00243954">
              <w:rPr>
                <w:color w:val="000000"/>
                <w:sz w:val="22"/>
                <w:szCs w:val="22"/>
              </w:rPr>
              <w:t>GetChangeInnHistoryRequest</w:t>
            </w:r>
          </w:p>
        </w:tc>
      </w:tr>
      <w:tr w:rsidR="00243954" w:rsidRPr="00243954" w14:paraId="6334BF30" w14:textId="77777777" w:rsidTr="00243954">
        <w:trPr>
          <w:cantSplit/>
          <w:trHeight w:val="419"/>
        </w:trPr>
        <w:tc>
          <w:tcPr>
            <w:tcW w:w="448" w:type="dxa"/>
            <w:shd w:val="clear" w:color="auto" w:fill="auto"/>
            <w:noWrap/>
            <w:hideMark/>
          </w:tcPr>
          <w:p w14:paraId="139D2DE9" w14:textId="77777777" w:rsidR="00243954" w:rsidRPr="00243954" w:rsidRDefault="00243954" w:rsidP="00E77FFE">
            <w:pPr>
              <w:jc w:val="center"/>
              <w:rPr>
                <w:color w:val="000000"/>
                <w:sz w:val="22"/>
                <w:szCs w:val="22"/>
              </w:rPr>
            </w:pPr>
            <w:r w:rsidRPr="00243954">
              <w:rPr>
                <w:color w:val="000000"/>
                <w:sz w:val="22"/>
                <w:szCs w:val="22"/>
              </w:rPr>
              <w:t>50</w:t>
            </w:r>
          </w:p>
        </w:tc>
        <w:tc>
          <w:tcPr>
            <w:tcW w:w="700" w:type="dxa"/>
            <w:vMerge w:val="restart"/>
            <w:shd w:val="clear" w:color="auto" w:fill="auto"/>
            <w:noWrap/>
            <w:vAlign w:val="center"/>
            <w:hideMark/>
          </w:tcPr>
          <w:p w14:paraId="0FF70908" w14:textId="77777777" w:rsidR="00243954" w:rsidRPr="00243954" w:rsidRDefault="00243954" w:rsidP="00E77FFE">
            <w:pPr>
              <w:jc w:val="right"/>
              <w:rPr>
                <w:b/>
                <w:bCs/>
                <w:color w:val="000000"/>
                <w:sz w:val="22"/>
                <w:szCs w:val="22"/>
              </w:rPr>
            </w:pPr>
            <w:r w:rsidRPr="00243954">
              <w:rPr>
                <w:b/>
                <w:bCs/>
                <w:color w:val="000000"/>
                <w:sz w:val="22"/>
                <w:szCs w:val="22"/>
              </w:rPr>
              <w:t>УП</w:t>
            </w:r>
          </w:p>
        </w:tc>
        <w:tc>
          <w:tcPr>
            <w:tcW w:w="813" w:type="dxa"/>
            <w:shd w:val="clear" w:color="auto" w:fill="auto"/>
            <w:hideMark/>
          </w:tcPr>
          <w:p w14:paraId="13223307" w14:textId="77777777" w:rsidR="00243954" w:rsidRPr="00243954" w:rsidRDefault="00243954" w:rsidP="00E77FFE">
            <w:pPr>
              <w:jc w:val="center"/>
              <w:rPr>
                <w:color w:val="000000"/>
                <w:sz w:val="22"/>
                <w:szCs w:val="22"/>
              </w:rPr>
            </w:pPr>
            <w:r w:rsidRPr="00243954">
              <w:rPr>
                <w:color w:val="000000"/>
                <w:sz w:val="22"/>
                <w:szCs w:val="22"/>
              </w:rPr>
              <w:t>38</w:t>
            </w:r>
          </w:p>
        </w:tc>
        <w:tc>
          <w:tcPr>
            <w:tcW w:w="821" w:type="dxa"/>
            <w:shd w:val="clear" w:color="auto" w:fill="auto"/>
            <w:noWrap/>
            <w:hideMark/>
          </w:tcPr>
          <w:p w14:paraId="220C5316" w14:textId="77777777" w:rsidR="00243954" w:rsidRPr="00243954" w:rsidRDefault="00243954" w:rsidP="00E77FFE">
            <w:pPr>
              <w:rPr>
                <w:color w:val="000000"/>
                <w:sz w:val="22"/>
                <w:szCs w:val="22"/>
              </w:rPr>
            </w:pPr>
            <w:r w:rsidRPr="00243954">
              <w:rPr>
                <w:color w:val="000000"/>
                <w:sz w:val="22"/>
                <w:szCs w:val="22"/>
              </w:rPr>
              <w:t>1.3.12.</w:t>
            </w:r>
          </w:p>
        </w:tc>
        <w:tc>
          <w:tcPr>
            <w:tcW w:w="2266" w:type="dxa"/>
            <w:shd w:val="clear" w:color="auto" w:fill="auto"/>
            <w:vAlign w:val="bottom"/>
            <w:hideMark/>
          </w:tcPr>
          <w:p w14:paraId="4DDC27AB" w14:textId="77777777" w:rsidR="00243954" w:rsidRPr="00243954" w:rsidRDefault="00243954" w:rsidP="00E77FFE">
            <w:pPr>
              <w:rPr>
                <w:color w:val="000000"/>
                <w:sz w:val="22"/>
                <w:szCs w:val="22"/>
              </w:rPr>
            </w:pPr>
            <w:r w:rsidRPr="00243954">
              <w:rPr>
                <w:color w:val="000000"/>
                <w:sz w:val="22"/>
                <w:szCs w:val="22"/>
              </w:rPr>
              <w:t>Получение списка запросов на подтверждение прав</w:t>
            </w:r>
          </w:p>
        </w:tc>
        <w:tc>
          <w:tcPr>
            <w:tcW w:w="1107" w:type="dxa"/>
            <w:shd w:val="clear" w:color="auto" w:fill="auto"/>
            <w:noWrap/>
            <w:vAlign w:val="bottom"/>
            <w:hideMark/>
          </w:tcPr>
          <w:p w14:paraId="11EA9933"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7003F757" w14:textId="77777777" w:rsidR="00243954" w:rsidRPr="00243954" w:rsidRDefault="00243954" w:rsidP="00E77FFE">
            <w:pPr>
              <w:rPr>
                <w:color w:val="000000"/>
                <w:sz w:val="22"/>
                <w:szCs w:val="22"/>
              </w:rPr>
            </w:pPr>
            <w:r w:rsidRPr="00243954">
              <w:rPr>
                <w:color w:val="000000"/>
                <w:sz w:val="22"/>
                <w:szCs w:val="22"/>
              </w:rPr>
              <w:t>GetNewPermissionsChangeRequest</w:t>
            </w:r>
          </w:p>
        </w:tc>
      </w:tr>
      <w:tr w:rsidR="00243954" w:rsidRPr="00243954" w14:paraId="4973C5BB" w14:textId="77777777" w:rsidTr="00243954">
        <w:trPr>
          <w:cantSplit/>
          <w:trHeight w:val="406"/>
        </w:trPr>
        <w:tc>
          <w:tcPr>
            <w:tcW w:w="448" w:type="dxa"/>
            <w:shd w:val="clear" w:color="auto" w:fill="auto"/>
            <w:noWrap/>
            <w:hideMark/>
          </w:tcPr>
          <w:p w14:paraId="79977491" w14:textId="77777777" w:rsidR="00243954" w:rsidRPr="00243954" w:rsidRDefault="00243954" w:rsidP="00E77FFE">
            <w:pPr>
              <w:jc w:val="center"/>
              <w:rPr>
                <w:color w:val="000000"/>
                <w:sz w:val="22"/>
                <w:szCs w:val="22"/>
              </w:rPr>
            </w:pPr>
            <w:r w:rsidRPr="00243954">
              <w:rPr>
                <w:color w:val="000000"/>
                <w:sz w:val="22"/>
                <w:szCs w:val="22"/>
              </w:rPr>
              <w:t>51</w:t>
            </w:r>
          </w:p>
        </w:tc>
        <w:tc>
          <w:tcPr>
            <w:tcW w:w="700" w:type="dxa"/>
            <w:vMerge/>
            <w:shd w:val="clear" w:color="auto" w:fill="auto"/>
            <w:noWrap/>
            <w:vAlign w:val="center"/>
            <w:hideMark/>
          </w:tcPr>
          <w:p w14:paraId="425FE09A" w14:textId="77777777" w:rsidR="00243954" w:rsidRPr="00243954" w:rsidRDefault="00243954" w:rsidP="00E77FFE">
            <w:pPr>
              <w:jc w:val="right"/>
              <w:rPr>
                <w:b/>
                <w:bCs/>
                <w:color w:val="000000"/>
                <w:sz w:val="22"/>
                <w:szCs w:val="22"/>
              </w:rPr>
            </w:pPr>
          </w:p>
        </w:tc>
        <w:tc>
          <w:tcPr>
            <w:tcW w:w="813" w:type="dxa"/>
            <w:shd w:val="clear" w:color="auto" w:fill="auto"/>
            <w:hideMark/>
          </w:tcPr>
          <w:p w14:paraId="73384C95" w14:textId="77777777" w:rsidR="00243954" w:rsidRPr="00243954" w:rsidRDefault="00243954" w:rsidP="00E77FFE">
            <w:pPr>
              <w:jc w:val="center"/>
              <w:rPr>
                <w:color w:val="000000"/>
                <w:sz w:val="22"/>
                <w:szCs w:val="22"/>
              </w:rPr>
            </w:pPr>
            <w:r w:rsidRPr="00243954">
              <w:rPr>
                <w:color w:val="000000"/>
                <w:sz w:val="22"/>
                <w:szCs w:val="22"/>
              </w:rPr>
              <w:t>39</w:t>
            </w:r>
          </w:p>
        </w:tc>
        <w:tc>
          <w:tcPr>
            <w:tcW w:w="821" w:type="dxa"/>
            <w:shd w:val="clear" w:color="auto" w:fill="auto"/>
            <w:noWrap/>
            <w:hideMark/>
          </w:tcPr>
          <w:p w14:paraId="51DEEBC3" w14:textId="77777777" w:rsidR="00243954" w:rsidRPr="00243954" w:rsidRDefault="00243954" w:rsidP="00E77FFE">
            <w:pPr>
              <w:rPr>
                <w:color w:val="000000"/>
                <w:sz w:val="22"/>
                <w:szCs w:val="22"/>
              </w:rPr>
            </w:pPr>
            <w:r w:rsidRPr="00243954">
              <w:rPr>
                <w:color w:val="000000"/>
                <w:sz w:val="22"/>
                <w:szCs w:val="22"/>
              </w:rPr>
              <w:t>1.3.13.</w:t>
            </w:r>
          </w:p>
        </w:tc>
        <w:tc>
          <w:tcPr>
            <w:tcW w:w="2266" w:type="dxa"/>
            <w:shd w:val="clear" w:color="auto" w:fill="auto"/>
            <w:vAlign w:val="bottom"/>
            <w:hideMark/>
          </w:tcPr>
          <w:p w14:paraId="70076696" w14:textId="77777777" w:rsidR="00243954" w:rsidRPr="00243954" w:rsidRDefault="00243954" w:rsidP="00E77FFE">
            <w:pPr>
              <w:rPr>
                <w:color w:val="000000"/>
                <w:sz w:val="22"/>
                <w:szCs w:val="22"/>
              </w:rPr>
            </w:pPr>
            <w:r w:rsidRPr="00243954">
              <w:rPr>
                <w:color w:val="000000"/>
                <w:sz w:val="22"/>
                <w:szCs w:val="22"/>
              </w:rPr>
              <w:t>Подтверждение/отказ изменения прав</w:t>
            </w:r>
          </w:p>
        </w:tc>
        <w:tc>
          <w:tcPr>
            <w:tcW w:w="1107" w:type="dxa"/>
            <w:shd w:val="clear" w:color="auto" w:fill="auto"/>
            <w:noWrap/>
            <w:vAlign w:val="bottom"/>
            <w:hideMark/>
          </w:tcPr>
          <w:p w14:paraId="66F78505"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0B70CD3" w14:textId="77777777" w:rsidR="00243954" w:rsidRPr="00243954" w:rsidRDefault="00243954" w:rsidP="00E77FFE">
            <w:pPr>
              <w:rPr>
                <w:color w:val="000000"/>
                <w:sz w:val="22"/>
                <w:szCs w:val="22"/>
              </w:rPr>
            </w:pPr>
            <w:r w:rsidRPr="00243954">
              <w:rPr>
                <w:color w:val="000000"/>
                <w:sz w:val="22"/>
                <w:szCs w:val="22"/>
              </w:rPr>
              <w:t>PostDecisionPermissionsChangeRequest</w:t>
            </w:r>
          </w:p>
        </w:tc>
      </w:tr>
      <w:tr w:rsidR="00243954" w:rsidRPr="00243954" w14:paraId="3D7EE17F" w14:textId="77777777" w:rsidTr="00243954">
        <w:trPr>
          <w:cantSplit/>
          <w:trHeight w:val="419"/>
        </w:trPr>
        <w:tc>
          <w:tcPr>
            <w:tcW w:w="448" w:type="dxa"/>
            <w:shd w:val="clear" w:color="auto" w:fill="auto"/>
            <w:noWrap/>
            <w:vAlign w:val="bottom"/>
            <w:hideMark/>
          </w:tcPr>
          <w:p w14:paraId="797570EB" w14:textId="77777777" w:rsidR="00243954" w:rsidRPr="00243954" w:rsidRDefault="00243954" w:rsidP="00E77FFE">
            <w:pPr>
              <w:jc w:val="center"/>
              <w:rPr>
                <w:color w:val="000000"/>
                <w:sz w:val="22"/>
                <w:szCs w:val="22"/>
              </w:rPr>
            </w:pPr>
            <w:r w:rsidRPr="00243954">
              <w:rPr>
                <w:color w:val="000000"/>
                <w:sz w:val="22"/>
                <w:szCs w:val="22"/>
              </w:rPr>
              <w:t>-</w:t>
            </w:r>
          </w:p>
        </w:tc>
        <w:tc>
          <w:tcPr>
            <w:tcW w:w="700" w:type="dxa"/>
            <w:shd w:val="clear" w:color="auto" w:fill="auto"/>
            <w:noWrap/>
            <w:vAlign w:val="center"/>
            <w:hideMark/>
          </w:tcPr>
          <w:p w14:paraId="2979ED58" w14:textId="77777777" w:rsidR="00243954" w:rsidRPr="00243954" w:rsidRDefault="00243954" w:rsidP="00E77FFE">
            <w:pPr>
              <w:jc w:val="right"/>
              <w:rPr>
                <w:color w:val="000000"/>
                <w:sz w:val="22"/>
                <w:szCs w:val="22"/>
              </w:rPr>
            </w:pPr>
          </w:p>
        </w:tc>
        <w:tc>
          <w:tcPr>
            <w:tcW w:w="813" w:type="dxa"/>
            <w:shd w:val="clear" w:color="auto" w:fill="auto"/>
            <w:noWrap/>
            <w:hideMark/>
          </w:tcPr>
          <w:p w14:paraId="45931A1E" w14:textId="77777777" w:rsidR="00243954" w:rsidRPr="00243954" w:rsidRDefault="00243954" w:rsidP="00E77FFE">
            <w:pPr>
              <w:jc w:val="center"/>
              <w:rPr>
                <w:color w:val="000000"/>
                <w:sz w:val="22"/>
                <w:szCs w:val="22"/>
              </w:rPr>
            </w:pPr>
            <w:r w:rsidRPr="00243954">
              <w:rPr>
                <w:color w:val="000000"/>
                <w:sz w:val="22"/>
                <w:szCs w:val="22"/>
              </w:rPr>
              <w:t>31</w:t>
            </w:r>
          </w:p>
        </w:tc>
        <w:tc>
          <w:tcPr>
            <w:tcW w:w="821" w:type="dxa"/>
            <w:shd w:val="clear" w:color="auto" w:fill="auto"/>
            <w:noWrap/>
            <w:vAlign w:val="bottom"/>
            <w:hideMark/>
          </w:tcPr>
          <w:p w14:paraId="375DBFE0" w14:textId="77777777" w:rsidR="00243954" w:rsidRPr="00243954" w:rsidRDefault="00243954" w:rsidP="00E77FFE">
            <w:pPr>
              <w:rPr>
                <w:color w:val="000000"/>
                <w:sz w:val="22"/>
                <w:szCs w:val="22"/>
              </w:rPr>
            </w:pPr>
            <w:r w:rsidRPr="00243954">
              <w:rPr>
                <w:color w:val="000000"/>
                <w:sz w:val="22"/>
                <w:szCs w:val="22"/>
              </w:rPr>
              <w:t> </w:t>
            </w:r>
          </w:p>
        </w:tc>
        <w:tc>
          <w:tcPr>
            <w:tcW w:w="2266" w:type="dxa"/>
            <w:shd w:val="clear" w:color="auto" w:fill="auto"/>
            <w:vAlign w:val="bottom"/>
            <w:hideMark/>
          </w:tcPr>
          <w:p w14:paraId="2296B916" w14:textId="77777777" w:rsidR="00243954" w:rsidRPr="00243954" w:rsidRDefault="00243954" w:rsidP="00E77FFE">
            <w:pPr>
              <w:rPr>
                <w:color w:val="000000"/>
                <w:sz w:val="22"/>
                <w:szCs w:val="22"/>
              </w:rPr>
            </w:pPr>
            <w:r w:rsidRPr="00243954">
              <w:rPr>
                <w:color w:val="000000"/>
                <w:sz w:val="22"/>
                <w:szCs w:val="22"/>
              </w:rPr>
              <w:t>Запрос на добавление нового вида деятельности</w:t>
            </w:r>
          </w:p>
        </w:tc>
        <w:tc>
          <w:tcPr>
            <w:tcW w:w="1107" w:type="dxa"/>
            <w:shd w:val="clear" w:color="auto" w:fill="auto"/>
            <w:noWrap/>
            <w:vAlign w:val="bottom"/>
            <w:hideMark/>
          </w:tcPr>
          <w:p w14:paraId="0B474A20" w14:textId="77777777" w:rsidR="00243954" w:rsidRPr="00243954" w:rsidRDefault="00243954" w:rsidP="00E77FFE">
            <w:pPr>
              <w:rPr>
                <w:color w:val="000000"/>
                <w:sz w:val="22"/>
                <w:szCs w:val="22"/>
              </w:rPr>
            </w:pPr>
            <w:r w:rsidRPr="00243954">
              <w:rPr>
                <w:color w:val="000000"/>
                <w:sz w:val="22"/>
                <w:szCs w:val="22"/>
              </w:rPr>
              <w:t> </w:t>
            </w:r>
          </w:p>
        </w:tc>
        <w:tc>
          <w:tcPr>
            <w:tcW w:w="3822" w:type="dxa"/>
            <w:shd w:val="clear" w:color="auto" w:fill="auto"/>
            <w:noWrap/>
            <w:vAlign w:val="bottom"/>
            <w:hideMark/>
          </w:tcPr>
          <w:p w14:paraId="48F36BE4" w14:textId="77777777" w:rsidR="00243954" w:rsidRPr="00243954" w:rsidRDefault="00243954" w:rsidP="00E77FFE">
            <w:pPr>
              <w:rPr>
                <w:color w:val="000000"/>
                <w:sz w:val="22"/>
                <w:szCs w:val="22"/>
              </w:rPr>
            </w:pPr>
            <w:r w:rsidRPr="00243954">
              <w:rPr>
                <w:color w:val="000000"/>
                <w:sz w:val="22"/>
                <w:szCs w:val="22"/>
              </w:rPr>
              <w:t> </w:t>
            </w:r>
          </w:p>
        </w:tc>
      </w:tr>
    </w:tbl>
    <w:p w14:paraId="50E76AC7" w14:textId="77777777" w:rsidR="00DF1DD3" w:rsidRPr="00C97325" w:rsidRDefault="00DF1DD3" w:rsidP="00DF1DD3">
      <w:pPr>
        <w:pStyle w:val="ae"/>
        <w:widowControl w:val="0"/>
        <w:autoSpaceDN w:val="0"/>
        <w:adjustRightInd w:val="0"/>
        <w:spacing w:line="360" w:lineRule="atLeast"/>
        <w:jc w:val="both"/>
        <w:textAlignment w:val="baseline"/>
        <w:rPr>
          <w:bCs/>
          <w:iCs/>
        </w:rPr>
      </w:pPr>
    </w:p>
    <w:sectPr w:rsidR="00DF1DD3" w:rsidRPr="00C97325" w:rsidSect="00ED402D">
      <w:headerReference w:type="default" r:id="rId21"/>
      <w:footerReference w:type="default" r:id="rId22"/>
      <w:footerReference w:type="first" r:id="rId23"/>
      <w:pgSz w:w="11906" w:h="16838"/>
      <w:pgMar w:top="1418" w:right="567" w:bottom="851" w:left="1134" w:header="425" w:footer="4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C869" w14:textId="77777777" w:rsidR="005F4A80" w:rsidRDefault="005F4A80" w:rsidP="007A0692">
      <w:r>
        <w:separator/>
      </w:r>
    </w:p>
  </w:endnote>
  <w:endnote w:type="continuationSeparator" w:id="0">
    <w:p w14:paraId="776D0ECE" w14:textId="77777777" w:rsidR="005F4A80" w:rsidRDefault="005F4A80" w:rsidP="007A0692">
      <w:r>
        <w:continuationSeparator/>
      </w:r>
    </w:p>
  </w:endnote>
  <w:endnote w:type="continuationNotice" w:id="1">
    <w:p w14:paraId="3647FB61" w14:textId="77777777" w:rsidR="005F4A80" w:rsidRDefault="005F4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20B0604020202020204"/>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BF5A" w14:textId="398E2AF4" w:rsidR="00570CD2" w:rsidRPr="00156727" w:rsidRDefault="00570CD2" w:rsidP="00772DC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6C7C" w14:textId="06BE1823" w:rsidR="00570CD2" w:rsidRPr="00FE365A" w:rsidRDefault="00570CD2" w:rsidP="00FE365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A400" w14:textId="77777777" w:rsidR="005F4A80" w:rsidRDefault="005F4A80" w:rsidP="007A0692">
      <w:r>
        <w:separator/>
      </w:r>
    </w:p>
  </w:footnote>
  <w:footnote w:type="continuationSeparator" w:id="0">
    <w:p w14:paraId="1FFF437C" w14:textId="77777777" w:rsidR="005F4A80" w:rsidRDefault="005F4A80" w:rsidP="007A0692">
      <w:r>
        <w:continuationSeparator/>
      </w:r>
    </w:p>
  </w:footnote>
  <w:footnote w:type="continuationNotice" w:id="1">
    <w:p w14:paraId="2B0529DF" w14:textId="77777777" w:rsidR="005F4A80" w:rsidRDefault="005F4A80"/>
  </w:footnote>
  <w:footnote w:id="2">
    <w:p w14:paraId="7D06853B" w14:textId="77777777" w:rsidR="00DF1DD3" w:rsidRPr="00D44A8A" w:rsidRDefault="00DF1DD3" w:rsidP="00DF1DD3">
      <w:pPr>
        <w:pStyle w:val="affb"/>
      </w:pPr>
      <w:r>
        <w:rPr>
          <w:rStyle w:val="affd"/>
        </w:rPr>
        <w:t>*</w:t>
      </w:r>
      <w:r>
        <w:t xml:space="preserve"> </w:t>
      </w:r>
      <w:r>
        <w:rPr>
          <w:rFonts w:ascii="Times New Roman" w:hAnsi="Times New Roman" w:cs="Times New Roman"/>
        </w:rPr>
        <w:t>в соответствии с п.1 Приложения 5 настоящих Правил</w:t>
      </w:r>
    </w:p>
  </w:footnote>
  <w:footnote w:id="3">
    <w:p w14:paraId="7E32349F" w14:textId="77777777" w:rsidR="00DF1DD3" w:rsidRPr="00D44A8A" w:rsidRDefault="00DF1DD3" w:rsidP="00DF1DD3">
      <w:pPr>
        <w:pStyle w:val="affb"/>
      </w:pPr>
      <w:r>
        <w:rPr>
          <w:rStyle w:val="affd"/>
        </w:rPr>
        <w:t>*</w:t>
      </w:r>
      <w:r w:rsidRPr="00156727">
        <w:t xml:space="preserve"> </w:t>
      </w:r>
      <w:r w:rsidRPr="00C97325">
        <w:rPr>
          <w:rFonts w:ascii="Times New Roman" w:hAnsi="Times New Roman" w:cs="Times New Roman"/>
          <w:sz w:val="24"/>
          <w:szCs w:val="24"/>
        </w:rPr>
        <w:t>обязательно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color w:val="000000"/>
        <w:sz w:val="24"/>
        <w:szCs w:val="24"/>
        <w:lang w:eastAsia="en-US"/>
      </w:rPr>
      <w:id w:val="618182644"/>
      <w:docPartObj>
        <w:docPartGallery w:val="Page Numbers (Top of Page)"/>
        <w:docPartUnique/>
      </w:docPartObj>
    </w:sdtPr>
    <w:sdtEndPr>
      <w:rPr>
        <w:lang w:eastAsia="ru-RU"/>
      </w:rPr>
    </w:sdtEndPr>
    <w:sdtContent>
      <w:tbl>
        <w:tblPr>
          <w:tblStyle w:val="af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570CD2" w14:paraId="14B32D19" w14:textId="77777777" w:rsidTr="00572908">
          <w:trPr>
            <w:trHeight w:val="709"/>
          </w:trPr>
          <w:tc>
            <w:tcPr>
              <w:tcW w:w="10195" w:type="dxa"/>
            </w:tcPr>
            <w:p w14:paraId="2073C758" w14:textId="7A269B55" w:rsidR="00570CD2" w:rsidRDefault="00570CD2" w:rsidP="00572908">
              <w:pPr>
                <w:pStyle w:val="aff0"/>
                <w:spacing w:line="240" w:lineRule="auto"/>
                <w:ind w:firstLine="28"/>
              </w:pPr>
              <w:r>
                <w:fldChar w:fldCharType="begin"/>
              </w:r>
              <w:r>
                <w:instrText>PAGE   \* MERGEFORMAT</w:instrText>
              </w:r>
              <w:r>
                <w:fldChar w:fldCharType="separate"/>
              </w:r>
              <w:r>
                <w:rPr>
                  <w:noProof/>
                </w:rPr>
                <w:t>94</w:t>
              </w:r>
              <w:r>
                <w:fldChar w:fldCharType="end"/>
              </w:r>
              <w:r>
                <w:br/>
                <w:t xml:space="preserve">Приложение №1 </w:t>
              </w:r>
              <w:r>
                <w:br/>
                <w:t>Протокол информационного обмена ПП НПД</w:t>
              </w:r>
            </w:p>
          </w:tc>
        </w:tr>
      </w:tbl>
      <w:p w14:paraId="38D5DF6A" w14:textId="36220903" w:rsidR="00570CD2" w:rsidRDefault="005F4A80" w:rsidP="00572908">
        <w:pPr>
          <w:pStyle w:val="af3"/>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color w:val="000000"/>
        <w:sz w:val="24"/>
        <w:szCs w:val="24"/>
        <w:lang w:eastAsia="en-US"/>
      </w:rPr>
      <w:id w:val="-2132846456"/>
      <w:docPartObj>
        <w:docPartGallery w:val="Page Numbers (Top of Page)"/>
        <w:docPartUnique/>
      </w:docPartObj>
    </w:sdtPr>
    <w:sdtEndPr>
      <w:rPr>
        <w:lang w:eastAsia="ru-RU"/>
      </w:rPr>
    </w:sdtEndPr>
    <w:sdtContent>
      <w:tbl>
        <w:tblPr>
          <w:tblStyle w:val="af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F1DD3" w14:paraId="0AE2778F" w14:textId="77777777" w:rsidTr="00572908">
          <w:trPr>
            <w:trHeight w:val="709"/>
          </w:trPr>
          <w:tc>
            <w:tcPr>
              <w:tcW w:w="10195" w:type="dxa"/>
            </w:tcPr>
            <w:p w14:paraId="0229710B" w14:textId="77777777" w:rsidR="00DF1DD3" w:rsidRDefault="00DF1DD3" w:rsidP="00572908">
              <w:pPr>
                <w:pStyle w:val="aff0"/>
                <w:spacing w:line="240" w:lineRule="auto"/>
                <w:ind w:firstLine="28"/>
              </w:pPr>
              <w:r>
                <w:fldChar w:fldCharType="begin"/>
              </w:r>
              <w:r>
                <w:instrText>PAGE   \* MERGEFORMAT</w:instrText>
              </w:r>
              <w:r>
                <w:fldChar w:fldCharType="separate"/>
              </w:r>
              <w:r>
                <w:rPr>
                  <w:noProof/>
                </w:rPr>
                <w:t>102</w:t>
              </w:r>
              <w:r>
                <w:fldChar w:fldCharType="end"/>
              </w:r>
              <w:r>
                <w:br/>
                <w:t xml:space="preserve">Приложение №2 </w:t>
              </w:r>
              <w:r>
                <w:br/>
              </w:r>
              <w:r w:rsidRPr="00596314">
                <w:t>Форма заявки на получение доступа к сервисам ПП НПД ФНС</w:t>
              </w:r>
              <w:r>
                <w:t xml:space="preserve"> </w:t>
              </w:r>
              <w:r w:rsidRPr="00596314">
                <w:t>К</w:t>
              </w:r>
              <w:r>
                <w:t>ТИР</w:t>
              </w:r>
            </w:p>
          </w:tc>
        </w:tr>
      </w:tbl>
      <w:p w14:paraId="2D116425" w14:textId="77777777" w:rsidR="00DF1DD3" w:rsidRDefault="005F4A80" w:rsidP="00572908">
        <w:pPr>
          <w:pStyle w:val="af3"/>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689872863"/>
      <w:docPartObj>
        <w:docPartGallery w:val="Page Numbers (Top of Page)"/>
        <w:docPartUnique/>
      </w:docPartObj>
    </w:sdtPr>
    <w:sdtEndPr>
      <w:rPr>
        <w:rFonts w:ascii="Courier New" w:hAnsi="Courier New"/>
      </w:rPr>
    </w:sdtEndPr>
    <w:sdtContent>
      <w:p w14:paraId="2ED6C35D" w14:textId="77777777" w:rsidR="00570CD2" w:rsidRPr="00156727" w:rsidRDefault="005F4A80" w:rsidP="00572908">
        <w:pPr>
          <w:pStyle w:val="af3"/>
          <w:jc w:val="center"/>
          <w:rPr>
            <w:rFonts w:ascii="Times New Roman" w:hAnsi="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DB9"/>
    <w:multiLevelType w:val="multilevel"/>
    <w:tmpl w:val="247E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B58D3"/>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01267"/>
    <w:multiLevelType w:val="multilevel"/>
    <w:tmpl w:val="6DB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F31A7"/>
    <w:multiLevelType w:val="hybridMultilevel"/>
    <w:tmpl w:val="2D00DC28"/>
    <w:lvl w:ilvl="0" w:tplc="D47E8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936B5"/>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7"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15:restartNumberingAfterBreak="0">
    <w:nsid w:val="2B0C34EE"/>
    <w:multiLevelType w:val="hybridMultilevel"/>
    <w:tmpl w:val="7D3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528FB"/>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1"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3125351"/>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C7F65E8"/>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1B32D0"/>
    <w:multiLevelType w:val="multilevel"/>
    <w:tmpl w:val="43E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C48E1"/>
    <w:multiLevelType w:val="hybridMultilevel"/>
    <w:tmpl w:val="5F3637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312420A"/>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3320F41"/>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4D61761"/>
    <w:multiLevelType w:val="multilevel"/>
    <w:tmpl w:val="DCE4C7E8"/>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760F6053"/>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6D75A50"/>
    <w:multiLevelType w:val="multilevel"/>
    <w:tmpl w:val="EEDC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9A50982"/>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6"/>
  </w:num>
  <w:num w:numId="3">
    <w:abstractNumId w:val="13"/>
  </w:num>
  <w:num w:numId="4">
    <w:abstractNumId w:val="7"/>
  </w:num>
  <w:num w:numId="5">
    <w:abstractNumId w:val="10"/>
  </w:num>
  <w:num w:numId="6">
    <w:abstractNumId w:val="5"/>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9"/>
  </w:num>
  <w:num w:numId="12">
    <w:abstractNumId w:val="1"/>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0"/>
  </w:num>
  <w:num w:numId="21">
    <w:abstractNumId w:val="21"/>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3"/>
  </w:num>
  <w:num w:numId="26">
    <w:abstractNumId w:val="2"/>
  </w:num>
  <w:num w:numId="27">
    <w:abstractNumId w:val="14"/>
  </w:num>
  <w:num w:numId="28">
    <w:abstractNumId w:val="20"/>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7F"/>
    <w:rsid w:val="00000521"/>
    <w:rsid w:val="00000912"/>
    <w:rsid w:val="00002AE3"/>
    <w:rsid w:val="0000345B"/>
    <w:rsid w:val="00003FB4"/>
    <w:rsid w:val="00006B15"/>
    <w:rsid w:val="00007014"/>
    <w:rsid w:val="00010D27"/>
    <w:rsid w:val="000138C4"/>
    <w:rsid w:val="0001646F"/>
    <w:rsid w:val="00016F75"/>
    <w:rsid w:val="000176DC"/>
    <w:rsid w:val="00017AA0"/>
    <w:rsid w:val="00035807"/>
    <w:rsid w:val="00037FFB"/>
    <w:rsid w:val="00040A84"/>
    <w:rsid w:val="00040B02"/>
    <w:rsid w:val="00042459"/>
    <w:rsid w:val="00042CE8"/>
    <w:rsid w:val="00043C52"/>
    <w:rsid w:val="00045A16"/>
    <w:rsid w:val="000510F6"/>
    <w:rsid w:val="00053D08"/>
    <w:rsid w:val="00056B36"/>
    <w:rsid w:val="00060AB8"/>
    <w:rsid w:val="00061ED6"/>
    <w:rsid w:val="000637BF"/>
    <w:rsid w:val="000731B6"/>
    <w:rsid w:val="00073220"/>
    <w:rsid w:val="00075B33"/>
    <w:rsid w:val="00077380"/>
    <w:rsid w:val="00077A11"/>
    <w:rsid w:val="000803E8"/>
    <w:rsid w:val="0008500D"/>
    <w:rsid w:val="0009432F"/>
    <w:rsid w:val="000971C8"/>
    <w:rsid w:val="000A247D"/>
    <w:rsid w:val="000B07A6"/>
    <w:rsid w:val="000B1948"/>
    <w:rsid w:val="000B2A47"/>
    <w:rsid w:val="000B6856"/>
    <w:rsid w:val="000C3303"/>
    <w:rsid w:val="000D0B3A"/>
    <w:rsid w:val="000D17AB"/>
    <w:rsid w:val="000D6E34"/>
    <w:rsid w:val="000D71D5"/>
    <w:rsid w:val="000E22C7"/>
    <w:rsid w:val="000E3B0D"/>
    <w:rsid w:val="000E5342"/>
    <w:rsid w:val="000E5BC1"/>
    <w:rsid w:val="000E5E26"/>
    <w:rsid w:val="000F0BC4"/>
    <w:rsid w:val="000F2E32"/>
    <w:rsid w:val="000F2E79"/>
    <w:rsid w:val="000F6755"/>
    <w:rsid w:val="000F6A68"/>
    <w:rsid w:val="00105024"/>
    <w:rsid w:val="00107489"/>
    <w:rsid w:val="00110AFD"/>
    <w:rsid w:val="00112A9B"/>
    <w:rsid w:val="00112B20"/>
    <w:rsid w:val="00115856"/>
    <w:rsid w:val="001167B4"/>
    <w:rsid w:val="00120D95"/>
    <w:rsid w:val="00124898"/>
    <w:rsid w:val="00125B06"/>
    <w:rsid w:val="00127258"/>
    <w:rsid w:val="0013209F"/>
    <w:rsid w:val="0013256D"/>
    <w:rsid w:val="001333E7"/>
    <w:rsid w:val="00142575"/>
    <w:rsid w:val="0014748B"/>
    <w:rsid w:val="00151D72"/>
    <w:rsid w:val="00155018"/>
    <w:rsid w:val="00156727"/>
    <w:rsid w:val="001574D9"/>
    <w:rsid w:val="00160A12"/>
    <w:rsid w:val="00161BA5"/>
    <w:rsid w:val="00163486"/>
    <w:rsid w:val="001672BB"/>
    <w:rsid w:val="00170D5B"/>
    <w:rsid w:val="00171035"/>
    <w:rsid w:val="00171674"/>
    <w:rsid w:val="00174EF9"/>
    <w:rsid w:val="00174FD9"/>
    <w:rsid w:val="00174FDF"/>
    <w:rsid w:val="00182070"/>
    <w:rsid w:val="00184202"/>
    <w:rsid w:val="00184E62"/>
    <w:rsid w:val="0018629D"/>
    <w:rsid w:val="0019083D"/>
    <w:rsid w:val="0019503C"/>
    <w:rsid w:val="001968F5"/>
    <w:rsid w:val="001A026A"/>
    <w:rsid w:val="001A10F4"/>
    <w:rsid w:val="001A3856"/>
    <w:rsid w:val="001A419E"/>
    <w:rsid w:val="001A7098"/>
    <w:rsid w:val="001A787E"/>
    <w:rsid w:val="001B734B"/>
    <w:rsid w:val="001C10EF"/>
    <w:rsid w:val="001C33FE"/>
    <w:rsid w:val="001C455D"/>
    <w:rsid w:val="001C4A05"/>
    <w:rsid w:val="001C7643"/>
    <w:rsid w:val="001C76D3"/>
    <w:rsid w:val="001D58BA"/>
    <w:rsid w:val="001D6997"/>
    <w:rsid w:val="001E0629"/>
    <w:rsid w:val="001E50C1"/>
    <w:rsid w:val="001E664E"/>
    <w:rsid w:val="001E6A48"/>
    <w:rsid w:val="001F5798"/>
    <w:rsid w:val="001F6EDB"/>
    <w:rsid w:val="00201515"/>
    <w:rsid w:val="0020594D"/>
    <w:rsid w:val="00206B63"/>
    <w:rsid w:val="00207096"/>
    <w:rsid w:val="00207E4F"/>
    <w:rsid w:val="00210A8A"/>
    <w:rsid w:val="00215531"/>
    <w:rsid w:val="0021580B"/>
    <w:rsid w:val="00215F5E"/>
    <w:rsid w:val="002162BA"/>
    <w:rsid w:val="00216D8A"/>
    <w:rsid w:val="00222BEA"/>
    <w:rsid w:val="0022379E"/>
    <w:rsid w:val="00227FC7"/>
    <w:rsid w:val="002303C2"/>
    <w:rsid w:val="002309FB"/>
    <w:rsid w:val="0023349C"/>
    <w:rsid w:val="00235560"/>
    <w:rsid w:val="00243954"/>
    <w:rsid w:val="00243BEB"/>
    <w:rsid w:val="00246400"/>
    <w:rsid w:val="00256D82"/>
    <w:rsid w:val="00261293"/>
    <w:rsid w:val="00261F77"/>
    <w:rsid w:val="00265720"/>
    <w:rsid w:val="00267DB7"/>
    <w:rsid w:val="002718A4"/>
    <w:rsid w:val="00273B2E"/>
    <w:rsid w:val="002775AC"/>
    <w:rsid w:val="00283BB6"/>
    <w:rsid w:val="00284564"/>
    <w:rsid w:val="00286509"/>
    <w:rsid w:val="00286BFF"/>
    <w:rsid w:val="00290074"/>
    <w:rsid w:val="00290B14"/>
    <w:rsid w:val="002A0EDB"/>
    <w:rsid w:val="002A5166"/>
    <w:rsid w:val="002A6A1B"/>
    <w:rsid w:val="002A7F70"/>
    <w:rsid w:val="002C0214"/>
    <w:rsid w:val="002D1003"/>
    <w:rsid w:val="002D57CB"/>
    <w:rsid w:val="002D60E9"/>
    <w:rsid w:val="002E1766"/>
    <w:rsid w:val="002E412A"/>
    <w:rsid w:val="002E4660"/>
    <w:rsid w:val="002F145F"/>
    <w:rsid w:val="002F39AD"/>
    <w:rsid w:val="002F3B49"/>
    <w:rsid w:val="002F46E2"/>
    <w:rsid w:val="002F7911"/>
    <w:rsid w:val="00300770"/>
    <w:rsid w:val="0030123C"/>
    <w:rsid w:val="0030367E"/>
    <w:rsid w:val="00305AFB"/>
    <w:rsid w:val="003061ED"/>
    <w:rsid w:val="003070FE"/>
    <w:rsid w:val="00314418"/>
    <w:rsid w:val="00317F61"/>
    <w:rsid w:val="00324B9A"/>
    <w:rsid w:val="00325522"/>
    <w:rsid w:val="003275A2"/>
    <w:rsid w:val="0033137C"/>
    <w:rsid w:val="00331590"/>
    <w:rsid w:val="00334D5A"/>
    <w:rsid w:val="00334DD1"/>
    <w:rsid w:val="00334F9E"/>
    <w:rsid w:val="00341D94"/>
    <w:rsid w:val="00341DDE"/>
    <w:rsid w:val="00342F38"/>
    <w:rsid w:val="00343228"/>
    <w:rsid w:val="003477C0"/>
    <w:rsid w:val="00351977"/>
    <w:rsid w:val="00352EC1"/>
    <w:rsid w:val="00354C47"/>
    <w:rsid w:val="00355B51"/>
    <w:rsid w:val="003606F3"/>
    <w:rsid w:val="00360CC4"/>
    <w:rsid w:val="003616AF"/>
    <w:rsid w:val="00361A58"/>
    <w:rsid w:val="003632D5"/>
    <w:rsid w:val="0036533C"/>
    <w:rsid w:val="00373F4F"/>
    <w:rsid w:val="00374693"/>
    <w:rsid w:val="00375478"/>
    <w:rsid w:val="003765FD"/>
    <w:rsid w:val="003809C4"/>
    <w:rsid w:val="00382E0A"/>
    <w:rsid w:val="0038359F"/>
    <w:rsid w:val="003842C6"/>
    <w:rsid w:val="0038560C"/>
    <w:rsid w:val="00385E1E"/>
    <w:rsid w:val="00386AEE"/>
    <w:rsid w:val="00386D6A"/>
    <w:rsid w:val="00387409"/>
    <w:rsid w:val="0039130D"/>
    <w:rsid w:val="00393441"/>
    <w:rsid w:val="00396F31"/>
    <w:rsid w:val="003A082A"/>
    <w:rsid w:val="003A446F"/>
    <w:rsid w:val="003A5984"/>
    <w:rsid w:val="003C0129"/>
    <w:rsid w:val="003C6E92"/>
    <w:rsid w:val="003D1694"/>
    <w:rsid w:val="003D1C51"/>
    <w:rsid w:val="003D2869"/>
    <w:rsid w:val="003D67F4"/>
    <w:rsid w:val="003D6C4E"/>
    <w:rsid w:val="003E0B3A"/>
    <w:rsid w:val="003E1357"/>
    <w:rsid w:val="003E1852"/>
    <w:rsid w:val="003E3B5A"/>
    <w:rsid w:val="003E4F22"/>
    <w:rsid w:val="003F12DC"/>
    <w:rsid w:val="003F16F8"/>
    <w:rsid w:val="003F4352"/>
    <w:rsid w:val="003F521B"/>
    <w:rsid w:val="00401AD4"/>
    <w:rsid w:val="004051A9"/>
    <w:rsid w:val="004074EC"/>
    <w:rsid w:val="00411434"/>
    <w:rsid w:val="00414741"/>
    <w:rsid w:val="00417373"/>
    <w:rsid w:val="00420FD7"/>
    <w:rsid w:val="00421D9B"/>
    <w:rsid w:val="004249B1"/>
    <w:rsid w:val="004309D2"/>
    <w:rsid w:val="0044329E"/>
    <w:rsid w:val="004454F5"/>
    <w:rsid w:val="00453183"/>
    <w:rsid w:val="004613B4"/>
    <w:rsid w:val="00470774"/>
    <w:rsid w:val="00473580"/>
    <w:rsid w:val="0047599E"/>
    <w:rsid w:val="00481DB0"/>
    <w:rsid w:val="00484EA4"/>
    <w:rsid w:val="004903C6"/>
    <w:rsid w:val="00490AD8"/>
    <w:rsid w:val="004921FF"/>
    <w:rsid w:val="00494D04"/>
    <w:rsid w:val="004970A6"/>
    <w:rsid w:val="0049742C"/>
    <w:rsid w:val="004A37CC"/>
    <w:rsid w:val="004B130E"/>
    <w:rsid w:val="004B29AA"/>
    <w:rsid w:val="004B3C31"/>
    <w:rsid w:val="004B4723"/>
    <w:rsid w:val="004B55A6"/>
    <w:rsid w:val="004C020C"/>
    <w:rsid w:val="004C03EB"/>
    <w:rsid w:val="004C215F"/>
    <w:rsid w:val="004C4ED9"/>
    <w:rsid w:val="004C5379"/>
    <w:rsid w:val="004C6A05"/>
    <w:rsid w:val="004C7DFC"/>
    <w:rsid w:val="004D686D"/>
    <w:rsid w:val="004F0D45"/>
    <w:rsid w:val="004F31A0"/>
    <w:rsid w:val="004F5259"/>
    <w:rsid w:val="004F649B"/>
    <w:rsid w:val="00505746"/>
    <w:rsid w:val="00507AFA"/>
    <w:rsid w:val="0051069C"/>
    <w:rsid w:val="00511819"/>
    <w:rsid w:val="005134BF"/>
    <w:rsid w:val="005153B5"/>
    <w:rsid w:val="005233E3"/>
    <w:rsid w:val="005250A3"/>
    <w:rsid w:val="005278FE"/>
    <w:rsid w:val="00527DC6"/>
    <w:rsid w:val="00530F24"/>
    <w:rsid w:val="0053109B"/>
    <w:rsid w:val="00533457"/>
    <w:rsid w:val="00537F29"/>
    <w:rsid w:val="00542DED"/>
    <w:rsid w:val="00546307"/>
    <w:rsid w:val="005477AE"/>
    <w:rsid w:val="005516E4"/>
    <w:rsid w:val="00555E7E"/>
    <w:rsid w:val="00561927"/>
    <w:rsid w:val="00561A66"/>
    <w:rsid w:val="00562274"/>
    <w:rsid w:val="00562557"/>
    <w:rsid w:val="00564318"/>
    <w:rsid w:val="005664F8"/>
    <w:rsid w:val="005700C2"/>
    <w:rsid w:val="00570CD2"/>
    <w:rsid w:val="00572908"/>
    <w:rsid w:val="00573AFD"/>
    <w:rsid w:val="005748AD"/>
    <w:rsid w:val="00582860"/>
    <w:rsid w:val="00586559"/>
    <w:rsid w:val="005954C9"/>
    <w:rsid w:val="00596314"/>
    <w:rsid w:val="005977F1"/>
    <w:rsid w:val="005A04AE"/>
    <w:rsid w:val="005A40E2"/>
    <w:rsid w:val="005A667E"/>
    <w:rsid w:val="005A7468"/>
    <w:rsid w:val="005B24AF"/>
    <w:rsid w:val="005B52D2"/>
    <w:rsid w:val="005C3835"/>
    <w:rsid w:val="005C3AFC"/>
    <w:rsid w:val="005C6C22"/>
    <w:rsid w:val="005D17A2"/>
    <w:rsid w:val="005D3817"/>
    <w:rsid w:val="005E290C"/>
    <w:rsid w:val="005E5082"/>
    <w:rsid w:val="005F3834"/>
    <w:rsid w:val="005F3BA1"/>
    <w:rsid w:val="005F4A80"/>
    <w:rsid w:val="005F4D10"/>
    <w:rsid w:val="005F7848"/>
    <w:rsid w:val="005F7E07"/>
    <w:rsid w:val="006015C1"/>
    <w:rsid w:val="00603B55"/>
    <w:rsid w:val="006041BF"/>
    <w:rsid w:val="00605E4E"/>
    <w:rsid w:val="0061725F"/>
    <w:rsid w:val="00622448"/>
    <w:rsid w:val="00624B41"/>
    <w:rsid w:val="00631D64"/>
    <w:rsid w:val="006369D0"/>
    <w:rsid w:val="00641852"/>
    <w:rsid w:val="00660393"/>
    <w:rsid w:val="006658DA"/>
    <w:rsid w:val="0067447F"/>
    <w:rsid w:val="00675DAE"/>
    <w:rsid w:val="006810F2"/>
    <w:rsid w:val="00684B00"/>
    <w:rsid w:val="0068519D"/>
    <w:rsid w:val="00687A84"/>
    <w:rsid w:val="00690BE8"/>
    <w:rsid w:val="00697967"/>
    <w:rsid w:val="00697B7F"/>
    <w:rsid w:val="006A1FE7"/>
    <w:rsid w:val="006A2B38"/>
    <w:rsid w:val="006A32F2"/>
    <w:rsid w:val="006A4BAB"/>
    <w:rsid w:val="006A5138"/>
    <w:rsid w:val="006A5AD6"/>
    <w:rsid w:val="006B22BB"/>
    <w:rsid w:val="006B6118"/>
    <w:rsid w:val="006C01B2"/>
    <w:rsid w:val="006C159F"/>
    <w:rsid w:val="006C2E11"/>
    <w:rsid w:val="006D77B1"/>
    <w:rsid w:val="006E0897"/>
    <w:rsid w:val="006E0C80"/>
    <w:rsid w:val="006E207F"/>
    <w:rsid w:val="006E6B33"/>
    <w:rsid w:val="006E72FB"/>
    <w:rsid w:val="006F28EC"/>
    <w:rsid w:val="006F441B"/>
    <w:rsid w:val="006F54A7"/>
    <w:rsid w:val="006F6FED"/>
    <w:rsid w:val="00703030"/>
    <w:rsid w:val="0071104E"/>
    <w:rsid w:val="00713F2B"/>
    <w:rsid w:val="00714769"/>
    <w:rsid w:val="007215D9"/>
    <w:rsid w:val="00721E6C"/>
    <w:rsid w:val="007243BB"/>
    <w:rsid w:val="00725633"/>
    <w:rsid w:val="00732B44"/>
    <w:rsid w:val="007356E6"/>
    <w:rsid w:val="0074564E"/>
    <w:rsid w:val="007469AA"/>
    <w:rsid w:val="007513A3"/>
    <w:rsid w:val="00753FCF"/>
    <w:rsid w:val="00755DF1"/>
    <w:rsid w:val="007610C4"/>
    <w:rsid w:val="00764D93"/>
    <w:rsid w:val="00770162"/>
    <w:rsid w:val="007713EA"/>
    <w:rsid w:val="00772DC8"/>
    <w:rsid w:val="0077532B"/>
    <w:rsid w:val="00780A38"/>
    <w:rsid w:val="00781096"/>
    <w:rsid w:val="0078156E"/>
    <w:rsid w:val="007871AB"/>
    <w:rsid w:val="00787908"/>
    <w:rsid w:val="007A0692"/>
    <w:rsid w:val="007A5F40"/>
    <w:rsid w:val="007B3293"/>
    <w:rsid w:val="007B5760"/>
    <w:rsid w:val="007B63DB"/>
    <w:rsid w:val="007C5A87"/>
    <w:rsid w:val="007C7EB0"/>
    <w:rsid w:val="007D0AC5"/>
    <w:rsid w:val="007D0DFD"/>
    <w:rsid w:val="007D1E59"/>
    <w:rsid w:val="007D5D95"/>
    <w:rsid w:val="007D670A"/>
    <w:rsid w:val="007D693E"/>
    <w:rsid w:val="007E33F3"/>
    <w:rsid w:val="007E44CB"/>
    <w:rsid w:val="007E535B"/>
    <w:rsid w:val="007E7846"/>
    <w:rsid w:val="007F044B"/>
    <w:rsid w:val="007F119B"/>
    <w:rsid w:val="007F5B42"/>
    <w:rsid w:val="008027DA"/>
    <w:rsid w:val="008124EA"/>
    <w:rsid w:val="0081447C"/>
    <w:rsid w:val="00815A39"/>
    <w:rsid w:val="00822A21"/>
    <w:rsid w:val="00823019"/>
    <w:rsid w:val="00826C1F"/>
    <w:rsid w:val="00827B43"/>
    <w:rsid w:val="0083204C"/>
    <w:rsid w:val="00833159"/>
    <w:rsid w:val="00833726"/>
    <w:rsid w:val="008378AD"/>
    <w:rsid w:val="0084081A"/>
    <w:rsid w:val="00842396"/>
    <w:rsid w:val="008438D3"/>
    <w:rsid w:val="00846A06"/>
    <w:rsid w:val="00851301"/>
    <w:rsid w:val="00851871"/>
    <w:rsid w:val="00852830"/>
    <w:rsid w:val="0085375B"/>
    <w:rsid w:val="00857026"/>
    <w:rsid w:val="0086102D"/>
    <w:rsid w:val="008628BB"/>
    <w:rsid w:val="008670BD"/>
    <w:rsid w:val="00883667"/>
    <w:rsid w:val="00885348"/>
    <w:rsid w:val="00886929"/>
    <w:rsid w:val="00891169"/>
    <w:rsid w:val="00891621"/>
    <w:rsid w:val="00894BDD"/>
    <w:rsid w:val="00897FDB"/>
    <w:rsid w:val="008A0144"/>
    <w:rsid w:val="008A0413"/>
    <w:rsid w:val="008A0514"/>
    <w:rsid w:val="008A5D29"/>
    <w:rsid w:val="008A7C45"/>
    <w:rsid w:val="008B178E"/>
    <w:rsid w:val="008B4E70"/>
    <w:rsid w:val="008B74D3"/>
    <w:rsid w:val="008C035D"/>
    <w:rsid w:val="008C1474"/>
    <w:rsid w:val="008C3ED3"/>
    <w:rsid w:val="008D13AD"/>
    <w:rsid w:val="008D4842"/>
    <w:rsid w:val="008E005A"/>
    <w:rsid w:val="008E1691"/>
    <w:rsid w:val="008E448A"/>
    <w:rsid w:val="008E597D"/>
    <w:rsid w:val="008F39B7"/>
    <w:rsid w:val="008F6E3D"/>
    <w:rsid w:val="008F7877"/>
    <w:rsid w:val="00900891"/>
    <w:rsid w:val="00905E76"/>
    <w:rsid w:val="00910870"/>
    <w:rsid w:val="00914D6C"/>
    <w:rsid w:val="0091517B"/>
    <w:rsid w:val="00915E2D"/>
    <w:rsid w:val="0091786C"/>
    <w:rsid w:val="00925DCA"/>
    <w:rsid w:val="00926C6C"/>
    <w:rsid w:val="00934A5E"/>
    <w:rsid w:val="00934D78"/>
    <w:rsid w:val="00934F5E"/>
    <w:rsid w:val="00936BB9"/>
    <w:rsid w:val="0093762D"/>
    <w:rsid w:val="0094452B"/>
    <w:rsid w:val="009456F6"/>
    <w:rsid w:val="009475E0"/>
    <w:rsid w:val="009536DA"/>
    <w:rsid w:val="00953E7E"/>
    <w:rsid w:val="00955E1E"/>
    <w:rsid w:val="009621F0"/>
    <w:rsid w:val="00965DE5"/>
    <w:rsid w:val="009723CA"/>
    <w:rsid w:val="009739D9"/>
    <w:rsid w:val="00974471"/>
    <w:rsid w:val="00974A51"/>
    <w:rsid w:val="0097531D"/>
    <w:rsid w:val="00975CEC"/>
    <w:rsid w:val="009844A8"/>
    <w:rsid w:val="00985E7C"/>
    <w:rsid w:val="009867F0"/>
    <w:rsid w:val="00991A71"/>
    <w:rsid w:val="009A1539"/>
    <w:rsid w:val="009B2357"/>
    <w:rsid w:val="009B322A"/>
    <w:rsid w:val="009B3E1D"/>
    <w:rsid w:val="009B400A"/>
    <w:rsid w:val="009B70B4"/>
    <w:rsid w:val="009C5B6F"/>
    <w:rsid w:val="009C7449"/>
    <w:rsid w:val="009D24F9"/>
    <w:rsid w:val="009D27CE"/>
    <w:rsid w:val="009D51EE"/>
    <w:rsid w:val="009E06AC"/>
    <w:rsid w:val="009E4AF7"/>
    <w:rsid w:val="009E7E49"/>
    <w:rsid w:val="009F06E8"/>
    <w:rsid w:val="009F1276"/>
    <w:rsid w:val="009F347B"/>
    <w:rsid w:val="009F4B3F"/>
    <w:rsid w:val="009F6731"/>
    <w:rsid w:val="00A03338"/>
    <w:rsid w:val="00A03DB2"/>
    <w:rsid w:val="00A04B4F"/>
    <w:rsid w:val="00A06A19"/>
    <w:rsid w:val="00A137B8"/>
    <w:rsid w:val="00A14D7C"/>
    <w:rsid w:val="00A152C4"/>
    <w:rsid w:val="00A21EF3"/>
    <w:rsid w:val="00A246A9"/>
    <w:rsid w:val="00A27E22"/>
    <w:rsid w:val="00A34B5E"/>
    <w:rsid w:val="00A376B3"/>
    <w:rsid w:val="00A4033B"/>
    <w:rsid w:val="00A43B8C"/>
    <w:rsid w:val="00A576D2"/>
    <w:rsid w:val="00A57A53"/>
    <w:rsid w:val="00A607F8"/>
    <w:rsid w:val="00A60FCC"/>
    <w:rsid w:val="00A63628"/>
    <w:rsid w:val="00A637CC"/>
    <w:rsid w:val="00A63961"/>
    <w:rsid w:val="00A65CA6"/>
    <w:rsid w:val="00A723FA"/>
    <w:rsid w:val="00A726DD"/>
    <w:rsid w:val="00A7670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552E"/>
    <w:rsid w:val="00AA587D"/>
    <w:rsid w:val="00AA690E"/>
    <w:rsid w:val="00AA6953"/>
    <w:rsid w:val="00AA6AA2"/>
    <w:rsid w:val="00AA7258"/>
    <w:rsid w:val="00AB243D"/>
    <w:rsid w:val="00AB2BEA"/>
    <w:rsid w:val="00AB334A"/>
    <w:rsid w:val="00AB6A34"/>
    <w:rsid w:val="00AC2AC9"/>
    <w:rsid w:val="00AD155A"/>
    <w:rsid w:val="00AD5E50"/>
    <w:rsid w:val="00AE20F3"/>
    <w:rsid w:val="00AE29E1"/>
    <w:rsid w:val="00AE4E69"/>
    <w:rsid w:val="00AE505E"/>
    <w:rsid w:val="00AE7463"/>
    <w:rsid w:val="00AF1F22"/>
    <w:rsid w:val="00AF42A1"/>
    <w:rsid w:val="00AF445E"/>
    <w:rsid w:val="00AF5F20"/>
    <w:rsid w:val="00B165C6"/>
    <w:rsid w:val="00B17382"/>
    <w:rsid w:val="00B20462"/>
    <w:rsid w:val="00B21429"/>
    <w:rsid w:val="00B22A75"/>
    <w:rsid w:val="00B2568D"/>
    <w:rsid w:val="00B31545"/>
    <w:rsid w:val="00B32E42"/>
    <w:rsid w:val="00B354B6"/>
    <w:rsid w:val="00B364B7"/>
    <w:rsid w:val="00B37F74"/>
    <w:rsid w:val="00B4181D"/>
    <w:rsid w:val="00B43236"/>
    <w:rsid w:val="00B457E1"/>
    <w:rsid w:val="00B50360"/>
    <w:rsid w:val="00B507F2"/>
    <w:rsid w:val="00B509E8"/>
    <w:rsid w:val="00B515DE"/>
    <w:rsid w:val="00B61EB4"/>
    <w:rsid w:val="00B64DFB"/>
    <w:rsid w:val="00B715A5"/>
    <w:rsid w:val="00B752B4"/>
    <w:rsid w:val="00B82C85"/>
    <w:rsid w:val="00B83368"/>
    <w:rsid w:val="00B90507"/>
    <w:rsid w:val="00BA13B8"/>
    <w:rsid w:val="00BA1C77"/>
    <w:rsid w:val="00BA4A1C"/>
    <w:rsid w:val="00BA4DB9"/>
    <w:rsid w:val="00BA5470"/>
    <w:rsid w:val="00BB05FC"/>
    <w:rsid w:val="00BB3DD0"/>
    <w:rsid w:val="00BB4353"/>
    <w:rsid w:val="00BB4C45"/>
    <w:rsid w:val="00BB580C"/>
    <w:rsid w:val="00BB6E44"/>
    <w:rsid w:val="00BC058D"/>
    <w:rsid w:val="00BC0C8A"/>
    <w:rsid w:val="00BC35FB"/>
    <w:rsid w:val="00BC6820"/>
    <w:rsid w:val="00BD18FD"/>
    <w:rsid w:val="00BD41B1"/>
    <w:rsid w:val="00BD4A3A"/>
    <w:rsid w:val="00BD534A"/>
    <w:rsid w:val="00BD5C07"/>
    <w:rsid w:val="00BD6567"/>
    <w:rsid w:val="00BD7D42"/>
    <w:rsid w:val="00BE0AF8"/>
    <w:rsid w:val="00BE33ED"/>
    <w:rsid w:val="00BF3146"/>
    <w:rsid w:val="00BF4979"/>
    <w:rsid w:val="00BF4E7F"/>
    <w:rsid w:val="00BF5E08"/>
    <w:rsid w:val="00BF66C4"/>
    <w:rsid w:val="00BF6E6F"/>
    <w:rsid w:val="00C030DE"/>
    <w:rsid w:val="00C05A03"/>
    <w:rsid w:val="00C1265D"/>
    <w:rsid w:val="00C12C89"/>
    <w:rsid w:val="00C14454"/>
    <w:rsid w:val="00C17601"/>
    <w:rsid w:val="00C26BB0"/>
    <w:rsid w:val="00C328D7"/>
    <w:rsid w:val="00C33F4F"/>
    <w:rsid w:val="00C34664"/>
    <w:rsid w:val="00C36411"/>
    <w:rsid w:val="00C36C9D"/>
    <w:rsid w:val="00C37830"/>
    <w:rsid w:val="00C456F8"/>
    <w:rsid w:val="00C5146B"/>
    <w:rsid w:val="00C53C20"/>
    <w:rsid w:val="00C552D1"/>
    <w:rsid w:val="00C55362"/>
    <w:rsid w:val="00C553B6"/>
    <w:rsid w:val="00C70060"/>
    <w:rsid w:val="00C7167F"/>
    <w:rsid w:val="00C7228B"/>
    <w:rsid w:val="00C72A2B"/>
    <w:rsid w:val="00C73B2E"/>
    <w:rsid w:val="00C75B63"/>
    <w:rsid w:val="00C84A61"/>
    <w:rsid w:val="00C860C0"/>
    <w:rsid w:val="00C93D7A"/>
    <w:rsid w:val="00C97325"/>
    <w:rsid w:val="00CA017C"/>
    <w:rsid w:val="00CA4BC0"/>
    <w:rsid w:val="00CA4D3A"/>
    <w:rsid w:val="00CA4EC6"/>
    <w:rsid w:val="00CA66F9"/>
    <w:rsid w:val="00CB0209"/>
    <w:rsid w:val="00CB122A"/>
    <w:rsid w:val="00CB4E76"/>
    <w:rsid w:val="00CB576E"/>
    <w:rsid w:val="00CC17B7"/>
    <w:rsid w:val="00CD2D01"/>
    <w:rsid w:val="00CD49E8"/>
    <w:rsid w:val="00CD7B68"/>
    <w:rsid w:val="00CE09A9"/>
    <w:rsid w:val="00CE0C2A"/>
    <w:rsid w:val="00CF0BB7"/>
    <w:rsid w:val="00CF12BB"/>
    <w:rsid w:val="00CF1EA0"/>
    <w:rsid w:val="00CF5C25"/>
    <w:rsid w:val="00D049E6"/>
    <w:rsid w:val="00D04A0D"/>
    <w:rsid w:val="00D05A41"/>
    <w:rsid w:val="00D063C2"/>
    <w:rsid w:val="00D1074A"/>
    <w:rsid w:val="00D14E21"/>
    <w:rsid w:val="00D15600"/>
    <w:rsid w:val="00D2387C"/>
    <w:rsid w:val="00D2550D"/>
    <w:rsid w:val="00D321F0"/>
    <w:rsid w:val="00D32EB3"/>
    <w:rsid w:val="00D356D9"/>
    <w:rsid w:val="00D35B26"/>
    <w:rsid w:val="00D36910"/>
    <w:rsid w:val="00D37D16"/>
    <w:rsid w:val="00D40C69"/>
    <w:rsid w:val="00D41CA8"/>
    <w:rsid w:val="00D44A8A"/>
    <w:rsid w:val="00D62ADB"/>
    <w:rsid w:val="00D70E82"/>
    <w:rsid w:val="00D751B5"/>
    <w:rsid w:val="00D76C35"/>
    <w:rsid w:val="00D81222"/>
    <w:rsid w:val="00D81AC0"/>
    <w:rsid w:val="00D9037A"/>
    <w:rsid w:val="00D905BA"/>
    <w:rsid w:val="00D909DC"/>
    <w:rsid w:val="00D90D78"/>
    <w:rsid w:val="00D9171B"/>
    <w:rsid w:val="00D91B46"/>
    <w:rsid w:val="00D9671A"/>
    <w:rsid w:val="00D977BB"/>
    <w:rsid w:val="00DA04AD"/>
    <w:rsid w:val="00DA06ED"/>
    <w:rsid w:val="00DB7FF0"/>
    <w:rsid w:val="00DC2421"/>
    <w:rsid w:val="00DC3382"/>
    <w:rsid w:val="00DC6AF7"/>
    <w:rsid w:val="00DC755A"/>
    <w:rsid w:val="00DD069F"/>
    <w:rsid w:val="00DD1AAE"/>
    <w:rsid w:val="00DD39EC"/>
    <w:rsid w:val="00DD3EE3"/>
    <w:rsid w:val="00DE3CD1"/>
    <w:rsid w:val="00DE4843"/>
    <w:rsid w:val="00DE61B1"/>
    <w:rsid w:val="00DE636C"/>
    <w:rsid w:val="00DE7411"/>
    <w:rsid w:val="00DF1DD3"/>
    <w:rsid w:val="00DF3337"/>
    <w:rsid w:val="00DF3D8F"/>
    <w:rsid w:val="00DF62FF"/>
    <w:rsid w:val="00E03EE9"/>
    <w:rsid w:val="00E109F0"/>
    <w:rsid w:val="00E10C7E"/>
    <w:rsid w:val="00E16F3E"/>
    <w:rsid w:val="00E17886"/>
    <w:rsid w:val="00E23A1F"/>
    <w:rsid w:val="00E27DFB"/>
    <w:rsid w:val="00E3124E"/>
    <w:rsid w:val="00E33633"/>
    <w:rsid w:val="00E35774"/>
    <w:rsid w:val="00E37029"/>
    <w:rsid w:val="00E4234A"/>
    <w:rsid w:val="00E435AB"/>
    <w:rsid w:val="00E43D8C"/>
    <w:rsid w:val="00E46B0C"/>
    <w:rsid w:val="00E506ED"/>
    <w:rsid w:val="00E51E6E"/>
    <w:rsid w:val="00E52F47"/>
    <w:rsid w:val="00E53A19"/>
    <w:rsid w:val="00E53E63"/>
    <w:rsid w:val="00E62D04"/>
    <w:rsid w:val="00E7033D"/>
    <w:rsid w:val="00E70F6E"/>
    <w:rsid w:val="00E72F8C"/>
    <w:rsid w:val="00E74BB4"/>
    <w:rsid w:val="00E75A46"/>
    <w:rsid w:val="00E77297"/>
    <w:rsid w:val="00E859F9"/>
    <w:rsid w:val="00E8783E"/>
    <w:rsid w:val="00E91DA8"/>
    <w:rsid w:val="00EA049C"/>
    <w:rsid w:val="00EA0B22"/>
    <w:rsid w:val="00EA13D3"/>
    <w:rsid w:val="00EA1E3A"/>
    <w:rsid w:val="00EA203F"/>
    <w:rsid w:val="00EA3314"/>
    <w:rsid w:val="00EB5A9C"/>
    <w:rsid w:val="00EB6B6D"/>
    <w:rsid w:val="00EB75C0"/>
    <w:rsid w:val="00EC1236"/>
    <w:rsid w:val="00EC6967"/>
    <w:rsid w:val="00ED402D"/>
    <w:rsid w:val="00EE0D96"/>
    <w:rsid w:val="00EE3ECE"/>
    <w:rsid w:val="00EF079C"/>
    <w:rsid w:val="00EF0EC5"/>
    <w:rsid w:val="00EF5AF5"/>
    <w:rsid w:val="00F00CB2"/>
    <w:rsid w:val="00F045F3"/>
    <w:rsid w:val="00F053BC"/>
    <w:rsid w:val="00F071B8"/>
    <w:rsid w:val="00F07557"/>
    <w:rsid w:val="00F079B8"/>
    <w:rsid w:val="00F101F7"/>
    <w:rsid w:val="00F15551"/>
    <w:rsid w:val="00F16368"/>
    <w:rsid w:val="00F17B6A"/>
    <w:rsid w:val="00F209A2"/>
    <w:rsid w:val="00F2162F"/>
    <w:rsid w:val="00F278E9"/>
    <w:rsid w:val="00F35A24"/>
    <w:rsid w:val="00F43611"/>
    <w:rsid w:val="00F44344"/>
    <w:rsid w:val="00F44470"/>
    <w:rsid w:val="00F46505"/>
    <w:rsid w:val="00F4682F"/>
    <w:rsid w:val="00F5143C"/>
    <w:rsid w:val="00F56697"/>
    <w:rsid w:val="00F617A7"/>
    <w:rsid w:val="00F61954"/>
    <w:rsid w:val="00F625C9"/>
    <w:rsid w:val="00F6345E"/>
    <w:rsid w:val="00F636E0"/>
    <w:rsid w:val="00F67BDA"/>
    <w:rsid w:val="00F72F7B"/>
    <w:rsid w:val="00F73F97"/>
    <w:rsid w:val="00F81AB4"/>
    <w:rsid w:val="00F83A61"/>
    <w:rsid w:val="00F86093"/>
    <w:rsid w:val="00F861DE"/>
    <w:rsid w:val="00F86490"/>
    <w:rsid w:val="00F90D1B"/>
    <w:rsid w:val="00F9129E"/>
    <w:rsid w:val="00F91EC4"/>
    <w:rsid w:val="00F94EBE"/>
    <w:rsid w:val="00F957F8"/>
    <w:rsid w:val="00FA0F2D"/>
    <w:rsid w:val="00FA30E8"/>
    <w:rsid w:val="00FA32E8"/>
    <w:rsid w:val="00FA7FC5"/>
    <w:rsid w:val="00FB230D"/>
    <w:rsid w:val="00FB426B"/>
    <w:rsid w:val="00FB5732"/>
    <w:rsid w:val="00FC095E"/>
    <w:rsid w:val="00FC5647"/>
    <w:rsid w:val="00FC587C"/>
    <w:rsid w:val="00FC62D8"/>
    <w:rsid w:val="00FC67B3"/>
    <w:rsid w:val="00FD2DBE"/>
    <w:rsid w:val="00FD651F"/>
    <w:rsid w:val="00FE1700"/>
    <w:rsid w:val="00FE365A"/>
    <w:rsid w:val="00FF3AA3"/>
    <w:rsid w:val="00FF5A33"/>
    <w:rsid w:val="00FF6424"/>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D1E59"/>
    <w:pPr>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2"/>
    <w:qFormat/>
    <w:rsid w:val="008E1691"/>
    <w:pPr>
      <w:keepNext/>
      <w:keepLines/>
      <w:pageBreakBefore/>
      <w:numPr>
        <w:numId w:val="7"/>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3"/>
    <w:next w:val="a3"/>
    <w:link w:val="20"/>
    <w:unhideWhenUsed/>
    <w:qFormat/>
    <w:rsid w:val="00F861DE"/>
    <w:pPr>
      <w:keepNext/>
      <w:keepLines/>
      <w:numPr>
        <w:ilvl w:val="1"/>
        <w:numId w:val="7"/>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3"/>
    <w:next w:val="a3"/>
    <w:link w:val="30"/>
    <w:unhideWhenUsed/>
    <w:qFormat/>
    <w:rsid w:val="005134BF"/>
    <w:pPr>
      <w:keepNext/>
      <w:keepLines/>
      <w:numPr>
        <w:ilvl w:val="2"/>
        <w:numId w:val="7"/>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3"/>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3"/>
    <w:link w:val="60"/>
    <w:qFormat/>
    <w:rsid w:val="0078156E"/>
    <w:pPr>
      <w:numPr>
        <w:ilvl w:val="5"/>
      </w:numPr>
      <w:spacing w:before="240"/>
      <w:contextualSpacing/>
      <w:outlineLvl w:val="5"/>
    </w:pPr>
    <w:rPr>
      <w:rFonts w:eastAsia="Times New Roman" w:cs="Times New Roman"/>
      <w:bCs/>
    </w:rPr>
  </w:style>
  <w:style w:type="paragraph" w:styleId="7">
    <w:name w:val="heading 7"/>
    <w:basedOn w:val="a2"/>
    <w:next w:val="a2"/>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2"/>
    <w:next w:val="a2"/>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2"/>
    <w:next w:val="a2"/>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_Заголовок без нумерации в оглавлении"/>
    <w:basedOn w:val="a2"/>
    <w:next w:val="a2"/>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4"/>
    <w:link w:val="11"/>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4"/>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4"/>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4"/>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4"/>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4"/>
    <w:link w:val="6"/>
    <w:rsid w:val="0078156E"/>
    <w:rPr>
      <w:rFonts w:ascii="Times New Roman" w:eastAsia="Times New Roman" w:hAnsi="Times New Roman" w:cs="Times New Roman"/>
      <w:bCs/>
      <w:sz w:val="28"/>
      <w:szCs w:val="24"/>
    </w:rPr>
  </w:style>
  <w:style w:type="character" w:customStyle="1" w:styleId="70">
    <w:name w:val="Заголовок 7 Знак"/>
    <w:basedOn w:val="a4"/>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4"/>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4"/>
    <w:link w:val="9"/>
    <w:rsid w:val="0067447F"/>
    <w:rPr>
      <w:rFonts w:ascii="Times New Roman" w:eastAsia="Times New Roman" w:hAnsi="Times New Roman" w:cs="Arial"/>
      <w:b/>
      <w:sz w:val="24"/>
      <w:szCs w:val="24"/>
      <w:lang w:eastAsia="ru-RU"/>
    </w:rPr>
  </w:style>
  <w:style w:type="paragraph" w:customStyle="1" w:styleId="a8">
    <w:name w:val="_Основной с красной строки"/>
    <w:basedOn w:val="a2"/>
    <w:link w:val="a9"/>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2"/>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9">
    <w:name w:val="_Основной с красной строки Знак"/>
    <w:link w:val="a8"/>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a">
    <w:name w:val="_Табл_Заголовок"/>
    <w:basedOn w:val="a2"/>
    <w:uiPriority w:val="1"/>
    <w:rsid w:val="00373F4F"/>
    <w:pPr>
      <w:spacing w:before="120" w:after="120"/>
      <w:jc w:val="center"/>
    </w:pPr>
  </w:style>
  <w:style w:type="paragraph" w:customStyle="1" w:styleId="ab">
    <w:name w:val="_Табл_Текст_лев"/>
    <w:basedOn w:val="a2"/>
    <w:uiPriority w:val="1"/>
    <w:rsid w:val="00373F4F"/>
    <w:rPr>
      <w:szCs w:val="20"/>
    </w:rPr>
  </w:style>
  <w:style w:type="numbering" w:customStyle="1" w:styleId="10">
    <w:name w:val="Текущий список1"/>
    <w:rsid w:val="00481DB0"/>
    <w:pPr>
      <w:numPr>
        <w:numId w:val="3"/>
      </w:numPr>
    </w:pPr>
  </w:style>
  <w:style w:type="paragraph" w:styleId="ac">
    <w:name w:val="TOC Heading"/>
    <w:basedOn w:val="11"/>
    <w:next w:val="a2"/>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3"/>
    <w:next w:val="a2"/>
    <w:autoRedefine/>
    <w:uiPriority w:val="39"/>
    <w:unhideWhenUsed/>
    <w:rsid w:val="008E1691"/>
    <w:pPr>
      <w:tabs>
        <w:tab w:val="right" w:leader="dot" w:pos="10205"/>
      </w:tabs>
      <w:ind w:left="284" w:right="567" w:hanging="284"/>
      <w:jc w:val="left"/>
    </w:pPr>
    <w:rPr>
      <w:noProof/>
    </w:rPr>
  </w:style>
  <w:style w:type="paragraph" w:styleId="21">
    <w:name w:val="toc 2"/>
    <w:basedOn w:val="a3"/>
    <w:next w:val="a2"/>
    <w:autoRedefine/>
    <w:uiPriority w:val="39"/>
    <w:unhideWhenUsed/>
    <w:rsid w:val="008E1691"/>
    <w:pPr>
      <w:tabs>
        <w:tab w:val="right" w:leader="dot" w:pos="10205"/>
      </w:tabs>
      <w:ind w:left="794" w:right="567" w:hanging="510"/>
      <w:jc w:val="left"/>
    </w:pPr>
  </w:style>
  <w:style w:type="paragraph" w:styleId="31">
    <w:name w:val="toc 3"/>
    <w:basedOn w:val="a2"/>
    <w:next w:val="a2"/>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d">
    <w:name w:val="Hyperlink"/>
    <w:basedOn w:val="a4"/>
    <w:uiPriority w:val="99"/>
    <w:unhideWhenUsed/>
    <w:rsid w:val="008E1691"/>
    <w:rPr>
      <w:color w:val="0563C1" w:themeColor="hyperlink"/>
      <w:u w:val="single"/>
    </w:rPr>
  </w:style>
  <w:style w:type="paragraph" w:customStyle="1" w:styleId="-11">
    <w:name w:val="Цветной список - Акцент 11"/>
    <w:basedOn w:val="a2"/>
    <w:uiPriority w:val="34"/>
    <w:qFormat/>
    <w:rsid w:val="004F31A0"/>
    <w:pPr>
      <w:ind w:left="720"/>
      <w:contextualSpacing/>
    </w:pPr>
    <w:rPr>
      <w:rFonts w:ascii="Calibri" w:eastAsia="Calibri" w:hAnsi="Calibri"/>
    </w:rPr>
  </w:style>
  <w:style w:type="paragraph" w:styleId="ae">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2"/>
    <w:link w:val="af"/>
    <w:uiPriority w:val="34"/>
    <w:qFormat/>
    <w:rsid w:val="006D77B1"/>
    <w:pPr>
      <w:ind w:left="720"/>
      <w:contextualSpacing/>
    </w:pPr>
  </w:style>
  <w:style w:type="paragraph" w:styleId="af0">
    <w:name w:val="caption"/>
    <w:basedOn w:val="a2"/>
    <w:next w:val="a2"/>
    <w:uiPriority w:val="35"/>
    <w:unhideWhenUsed/>
    <w:qFormat/>
    <w:rsid w:val="007E7846"/>
    <w:rPr>
      <w:i/>
      <w:iCs/>
      <w:color w:val="44546A" w:themeColor="text2"/>
      <w:sz w:val="18"/>
      <w:szCs w:val="18"/>
    </w:rPr>
  </w:style>
  <w:style w:type="paragraph" w:styleId="af1">
    <w:name w:val="Balloon Text"/>
    <w:basedOn w:val="a2"/>
    <w:link w:val="af2"/>
    <w:uiPriority w:val="99"/>
    <w:semiHidden/>
    <w:unhideWhenUsed/>
    <w:rsid w:val="00334F9E"/>
    <w:rPr>
      <w:rFonts w:ascii="Tahoma" w:hAnsi="Tahoma" w:cs="Tahoma"/>
      <w:sz w:val="16"/>
      <w:szCs w:val="16"/>
    </w:rPr>
  </w:style>
  <w:style w:type="character" w:customStyle="1" w:styleId="af2">
    <w:name w:val="Текст выноски Знак"/>
    <w:basedOn w:val="a4"/>
    <w:link w:val="af1"/>
    <w:uiPriority w:val="99"/>
    <w:semiHidden/>
    <w:rsid w:val="00334F9E"/>
    <w:rPr>
      <w:rFonts w:ascii="Tahoma" w:hAnsi="Tahoma" w:cs="Tahoma"/>
      <w:sz w:val="16"/>
      <w:szCs w:val="16"/>
    </w:rPr>
  </w:style>
  <w:style w:type="paragraph" w:styleId="22">
    <w:name w:val="Body Text Indent 2"/>
    <w:basedOn w:val="a2"/>
    <w:link w:val="23"/>
    <w:rsid w:val="00F045F3"/>
    <w:pPr>
      <w:ind w:firstLine="720"/>
      <w:jc w:val="both"/>
    </w:pPr>
    <w:rPr>
      <w:color w:val="000000"/>
      <w:sz w:val="20"/>
      <w:szCs w:val="20"/>
    </w:rPr>
  </w:style>
  <w:style w:type="character" w:customStyle="1" w:styleId="23">
    <w:name w:val="Основной текст с отступом 2 Знак"/>
    <w:basedOn w:val="a4"/>
    <w:link w:val="22"/>
    <w:rsid w:val="00F045F3"/>
    <w:rPr>
      <w:rFonts w:ascii="Times New Roman" w:eastAsia="Times New Roman" w:hAnsi="Times New Roman" w:cs="Times New Roman"/>
      <w:color w:val="000000"/>
      <w:sz w:val="20"/>
      <w:szCs w:val="20"/>
      <w:lang w:eastAsia="ru-RU"/>
    </w:rPr>
  </w:style>
  <w:style w:type="paragraph" w:styleId="af3">
    <w:name w:val="header"/>
    <w:basedOn w:val="a2"/>
    <w:link w:val="af4"/>
    <w:uiPriority w:val="99"/>
    <w:unhideWhenUsed/>
    <w:rsid w:val="008E1691"/>
    <w:pPr>
      <w:tabs>
        <w:tab w:val="center" w:pos="4677"/>
        <w:tab w:val="right" w:pos="9355"/>
      </w:tabs>
    </w:pPr>
    <w:rPr>
      <w:rFonts w:ascii="Courier New" w:hAnsi="Courier New" w:cs="Courier New"/>
      <w:color w:val="000000"/>
    </w:rPr>
  </w:style>
  <w:style w:type="character" w:customStyle="1" w:styleId="af4">
    <w:name w:val="Верхний колонтитул Знак"/>
    <w:basedOn w:val="a4"/>
    <w:link w:val="af3"/>
    <w:uiPriority w:val="99"/>
    <w:rsid w:val="008E1691"/>
    <w:rPr>
      <w:rFonts w:ascii="Courier New" w:eastAsia="Times New Roman" w:hAnsi="Courier New" w:cs="Courier New"/>
      <w:color w:val="000000"/>
      <w:sz w:val="24"/>
      <w:szCs w:val="24"/>
    </w:rPr>
  </w:style>
  <w:style w:type="paragraph" w:styleId="af5">
    <w:name w:val="footer"/>
    <w:basedOn w:val="a2"/>
    <w:link w:val="af6"/>
    <w:uiPriority w:val="99"/>
    <w:unhideWhenUsed/>
    <w:rsid w:val="007A0692"/>
    <w:pPr>
      <w:tabs>
        <w:tab w:val="center" w:pos="4677"/>
        <w:tab w:val="right" w:pos="9355"/>
      </w:tabs>
    </w:pPr>
  </w:style>
  <w:style w:type="character" w:customStyle="1" w:styleId="af6">
    <w:name w:val="Нижний колонтитул Знак"/>
    <w:basedOn w:val="a4"/>
    <w:link w:val="af5"/>
    <w:uiPriority w:val="99"/>
    <w:rsid w:val="007A0692"/>
  </w:style>
  <w:style w:type="table" w:styleId="af7">
    <w:name w:val="Table Grid"/>
    <w:basedOn w:val="a5"/>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2"/>
    <w:link w:val="N1Char"/>
    <w:uiPriority w:val="1"/>
    <w:qFormat/>
    <w:rsid w:val="00885348"/>
    <w:rPr>
      <w:b/>
      <w:sz w:val="32"/>
      <w:szCs w:val="28"/>
    </w:rPr>
  </w:style>
  <w:style w:type="character" w:customStyle="1" w:styleId="N1Char">
    <w:name w:val="N1 Char"/>
    <w:basedOn w:val="a4"/>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8">
    <w:name w:val="annotation reference"/>
    <w:basedOn w:val="a4"/>
    <w:uiPriority w:val="99"/>
    <w:unhideWhenUsed/>
    <w:rsid w:val="00885348"/>
    <w:rPr>
      <w:sz w:val="16"/>
      <w:szCs w:val="16"/>
    </w:rPr>
  </w:style>
  <w:style w:type="paragraph" w:styleId="af9">
    <w:name w:val="annotation text"/>
    <w:aliases w:val="Знак4, Знак4"/>
    <w:basedOn w:val="a2"/>
    <w:link w:val="afa"/>
    <w:uiPriority w:val="99"/>
    <w:unhideWhenUsed/>
    <w:rsid w:val="00885348"/>
    <w:rPr>
      <w:sz w:val="20"/>
      <w:szCs w:val="20"/>
    </w:rPr>
  </w:style>
  <w:style w:type="character" w:customStyle="1" w:styleId="afa">
    <w:name w:val="Текст примечания Знак"/>
    <w:aliases w:val="Знак4 Знак, Знак4 Знак"/>
    <w:basedOn w:val="a4"/>
    <w:link w:val="af9"/>
    <w:uiPriority w:val="99"/>
    <w:rsid w:val="00885348"/>
    <w:rPr>
      <w:rFonts w:eastAsiaTheme="minorEastAsia"/>
      <w:sz w:val="20"/>
      <w:szCs w:val="20"/>
      <w:lang w:eastAsia="ru-RU"/>
    </w:rPr>
  </w:style>
  <w:style w:type="paragraph" w:styleId="afb">
    <w:name w:val="annotation subject"/>
    <w:basedOn w:val="af9"/>
    <w:next w:val="af9"/>
    <w:link w:val="afc"/>
    <w:uiPriority w:val="99"/>
    <w:semiHidden/>
    <w:unhideWhenUsed/>
    <w:rsid w:val="00885348"/>
    <w:rPr>
      <w:b/>
      <w:bCs/>
    </w:rPr>
  </w:style>
  <w:style w:type="character" w:customStyle="1" w:styleId="afc">
    <w:name w:val="Тема примечания Знак"/>
    <w:basedOn w:val="afa"/>
    <w:link w:val="afb"/>
    <w:uiPriority w:val="99"/>
    <w:semiHidden/>
    <w:rsid w:val="00885348"/>
    <w:rPr>
      <w:rFonts w:eastAsiaTheme="minorEastAsia"/>
      <w:b/>
      <w:bCs/>
      <w:sz w:val="20"/>
      <w:szCs w:val="20"/>
      <w:lang w:eastAsia="ru-RU"/>
    </w:rPr>
  </w:style>
  <w:style w:type="character" w:styleId="afd">
    <w:name w:val="page number"/>
    <w:basedOn w:val="a4"/>
    <w:rsid w:val="00885348"/>
    <w:rPr>
      <w:rFonts w:ascii="Arial" w:hAnsi="Arial"/>
      <w:sz w:val="20"/>
    </w:rPr>
  </w:style>
  <w:style w:type="character" w:styleId="afe">
    <w:name w:val="Strong"/>
    <w:basedOn w:val="a4"/>
    <w:uiPriority w:val="22"/>
    <w:qFormat/>
    <w:rsid w:val="00885348"/>
    <w:rPr>
      <w:b/>
      <w:bCs/>
    </w:rPr>
  </w:style>
  <w:style w:type="paragraph" w:styleId="aff">
    <w:name w:val="Revision"/>
    <w:hidden/>
    <w:uiPriority w:val="99"/>
    <w:semiHidden/>
    <w:rsid w:val="00530F24"/>
    <w:pPr>
      <w:spacing w:after="0" w:line="240" w:lineRule="auto"/>
    </w:pPr>
  </w:style>
  <w:style w:type="paragraph" w:customStyle="1" w:styleId="a3">
    <w:name w:val="!Абзац"/>
    <w:qFormat/>
    <w:rsid w:val="008E1691"/>
    <w:pPr>
      <w:spacing w:after="0" w:line="360" w:lineRule="auto"/>
      <w:ind w:firstLine="709"/>
      <w:jc w:val="both"/>
    </w:pPr>
    <w:rPr>
      <w:rFonts w:ascii="Times New Roman" w:hAnsi="Times New Roman"/>
      <w:sz w:val="28"/>
    </w:rPr>
  </w:style>
  <w:style w:type="paragraph" w:customStyle="1" w:styleId="aff0">
    <w:name w:val="!Абзац по центру"/>
    <w:basedOn w:val="a3"/>
    <w:qFormat/>
    <w:rsid w:val="008E1691"/>
    <w:pPr>
      <w:ind w:firstLine="30"/>
      <w:jc w:val="center"/>
    </w:pPr>
    <w:rPr>
      <w:rFonts w:eastAsia="Times New Roman" w:cs="Times New Roman"/>
      <w:szCs w:val="20"/>
      <w:lang w:eastAsia="ru-RU"/>
    </w:rPr>
  </w:style>
  <w:style w:type="paragraph" w:customStyle="1" w:styleId="a0">
    <w:name w:val="!Нумерация"/>
    <w:basedOn w:val="a3"/>
    <w:qFormat/>
    <w:rsid w:val="005134BF"/>
    <w:pPr>
      <w:numPr>
        <w:numId w:val="9"/>
      </w:numPr>
    </w:pPr>
  </w:style>
  <w:style w:type="paragraph" w:customStyle="1" w:styleId="a1">
    <w:name w:val="!Перечисление"/>
    <w:basedOn w:val="a3"/>
    <w:qFormat/>
    <w:rsid w:val="005134BF"/>
    <w:pPr>
      <w:numPr>
        <w:numId w:val="5"/>
      </w:numPr>
      <w:ind w:left="0" w:firstLine="709"/>
    </w:pPr>
  </w:style>
  <w:style w:type="paragraph" w:customStyle="1" w:styleId="aff1">
    <w:name w:val="!Перечисление вложенное"/>
    <w:basedOn w:val="a1"/>
    <w:qFormat/>
    <w:rsid w:val="008E1691"/>
    <w:pPr>
      <w:ind w:left="709"/>
    </w:pPr>
  </w:style>
  <w:style w:type="paragraph" w:customStyle="1" w:styleId="aff2">
    <w:name w:val="!Рисунок"/>
    <w:basedOn w:val="a3"/>
    <w:next w:val="a2"/>
    <w:qFormat/>
    <w:rsid w:val="008E1691"/>
    <w:pPr>
      <w:keepNext/>
      <w:spacing w:before="120"/>
      <w:ind w:firstLine="0"/>
      <w:jc w:val="center"/>
    </w:pPr>
    <w:rPr>
      <w:noProof/>
      <w:lang w:eastAsia="ru-RU"/>
    </w:rPr>
  </w:style>
  <w:style w:type="paragraph" w:customStyle="1" w:styleId="aff3">
    <w:name w:val="!Рисунок название"/>
    <w:basedOn w:val="a3"/>
    <w:next w:val="a3"/>
    <w:qFormat/>
    <w:rsid w:val="008E1691"/>
    <w:pPr>
      <w:spacing w:after="120"/>
      <w:ind w:firstLine="0"/>
      <w:jc w:val="center"/>
    </w:pPr>
  </w:style>
  <w:style w:type="paragraph" w:customStyle="1" w:styleId="aff4">
    <w:name w:val="!Таблица название"/>
    <w:basedOn w:val="a3"/>
    <w:next w:val="a2"/>
    <w:qFormat/>
    <w:rsid w:val="00C36C9D"/>
    <w:pPr>
      <w:keepNext/>
      <w:spacing w:before="240"/>
      <w:ind w:firstLine="0"/>
      <w:jc w:val="left"/>
    </w:pPr>
    <w:rPr>
      <w:b/>
      <w:i/>
      <w:iCs/>
      <w:szCs w:val="28"/>
    </w:rPr>
  </w:style>
  <w:style w:type="paragraph" w:customStyle="1" w:styleId="aff5">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5"/>
    <w:qFormat/>
    <w:rsid w:val="008E1691"/>
    <w:pPr>
      <w:numPr>
        <w:numId w:val="6"/>
      </w:numPr>
      <w:spacing w:line="240" w:lineRule="auto"/>
    </w:pPr>
  </w:style>
  <w:style w:type="table" w:customStyle="1" w:styleId="-1">
    <w:name w:val="!Таблица Т-1"/>
    <w:basedOn w:val="a5"/>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5"/>
    <w:next w:val="af7"/>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4"/>
    <w:uiPriority w:val="99"/>
    <w:semiHidden/>
    <w:unhideWhenUsed/>
    <w:rsid w:val="00174FD9"/>
    <w:rPr>
      <w:color w:val="954F72" w:themeColor="followedHyperlink"/>
      <w:u w:val="single"/>
    </w:rPr>
  </w:style>
  <w:style w:type="paragraph" w:styleId="aff7">
    <w:name w:val="endnote text"/>
    <w:basedOn w:val="a2"/>
    <w:link w:val="aff8"/>
    <w:uiPriority w:val="99"/>
    <w:semiHidden/>
    <w:unhideWhenUsed/>
    <w:rsid w:val="00174FD9"/>
    <w:rPr>
      <w:sz w:val="20"/>
      <w:szCs w:val="20"/>
    </w:rPr>
  </w:style>
  <w:style w:type="character" w:customStyle="1" w:styleId="aff8">
    <w:name w:val="Текст концевой сноски Знак"/>
    <w:basedOn w:val="a4"/>
    <w:link w:val="aff7"/>
    <w:uiPriority w:val="99"/>
    <w:semiHidden/>
    <w:rsid w:val="00174FD9"/>
    <w:rPr>
      <w:rFonts w:eastAsiaTheme="minorEastAsia"/>
      <w:sz w:val="20"/>
      <w:szCs w:val="20"/>
      <w:lang w:eastAsia="ru-RU"/>
    </w:rPr>
  </w:style>
  <w:style w:type="character" w:styleId="aff9">
    <w:name w:val="endnote reference"/>
    <w:basedOn w:val="a4"/>
    <w:uiPriority w:val="99"/>
    <w:semiHidden/>
    <w:unhideWhenUsed/>
    <w:rsid w:val="00174FD9"/>
    <w:rPr>
      <w:vertAlign w:val="superscript"/>
    </w:rPr>
  </w:style>
  <w:style w:type="paragraph" w:styleId="HTML">
    <w:name w:val="HTML Preformatted"/>
    <w:basedOn w:val="a2"/>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174FD9"/>
    <w:rPr>
      <w:rFonts w:ascii="Courier New" w:eastAsia="Times New Roman" w:hAnsi="Courier New" w:cs="Courier New"/>
      <w:sz w:val="20"/>
      <w:szCs w:val="20"/>
      <w:lang w:eastAsia="ru-RU"/>
    </w:rPr>
  </w:style>
  <w:style w:type="paragraph" w:styleId="affa">
    <w:name w:val="No Spacing"/>
    <w:uiPriority w:val="1"/>
    <w:qFormat/>
    <w:rsid w:val="00572908"/>
    <w:pPr>
      <w:spacing w:after="0" w:line="240" w:lineRule="auto"/>
      <w:jc w:val="both"/>
    </w:pPr>
    <w:rPr>
      <w:rFonts w:ascii="Times New Roman" w:hAnsi="Times New Roman"/>
      <w:sz w:val="24"/>
    </w:rPr>
  </w:style>
  <w:style w:type="paragraph" w:styleId="affb">
    <w:name w:val="footnote text"/>
    <w:basedOn w:val="a2"/>
    <w:link w:val="affc"/>
    <w:uiPriority w:val="99"/>
    <w:unhideWhenUsed/>
    <w:rsid w:val="00572908"/>
    <w:rPr>
      <w:rFonts w:ascii="Courier New" w:hAnsi="Courier New" w:cs="Courier New"/>
      <w:color w:val="000000"/>
      <w:sz w:val="20"/>
      <w:szCs w:val="20"/>
      <w:lang w:eastAsia="en-US"/>
    </w:rPr>
  </w:style>
  <w:style w:type="character" w:customStyle="1" w:styleId="affc">
    <w:name w:val="Текст сноски Знак"/>
    <w:basedOn w:val="a4"/>
    <w:link w:val="affb"/>
    <w:uiPriority w:val="99"/>
    <w:rsid w:val="00572908"/>
    <w:rPr>
      <w:rFonts w:ascii="Courier New" w:eastAsia="Times New Roman" w:hAnsi="Courier New" w:cs="Courier New"/>
      <w:color w:val="000000"/>
      <w:sz w:val="20"/>
      <w:szCs w:val="20"/>
    </w:rPr>
  </w:style>
  <w:style w:type="character" w:styleId="affd">
    <w:name w:val="footnote reference"/>
    <w:basedOn w:val="a4"/>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e">
    <w:name w:val="Placeholder Text"/>
    <w:basedOn w:val="a4"/>
    <w:uiPriority w:val="99"/>
    <w:semiHidden/>
    <w:rsid w:val="00572908"/>
    <w:rPr>
      <w:color w:val="808080"/>
    </w:rPr>
  </w:style>
  <w:style w:type="character" w:customStyle="1" w:styleId="af">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4"/>
    <w:link w:val="ae"/>
    <w:uiPriority w:val="34"/>
    <w:rsid w:val="00572908"/>
    <w:rPr>
      <w:rFonts w:eastAsiaTheme="minorEastAsia"/>
      <w:lang w:eastAsia="ru-RU"/>
    </w:rPr>
  </w:style>
  <w:style w:type="character" w:customStyle="1" w:styleId="16">
    <w:name w:val="Неразрешенное упоминание1"/>
    <w:basedOn w:val="a4"/>
    <w:uiPriority w:val="99"/>
    <w:unhideWhenUsed/>
    <w:rsid w:val="005134BF"/>
    <w:rPr>
      <w:color w:val="605E5C"/>
      <w:shd w:val="clear" w:color="auto" w:fill="E1DFDD"/>
    </w:rPr>
  </w:style>
  <w:style w:type="table" w:customStyle="1" w:styleId="17">
    <w:name w:val="Сетка таблицы1"/>
    <w:basedOn w:val="a5"/>
    <w:next w:val="af7"/>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f7"/>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w:basedOn w:val="a2"/>
    <w:link w:val="afff0"/>
    <w:uiPriority w:val="99"/>
    <w:semiHidden/>
    <w:unhideWhenUsed/>
    <w:rsid w:val="008A0514"/>
    <w:pPr>
      <w:spacing w:after="120"/>
    </w:pPr>
  </w:style>
  <w:style w:type="character" w:customStyle="1" w:styleId="afff0">
    <w:name w:val="Основной текст Знак"/>
    <w:basedOn w:val="a4"/>
    <w:link w:val="afff"/>
    <w:uiPriority w:val="99"/>
    <w:semiHidden/>
    <w:rsid w:val="008A0514"/>
    <w:rPr>
      <w:rFonts w:eastAsiaTheme="minorEastAsia"/>
      <w:lang w:eastAsia="ru-RU"/>
    </w:rPr>
  </w:style>
  <w:style w:type="table" w:customStyle="1" w:styleId="32">
    <w:name w:val="Сетка таблицы3"/>
    <w:basedOn w:val="a5"/>
    <w:next w:val="af7"/>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8"/>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6"/>
    <w:uiPriority w:val="99"/>
    <w:semiHidden/>
    <w:unhideWhenUsed/>
    <w:rsid w:val="00DD069F"/>
    <w:pPr>
      <w:numPr>
        <w:numId w:val="10"/>
      </w:numPr>
    </w:pPr>
  </w:style>
  <w:style w:type="table" w:customStyle="1" w:styleId="41">
    <w:name w:val="Сетка таблицы4"/>
    <w:basedOn w:val="a5"/>
    <w:next w:val="af7"/>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2"/>
    <w:next w:val="a2"/>
    <w:autoRedefine/>
    <w:uiPriority w:val="39"/>
    <w:unhideWhenUsed/>
    <w:rsid w:val="0013256D"/>
    <w:pPr>
      <w:spacing w:after="100" w:line="259" w:lineRule="auto"/>
      <w:ind w:left="660"/>
    </w:pPr>
  </w:style>
  <w:style w:type="paragraph" w:styleId="51">
    <w:name w:val="toc 5"/>
    <w:basedOn w:val="a2"/>
    <w:next w:val="a2"/>
    <w:autoRedefine/>
    <w:uiPriority w:val="39"/>
    <w:unhideWhenUsed/>
    <w:rsid w:val="0013256D"/>
    <w:pPr>
      <w:spacing w:after="100" w:line="259" w:lineRule="auto"/>
      <w:ind w:left="880"/>
    </w:pPr>
  </w:style>
  <w:style w:type="paragraph" w:styleId="61">
    <w:name w:val="toc 6"/>
    <w:basedOn w:val="a2"/>
    <w:next w:val="a2"/>
    <w:autoRedefine/>
    <w:uiPriority w:val="39"/>
    <w:unhideWhenUsed/>
    <w:rsid w:val="0013256D"/>
    <w:pPr>
      <w:spacing w:after="100" w:line="259" w:lineRule="auto"/>
      <w:ind w:left="1100"/>
    </w:pPr>
  </w:style>
  <w:style w:type="paragraph" w:styleId="71">
    <w:name w:val="toc 7"/>
    <w:basedOn w:val="a2"/>
    <w:next w:val="a2"/>
    <w:autoRedefine/>
    <w:uiPriority w:val="39"/>
    <w:unhideWhenUsed/>
    <w:rsid w:val="0013256D"/>
    <w:pPr>
      <w:spacing w:after="100" w:line="259" w:lineRule="auto"/>
      <w:ind w:left="1320"/>
    </w:pPr>
  </w:style>
  <w:style w:type="paragraph" w:styleId="81">
    <w:name w:val="toc 8"/>
    <w:basedOn w:val="a2"/>
    <w:next w:val="a2"/>
    <w:autoRedefine/>
    <w:uiPriority w:val="39"/>
    <w:unhideWhenUsed/>
    <w:rsid w:val="0013256D"/>
    <w:pPr>
      <w:spacing w:after="100" w:line="259" w:lineRule="auto"/>
      <w:ind w:left="1540"/>
    </w:pPr>
  </w:style>
  <w:style w:type="paragraph" w:styleId="91">
    <w:name w:val="toc 9"/>
    <w:basedOn w:val="a2"/>
    <w:next w:val="a2"/>
    <w:autoRedefine/>
    <w:uiPriority w:val="39"/>
    <w:unhideWhenUsed/>
    <w:rsid w:val="0013256D"/>
    <w:pPr>
      <w:spacing w:after="100" w:line="259" w:lineRule="auto"/>
      <w:ind w:left="1760"/>
    </w:pPr>
  </w:style>
  <w:style w:type="paragraph" w:customStyle="1" w:styleId="afff1">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2">
    <w:name w:val="_Таб_Заголовок"/>
    <w:basedOn w:val="a2"/>
    <w:qFormat/>
    <w:rsid w:val="00F17B6A"/>
    <w:pPr>
      <w:spacing w:before="60" w:after="60"/>
      <w:ind w:firstLine="709"/>
      <w:jc w:val="center"/>
    </w:pPr>
    <w:rPr>
      <w:rFonts w:eastAsia="Calibri"/>
      <w:b/>
      <w:bCs/>
      <w:lang w:eastAsia="en-US"/>
    </w:rPr>
  </w:style>
  <w:style w:type="numbering" w:customStyle="1" w:styleId="19">
    <w:name w:val="Нет списка1"/>
    <w:next w:val="a6"/>
    <w:uiPriority w:val="99"/>
    <w:semiHidden/>
    <w:unhideWhenUsed/>
    <w:rsid w:val="00CF1EA0"/>
  </w:style>
  <w:style w:type="character" w:customStyle="1" w:styleId="27">
    <w:name w:val="Неразрешенное упоминание2"/>
    <w:basedOn w:val="a4"/>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4"/>
    <w:uiPriority w:val="99"/>
    <w:semiHidden/>
    <w:unhideWhenUsed/>
    <w:rsid w:val="00AA404F"/>
    <w:rPr>
      <w:color w:val="605E5C"/>
      <w:shd w:val="clear" w:color="auto" w:fill="E1DFDD"/>
    </w:rPr>
  </w:style>
  <w:style w:type="paragraph" w:styleId="afff3">
    <w:name w:val="Title"/>
    <w:basedOn w:val="a2"/>
    <w:next w:val="a2"/>
    <w:link w:val="afff4"/>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4">
    <w:name w:val="Заголовок Знак"/>
    <w:basedOn w:val="a4"/>
    <w:link w:val="afff3"/>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4"/>
    <w:rsid w:val="00C97325"/>
  </w:style>
  <w:style w:type="character" w:customStyle="1" w:styleId="extended-textfull">
    <w:name w:val="extended-text__full"/>
    <w:basedOn w:val="a4"/>
    <w:rsid w:val="00C97325"/>
  </w:style>
  <w:style w:type="paragraph" w:customStyle="1" w:styleId="comissiondesc">
    <w:name w:val="comission__desc"/>
    <w:basedOn w:val="a2"/>
    <w:rsid w:val="00C97325"/>
    <w:pPr>
      <w:spacing w:before="100" w:beforeAutospacing="1" w:after="100" w:afterAutospacing="1"/>
    </w:pPr>
  </w:style>
  <w:style w:type="character" w:customStyle="1" w:styleId="apple-converted-space">
    <w:name w:val="apple-converted-space"/>
    <w:basedOn w:val="a4"/>
    <w:rsid w:val="00C97325"/>
  </w:style>
  <w:style w:type="paragraph" w:customStyle="1" w:styleId="Code">
    <w:name w:val="Code"/>
    <w:basedOn w:val="a2"/>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4"/>
    <w:uiPriority w:val="1"/>
    <w:qFormat/>
    <w:rsid w:val="00C97325"/>
    <w:rPr>
      <w:rFonts w:ascii="Courier New" w:hAnsi="Courier New"/>
      <w:noProof/>
      <w:lang w:val="en-US"/>
    </w:rPr>
  </w:style>
  <w:style w:type="paragraph" w:customStyle="1" w:styleId="MonospaceCell8">
    <w:name w:val="Monospace Cell 8"/>
    <w:basedOn w:val="a2"/>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2"/>
    <w:qFormat/>
    <w:rsid w:val="00C97325"/>
    <w:pPr>
      <w:spacing w:line="288" w:lineRule="auto"/>
    </w:pPr>
    <w:rPr>
      <w:rFonts w:ascii="Arial" w:eastAsiaTheme="minorHAnsi" w:hAnsi="Arial"/>
      <w:sz w:val="16"/>
      <w:lang w:eastAsia="en-US"/>
    </w:rPr>
  </w:style>
  <w:style w:type="paragraph" w:styleId="afff5">
    <w:name w:val="Normal (Web)"/>
    <w:basedOn w:val="a2"/>
    <w:uiPriority w:val="99"/>
    <w:semiHidden/>
    <w:unhideWhenUsed/>
    <w:rsid w:val="00C97325"/>
    <w:pPr>
      <w:spacing w:before="100" w:beforeAutospacing="1" w:after="100" w:afterAutospacing="1"/>
    </w:pPr>
  </w:style>
  <w:style w:type="paragraph" w:styleId="afff6">
    <w:name w:val="Subtitle"/>
    <w:basedOn w:val="a2"/>
    <w:next w:val="a2"/>
    <w:link w:val="afff7"/>
    <w:rsid w:val="00C97325"/>
    <w:pPr>
      <w:keepNext/>
      <w:keepLines/>
      <w:spacing w:before="360" w:after="80"/>
    </w:pPr>
    <w:rPr>
      <w:rFonts w:ascii="Georgia" w:eastAsia="Georgia" w:hAnsi="Georgia" w:cs="Georgia"/>
      <w:i/>
      <w:color w:val="666666"/>
      <w:sz w:val="48"/>
      <w:szCs w:val="48"/>
    </w:rPr>
  </w:style>
  <w:style w:type="character" w:customStyle="1" w:styleId="afff7">
    <w:name w:val="Подзаголовок Знак"/>
    <w:basedOn w:val="a4"/>
    <w:link w:val="afff6"/>
    <w:rsid w:val="00C97325"/>
    <w:rPr>
      <w:rFonts w:ascii="Georgia" w:eastAsia="Georgia" w:hAnsi="Georgia" w:cs="Georgia"/>
      <w:i/>
      <w:color w:val="666666"/>
      <w:sz w:val="48"/>
      <w:szCs w:val="48"/>
      <w:lang w:eastAsia="ru-RU"/>
    </w:rPr>
  </w:style>
  <w:style w:type="character" w:styleId="afff8">
    <w:name w:val="Unresolved Mention"/>
    <w:basedOn w:val="a4"/>
    <w:uiPriority w:val="99"/>
    <w:semiHidden/>
    <w:unhideWhenUsed/>
    <w:rsid w:val="0023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d@nalog.ru" TargetMode="External"/><Relationship Id="rId13" Type="http://schemas.openxmlformats.org/officeDocument/2006/relationships/image" Target="media/image1.png"/><Relationship Id="rId18" Type="http://schemas.openxmlformats.org/officeDocument/2006/relationships/hyperlink" Target="https://apinpd.nalog.ru:4430/open-api/AuthServic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pd@nalog.ru" TargetMode="External"/><Relationship Id="rId17" Type="http://schemas.openxmlformats.org/officeDocument/2006/relationships/hyperlink" Target="https://apinpd.nalog.ru:4430/open-api/AuthSer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pinpd.nalog.ru:4430/open-api/Auth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d@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mailto:npd@nalog.ru" TargetMode="External"/><Relationship Id="rId19" Type="http://schemas.openxmlformats.org/officeDocument/2006/relationships/hyperlink" Target="https://apinpd.nalog.ru:4430/open-api/AuthService" TargetMode="External"/><Relationship Id="rId4" Type="http://schemas.openxmlformats.org/officeDocument/2006/relationships/settings" Target="settings.xml"/><Relationship Id="rId9" Type="http://schemas.openxmlformats.org/officeDocument/2006/relationships/hyperlink" Target="mailto:npd@nalog.ru"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5601-56E7-DE4C-B6C9-15E81D8D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120</Pages>
  <Words>20224</Words>
  <Characters>115279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Дергунова Олеся</cp:lastModifiedBy>
  <cp:revision>11</cp:revision>
  <cp:lastPrinted>2019-04-09T11:37:00Z</cp:lastPrinted>
  <dcterms:created xsi:type="dcterms:W3CDTF">2020-03-20T10:22:00Z</dcterms:created>
  <dcterms:modified xsi:type="dcterms:W3CDTF">2020-04-02T15:25:00Z</dcterms:modified>
</cp:coreProperties>
</file>